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058" w:rsidRDefault="00484058" w:rsidP="00484058">
      <w:pPr>
        <w:spacing w:after="0" w:line="360" w:lineRule="auto"/>
        <w:jc w:val="right"/>
        <w:rPr>
          <w:rFonts w:ascii="Times New Roman" w:hAnsi="Times New Roman" w:cs="Times New Roman"/>
          <w:sz w:val="28"/>
          <w:szCs w:val="28"/>
        </w:rPr>
      </w:pPr>
      <w:r w:rsidRPr="00484058">
        <w:rPr>
          <w:rFonts w:ascii="Times New Roman" w:hAnsi="Times New Roman" w:cs="Times New Roman"/>
          <w:sz w:val="28"/>
          <w:szCs w:val="28"/>
        </w:rPr>
        <w:t xml:space="preserve">УДК </w:t>
      </w:r>
      <w:r w:rsidR="0058460A" w:rsidRPr="0058460A">
        <w:rPr>
          <w:rFonts w:ascii="Times New Roman" w:hAnsi="Times New Roman" w:cs="Times New Roman"/>
          <w:sz w:val="28"/>
          <w:szCs w:val="28"/>
        </w:rPr>
        <w:t>323.23</w:t>
      </w:r>
    </w:p>
    <w:p w:rsidR="0010458C" w:rsidRPr="006D3D13" w:rsidRDefault="00E74A86" w:rsidP="00165746">
      <w:pPr>
        <w:spacing w:after="0" w:line="360" w:lineRule="auto"/>
        <w:jc w:val="center"/>
        <w:rPr>
          <w:rFonts w:ascii="Times New Roman" w:hAnsi="Times New Roman" w:cs="Times New Roman"/>
          <w:sz w:val="28"/>
          <w:szCs w:val="28"/>
        </w:rPr>
      </w:pPr>
      <w:r w:rsidRPr="0010458C">
        <w:rPr>
          <w:rFonts w:ascii="Times New Roman" w:hAnsi="Times New Roman" w:cs="Times New Roman"/>
          <w:sz w:val="28"/>
          <w:szCs w:val="28"/>
        </w:rPr>
        <w:t>РЕАЛИЗАЦИЯ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ОПЫТ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ЭТНОКУЛЬТУРНОГО</w:t>
      </w:r>
      <w:r w:rsidR="009C29C4">
        <w:rPr>
          <w:rFonts w:ascii="Times New Roman" w:hAnsi="Times New Roman" w:cs="Times New Roman"/>
          <w:sz w:val="28"/>
          <w:szCs w:val="28"/>
        </w:rPr>
        <w:t xml:space="preserve"> </w:t>
      </w:r>
      <w:r w:rsidR="00190EBC">
        <w:rPr>
          <w:rFonts w:ascii="Times New Roman" w:hAnsi="Times New Roman" w:cs="Times New Roman"/>
          <w:sz w:val="28"/>
          <w:szCs w:val="28"/>
        </w:rPr>
        <w:t>МНОГООБРАЗИЯ</w:t>
      </w:r>
    </w:p>
    <w:p w:rsidR="006D3D13" w:rsidRDefault="00190EBC" w:rsidP="00165746">
      <w:pPr>
        <w:spacing w:after="0" w:line="360" w:lineRule="auto"/>
        <w:jc w:val="center"/>
        <w:rPr>
          <w:rFonts w:ascii="Times New Roman" w:hAnsi="Times New Roman" w:cs="Times New Roman"/>
          <w:sz w:val="28"/>
          <w:szCs w:val="28"/>
          <w:lang w:val="en-US"/>
        </w:rPr>
      </w:pPr>
      <w:r w:rsidRPr="00190EBC">
        <w:rPr>
          <w:rFonts w:ascii="Times New Roman" w:hAnsi="Times New Roman" w:cs="Times New Roman"/>
          <w:sz w:val="28"/>
          <w:szCs w:val="28"/>
          <w:lang w:val="en-US"/>
        </w:rPr>
        <w:t>IMPLEMENTATION OF STATE NATIONAL POLICY IN THE REPUBLIC OF BURYATIA IN 2023: EXPERIENCE IN STRENGTHENING CIVIL UNITY AND ETHNOCULTURAL DIVERSITY</w:t>
      </w:r>
    </w:p>
    <w:p w:rsidR="006D3D13" w:rsidRPr="003F1FD2" w:rsidRDefault="006D3D13" w:rsidP="00165746">
      <w:pPr>
        <w:spacing w:after="0" w:line="360" w:lineRule="auto"/>
        <w:jc w:val="right"/>
        <w:rPr>
          <w:rFonts w:ascii="Times New Roman" w:eastAsia="Times New Roman" w:hAnsi="Times New Roman" w:cs="Times New Roman"/>
          <w:b/>
          <w:sz w:val="28"/>
          <w:szCs w:val="28"/>
        </w:rPr>
      </w:pPr>
      <w:r w:rsidRPr="003F1FD2">
        <w:rPr>
          <w:rFonts w:ascii="Times New Roman" w:eastAsia="Times New Roman" w:hAnsi="Times New Roman" w:cs="Times New Roman"/>
          <w:b/>
          <w:sz w:val="28"/>
          <w:szCs w:val="28"/>
        </w:rPr>
        <w:t>МОНГУШ</w:t>
      </w:r>
      <w:r>
        <w:rPr>
          <w:rFonts w:ascii="Times New Roman" w:eastAsia="Times New Roman" w:hAnsi="Times New Roman" w:cs="Times New Roman"/>
          <w:b/>
          <w:sz w:val="28"/>
          <w:szCs w:val="28"/>
        </w:rPr>
        <w:t xml:space="preserve"> </w:t>
      </w:r>
      <w:r w:rsidRPr="003F1FD2">
        <w:rPr>
          <w:rFonts w:ascii="Times New Roman" w:eastAsia="Times New Roman" w:hAnsi="Times New Roman" w:cs="Times New Roman"/>
          <w:b/>
          <w:sz w:val="28"/>
          <w:szCs w:val="28"/>
        </w:rPr>
        <w:t>АМЫРТА</w:t>
      </w:r>
      <w:r>
        <w:rPr>
          <w:rFonts w:ascii="Times New Roman" w:eastAsia="Times New Roman" w:hAnsi="Times New Roman" w:cs="Times New Roman"/>
          <w:b/>
          <w:sz w:val="28"/>
          <w:szCs w:val="28"/>
        </w:rPr>
        <w:t xml:space="preserve"> </w:t>
      </w:r>
      <w:r w:rsidRPr="003F1FD2">
        <w:rPr>
          <w:rFonts w:ascii="Times New Roman" w:eastAsia="Times New Roman" w:hAnsi="Times New Roman" w:cs="Times New Roman"/>
          <w:b/>
          <w:sz w:val="28"/>
          <w:szCs w:val="28"/>
        </w:rPr>
        <w:t>ЯКОВЛЕВИЧ</w:t>
      </w:r>
    </w:p>
    <w:p w:rsidR="006D3D13" w:rsidRPr="003F1FD2" w:rsidRDefault="006D3D13" w:rsidP="00165746">
      <w:pPr>
        <w:spacing w:after="0" w:line="360" w:lineRule="auto"/>
        <w:jc w:val="right"/>
        <w:rPr>
          <w:rFonts w:ascii="Times New Roman" w:eastAsia="Times New Roman" w:hAnsi="Times New Roman" w:cs="Times New Roman"/>
          <w:sz w:val="28"/>
          <w:szCs w:val="28"/>
        </w:rPr>
      </w:pPr>
      <w:r w:rsidRPr="003F1FD2">
        <w:rPr>
          <w:rFonts w:ascii="Times New Roman" w:eastAsia="Times New Roman" w:hAnsi="Times New Roman" w:cs="Times New Roman"/>
          <w:sz w:val="28"/>
          <w:szCs w:val="28"/>
        </w:rPr>
        <w:t>студент</w:t>
      </w:r>
      <w:r>
        <w:rPr>
          <w:rFonts w:ascii="Times New Roman" w:eastAsia="Times New Roman" w:hAnsi="Times New Roman" w:cs="Times New Roman"/>
          <w:sz w:val="28"/>
          <w:szCs w:val="28"/>
        </w:rPr>
        <w:t xml:space="preserve"> 1 </w:t>
      </w:r>
      <w:r w:rsidRPr="003F1FD2">
        <w:rPr>
          <w:rFonts w:ascii="Times New Roman" w:eastAsia="Times New Roman" w:hAnsi="Times New Roman" w:cs="Times New Roman"/>
          <w:sz w:val="28"/>
          <w:szCs w:val="28"/>
        </w:rPr>
        <w:t>курса</w:t>
      </w:r>
      <w:r>
        <w:rPr>
          <w:rFonts w:ascii="Times New Roman" w:eastAsia="Times New Roman" w:hAnsi="Times New Roman" w:cs="Times New Roman"/>
          <w:sz w:val="28"/>
          <w:szCs w:val="28"/>
        </w:rPr>
        <w:t xml:space="preserve"> магистратуры </w:t>
      </w:r>
      <w:r w:rsidRPr="003F1FD2">
        <w:rPr>
          <w:rFonts w:ascii="Times New Roman" w:eastAsia="Times New Roman" w:hAnsi="Times New Roman" w:cs="Times New Roman"/>
          <w:sz w:val="28"/>
          <w:szCs w:val="28"/>
        </w:rPr>
        <w:t>института</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п</w:t>
      </w:r>
      <w:r>
        <w:rPr>
          <w:rFonts w:ascii="Times New Roman" w:eastAsia="Times New Roman" w:hAnsi="Times New Roman" w:cs="Times New Roman"/>
          <w:sz w:val="28"/>
          <w:szCs w:val="28"/>
        </w:rPr>
        <w:t>едагогики и психологии</w:t>
      </w:r>
    </w:p>
    <w:p w:rsidR="006D3D13" w:rsidRPr="003F1FD2" w:rsidRDefault="006D3D13" w:rsidP="00165746">
      <w:pPr>
        <w:spacing w:after="0" w:line="360" w:lineRule="auto"/>
        <w:jc w:val="right"/>
        <w:rPr>
          <w:rFonts w:ascii="Times New Roman" w:eastAsia="Times New Roman" w:hAnsi="Times New Roman" w:cs="Times New Roman"/>
          <w:sz w:val="28"/>
          <w:szCs w:val="28"/>
        </w:rPr>
      </w:pPr>
      <w:r w:rsidRPr="003F1FD2">
        <w:rPr>
          <w:rFonts w:ascii="Times New Roman" w:eastAsia="Times New Roman" w:hAnsi="Times New Roman" w:cs="Times New Roman"/>
          <w:sz w:val="28"/>
          <w:szCs w:val="28"/>
        </w:rPr>
        <w:t>Бурятский</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государственный</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университет</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имени</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Доржи</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rPr>
        <w:t>Банзарова</w:t>
      </w:r>
    </w:p>
    <w:p w:rsidR="006D3D13" w:rsidRPr="003F1FD2" w:rsidRDefault="006D3D13" w:rsidP="00165746">
      <w:pPr>
        <w:spacing w:after="0" w:line="360" w:lineRule="auto"/>
        <w:jc w:val="right"/>
        <w:rPr>
          <w:rFonts w:ascii="Times New Roman" w:eastAsia="Times New Roman" w:hAnsi="Times New Roman" w:cs="Times New Roman"/>
          <w:b/>
          <w:sz w:val="28"/>
          <w:szCs w:val="28"/>
          <w:lang w:val="en-US"/>
        </w:rPr>
      </w:pPr>
      <w:r w:rsidRPr="003F1FD2">
        <w:rPr>
          <w:rFonts w:ascii="Times New Roman" w:eastAsia="Times New Roman" w:hAnsi="Times New Roman" w:cs="Times New Roman"/>
          <w:b/>
          <w:sz w:val="28"/>
          <w:szCs w:val="28"/>
          <w:lang w:val="en-US"/>
        </w:rPr>
        <w:t>MONGUSH</w:t>
      </w:r>
      <w:r>
        <w:rPr>
          <w:rFonts w:ascii="Times New Roman" w:eastAsia="Times New Roman" w:hAnsi="Times New Roman" w:cs="Times New Roman"/>
          <w:b/>
          <w:sz w:val="28"/>
          <w:szCs w:val="28"/>
          <w:lang w:val="en-US"/>
        </w:rPr>
        <w:t xml:space="preserve"> </w:t>
      </w:r>
      <w:r w:rsidRPr="003F1FD2">
        <w:rPr>
          <w:rFonts w:ascii="Times New Roman" w:eastAsia="Times New Roman" w:hAnsi="Times New Roman" w:cs="Times New Roman"/>
          <w:b/>
          <w:sz w:val="28"/>
          <w:szCs w:val="28"/>
          <w:lang w:val="en-US"/>
        </w:rPr>
        <w:t>AMYRTA</w:t>
      </w:r>
      <w:r>
        <w:rPr>
          <w:rFonts w:ascii="Times New Roman" w:eastAsia="Times New Roman" w:hAnsi="Times New Roman" w:cs="Times New Roman"/>
          <w:b/>
          <w:sz w:val="28"/>
          <w:szCs w:val="28"/>
          <w:lang w:val="en-US"/>
        </w:rPr>
        <w:t xml:space="preserve"> </w:t>
      </w:r>
      <w:r w:rsidRPr="003F1FD2">
        <w:rPr>
          <w:rFonts w:ascii="Times New Roman" w:eastAsia="Times New Roman" w:hAnsi="Times New Roman" w:cs="Times New Roman"/>
          <w:b/>
          <w:sz w:val="28"/>
          <w:szCs w:val="28"/>
          <w:lang w:val="en-US"/>
        </w:rPr>
        <w:t>YAKOVLEVICH</w:t>
      </w:r>
    </w:p>
    <w:p w:rsidR="006D3D13" w:rsidRPr="003F1FD2" w:rsidRDefault="006D3D13" w:rsidP="00165746">
      <w:pPr>
        <w:spacing w:after="0" w:line="360" w:lineRule="auto"/>
        <w:jc w:val="right"/>
        <w:rPr>
          <w:rFonts w:ascii="Times New Roman" w:eastAsia="Times New Roman" w:hAnsi="Times New Roman" w:cs="Times New Roman"/>
          <w:sz w:val="28"/>
          <w:szCs w:val="28"/>
          <w:lang w:val="en-US"/>
        </w:rPr>
      </w:pPr>
      <w:r w:rsidRPr="004432F7">
        <w:rPr>
          <w:rFonts w:ascii="Times New Roman" w:eastAsia="Times New Roman" w:hAnsi="Times New Roman" w:cs="Times New Roman"/>
          <w:sz w:val="28"/>
          <w:szCs w:val="28"/>
          <w:lang w:val="en-US"/>
        </w:rPr>
        <w:t>1st</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year</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master's</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student</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at</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the</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Institute</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of</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Pedagogy</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and</w:t>
      </w:r>
      <w:r>
        <w:rPr>
          <w:rFonts w:ascii="Times New Roman" w:eastAsia="Times New Roman" w:hAnsi="Times New Roman" w:cs="Times New Roman"/>
          <w:sz w:val="28"/>
          <w:szCs w:val="28"/>
          <w:lang w:val="en-US"/>
        </w:rPr>
        <w:t xml:space="preserve"> </w:t>
      </w:r>
      <w:r w:rsidRPr="004432F7">
        <w:rPr>
          <w:rFonts w:ascii="Times New Roman" w:eastAsia="Times New Roman" w:hAnsi="Times New Roman" w:cs="Times New Roman"/>
          <w:sz w:val="28"/>
          <w:szCs w:val="28"/>
          <w:lang w:val="en-US"/>
        </w:rPr>
        <w:t>Psychology</w:t>
      </w:r>
    </w:p>
    <w:p w:rsidR="006D3D13" w:rsidRPr="003F1FD2" w:rsidRDefault="006D3D13" w:rsidP="00165746">
      <w:pPr>
        <w:spacing w:after="0" w:line="360" w:lineRule="auto"/>
        <w:jc w:val="right"/>
        <w:rPr>
          <w:rFonts w:ascii="Times New Roman" w:eastAsia="Times New Roman" w:hAnsi="Times New Roman" w:cs="Times New Roman"/>
          <w:sz w:val="28"/>
          <w:szCs w:val="28"/>
        </w:rPr>
      </w:pPr>
      <w:r w:rsidRPr="003F1FD2">
        <w:rPr>
          <w:rFonts w:ascii="Times New Roman" w:eastAsia="Times New Roman" w:hAnsi="Times New Roman" w:cs="Times New Roman"/>
          <w:sz w:val="28"/>
          <w:szCs w:val="28"/>
          <w:lang w:val="en-US"/>
        </w:rPr>
        <w:t>Dorji</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lang w:val="en-US"/>
        </w:rPr>
        <w:t>Banzarov</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lang w:val="en-US"/>
        </w:rPr>
        <w:t>Buryat</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lang w:val="en-US"/>
        </w:rPr>
        <w:t>State</w:t>
      </w:r>
      <w:r>
        <w:rPr>
          <w:rFonts w:ascii="Times New Roman" w:eastAsia="Times New Roman" w:hAnsi="Times New Roman" w:cs="Times New Roman"/>
          <w:sz w:val="28"/>
          <w:szCs w:val="28"/>
        </w:rPr>
        <w:t xml:space="preserve"> </w:t>
      </w:r>
      <w:r w:rsidRPr="003F1FD2">
        <w:rPr>
          <w:rFonts w:ascii="Times New Roman" w:eastAsia="Times New Roman" w:hAnsi="Times New Roman" w:cs="Times New Roman"/>
          <w:sz w:val="28"/>
          <w:szCs w:val="28"/>
          <w:lang w:val="en-US"/>
        </w:rPr>
        <w:t>University</w:t>
      </w:r>
    </w:p>
    <w:p w:rsidR="006D3D13" w:rsidRPr="0058460A" w:rsidRDefault="0010458C" w:rsidP="00165746">
      <w:pPr>
        <w:spacing w:after="0" w:line="360" w:lineRule="auto"/>
        <w:ind w:firstLine="709"/>
        <w:jc w:val="both"/>
      </w:pP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статье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представлен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комплексный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анализ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итогов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программы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w:t>
      </w:r>
      <w:r w:rsidR="00165746">
        <w:rPr>
          <w:rFonts w:ascii="Times New Roman" w:hAnsi="Times New Roman" w:cs="Times New Roman"/>
          <w:sz w:val="28"/>
          <w:szCs w:val="28"/>
        </w:rPr>
        <w:t>у</w:t>
      </w:r>
      <w:r w:rsidRPr="0010458C">
        <w:rPr>
          <w:rFonts w:ascii="Times New Roman" w:hAnsi="Times New Roman" w:cs="Times New Roman"/>
          <w:sz w:val="28"/>
          <w:szCs w:val="28"/>
        </w:rPr>
        <w:t>ьтурное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основе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официальных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отчётных</w:t>
      </w:r>
      <w:r w:rsidR="009C29C4">
        <w:rPr>
          <w:rFonts w:ascii="Times New Roman" w:hAnsi="Times New Roman" w:cs="Times New Roman"/>
          <w:sz w:val="28"/>
          <w:szCs w:val="28"/>
        </w:rPr>
        <w:t xml:space="preserve"> </w:t>
      </w:r>
      <w:r w:rsidR="00781641">
        <w:rPr>
          <w:rFonts w:ascii="Times New Roman" w:hAnsi="Times New Roman" w:cs="Times New Roman"/>
          <w:sz w:val="28"/>
          <w:szCs w:val="28"/>
        </w:rPr>
        <w:t>материалов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анализа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публичных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инициатив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рассматриваются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взаимосвязанные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подпрограммы,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гармонизацию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межнациональных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отношений,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сохранение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многообразия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устойчивое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коренных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малочисленных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работе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обосновывается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тезис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условиях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современных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геополитических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вызовов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трансформируется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инструмент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консолидации,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где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традиционные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практики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органично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сочетаются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патриотическим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дискурсом.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Особое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внимание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уделено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института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центрального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узла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общественно</w:t>
      </w:r>
      <w:r>
        <w:rPr>
          <w:rFonts w:ascii="Times New Roman" w:hAnsi="Times New Roman" w:cs="Times New Roman"/>
          <w:sz w:val="28"/>
          <w:szCs w:val="28"/>
        </w:rPr>
        <w:t>-</w:t>
      </w:r>
      <w:r w:rsidRPr="0010458C">
        <w:rPr>
          <w:rFonts w:ascii="Times New Roman" w:hAnsi="Times New Roman" w:cs="Times New Roman"/>
          <w:sz w:val="28"/>
          <w:szCs w:val="28"/>
        </w:rPr>
        <w:t>государственного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партнёрства,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также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эффективности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грантовых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механизмов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информационных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стратегий.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Показано,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республиканский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опыт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демонстрирует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высокую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степень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адаптивности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социальным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реалиям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может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служить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моделью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полиэтничных</w:t>
      </w:r>
      <w:r w:rsidR="009C29C4">
        <w:rPr>
          <w:rFonts w:ascii="Times New Roman" w:hAnsi="Times New Roman" w:cs="Times New Roman"/>
          <w:sz w:val="28"/>
          <w:szCs w:val="28"/>
        </w:rPr>
        <w:t xml:space="preserve"> </w:t>
      </w:r>
      <w:r w:rsidR="00781641">
        <w:rPr>
          <w:rFonts w:ascii="Times New Roman" w:hAnsi="Times New Roman" w:cs="Times New Roman"/>
          <w:sz w:val="28"/>
          <w:szCs w:val="28"/>
        </w:rPr>
        <w:lastRenderedPageBreak/>
        <w:t>субъектов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Федерации.</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Статья</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подготовлена</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основе</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официальных</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отчётных</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аналитических</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материалов</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за</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00E74A86" w:rsidRPr="0010458C">
        <w:rPr>
          <w:rFonts w:ascii="Times New Roman" w:hAnsi="Times New Roman" w:cs="Times New Roman"/>
          <w:sz w:val="28"/>
          <w:szCs w:val="28"/>
        </w:rPr>
        <w:t>год.</w:t>
      </w:r>
      <w:r w:rsidR="006D3D13" w:rsidRPr="006D3D13">
        <w:t xml:space="preserve"> </w:t>
      </w:r>
    </w:p>
    <w:p w:rsidR="006D3D13" w:rsidRPr="00781641" w:rsidRDefault="00781641" w:rsidP="00165746">
      <w:pPr>
        <w:spacing w:after="0" w:line="360" w:lineRule="auto"/>
        <w:ind w:firstLine="709"/>
        <w:jc w:val="both"/>
        <w:rPr>
          <w:rFonts w:ascii="Times New Roman" w:hAnsi="Times New Roman" w:cs="Times New Roman"/>
          <w:sz w:val="28"/>
          <w:szCs w:val="28"/>
          <w:lang w:val="en-US"/>
        </w:rPr>
      </w:pPr>
      <w:r w:rsidRPr="00781641">
        <w:rPr>
          <w:rFonts w:ascii="Times New Roman" w:hAnsi="Times New Roman" w:cs="Times New Roman"/>
          <w:sz w:val="28"/>
          <w:szCs w:val="28"/>
          <w:lang w:val="en-US"/>
        </w:rPr>
        <w:t>The article presents a comprehensive analysis of the results of the implementation of the State Program of the Republic of Buryatia "Strengthening the Unity of the Russian Nation and the Ethnocultural Development of the Peoples of Russia in the Republic of Buryatia" for 2023. Based on official reporting materials and an analysis of public initiatives, the article examines three interrelated subprograms aimed at harmonizing interethnic relations, preserving cultural diversity, and promoting the sustainable development of indigenous peoples. The article argues that in the context of modern geopolitical challenges, ethnocultural policy is transforming into a tool for civic consolidation, where traditional practices are seamlessly integrated with patriotic discourse. Special attention is paid to the role of the House of Friendship of Peoples as a central hub for public-private partnerships, as well as the effectiveness of grant mechanisms and information strategies. It is shown that the republican experience demonstrates a high degree of adaptability of national policy to social realities and can serve as a model for other multi-ethnic constituent entities of the Russian Federation. The article is based on official reporting and analytical materials for 2023.</w:t>
      </w:r>
    </w:p>
    <w:p w:rsidR="0010458C" w:rsidRPr="0058460A" w:rsidRDefault="0010458C" w:rsidP="00165746">
      <w:pPr>
        <w:spacing w:after="0" w:line="360" w:lineRule="auto"/>
        <w:ind w:firstLine="709"/>
        <w:jc w:val="both"/>
        <w:rPr>
          <w:rFonts w:ascii="Times New Roman" w:hAnsi="Times New Roman" w:cs="Times New Roman"/>
          <w:sz w:val="28"/>
          <w:szCs w:val="28"/>
        </w:rPr>
      </w:pPr>
      <w:r w:rsidRPr="00E74A86">
        <w:rPr>
          <w:rFonts w:ascii="Times New Roman" w:hAnsi="Times New Roman" w:cs="Times New Roman"/>
          <w:b/>
          <w:sz w:val="28"/>
          <w:szCs w:val="28"/>
        </w:rPr>
        <w:t>Ключевые</w:t>
      </w:r>
      <w:r w:rsidR="009C29C4">
        <w:rPr>
          <w:rFonts w:ascii="Times New Roman" w:hAnsi="Times New Roman" w:cs="Times New Roman"/>
          <w:b/>
          <w:sz w:val="28"/>
          <w:szCs w:val="28"/>
        </w:rPr>
        <w:t xml:space="preserve"> </w:t>
      </w:r>
      <w:r w:rsidRPr="00E74A86">
        <w:rPr>
          <w:rFonts w:ascii="Times New Roman" w:hAnsi="Times New Roman" w:cs="Times New Roman"/>
          <w:b/>
          <w:sz w:val="28"/>
          <w:szCs w:val="28"/>
        </w:rPr>
        <w:t>слова: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межнациональный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диалог,</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многообразие,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коренные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малочисленные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идентичность,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общественно</w:t>
      </w:r>
      <w:r>
        <w:rPr>
          <w:rFonts w:ascii="Times New Roman" w:hAnsi="Times New Roman" w:cs="Times New Roman"/>
          <w:sz w:val="28"/>
          <w:szCs w:val="28"/>
        </w:rPr>
        <w:t>-</w:t>
      </w:r>
      <w:r w:rsidRPr="0010458C">
        <w:rPr>
          <w:rFonts w:ascii="Times New Roman" w:hAnsi="Times New Roman" w:cs="Times New Roman"/>
          <w:sz w:val="28"/>
          <w:szCs w:val="28"/>
        </w:rPr>
        <w:t>государственное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партнёрство,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w:t>
      </w:r>
      <w:r w:rsidR="009C29C4">
        <w:rPr>
          <w:rFonts w:ascii="Times New Roman" w:hAnsi="Times New Roman" w:cs="Times New Roman"/>
          <w:sz w:val="28"/>
          <w:szCs w:val="28"/>
        </w:rPr>
        <w:t xml:space="preserve"> </w:t>
      </w:r>
      <w:r w:rsidR="006D3D13">
        <w:rPr>
          <w:rFonts w:ascii="Times New Roman" w:hAnsi="Times New Roman" w:cs="Times New Roman"/>
          <w:sz w:val="28"/>
          <w:szCs w:val="28"/>
        </w:rPr>
        <w:t>Бурятия</w:t>
      </w:r>
      <w:r w:rsidRPr="0010458C">
        <w:rPr>
          <w:rFonts w:ascii="Times New Roman" w:hAnsi="Times New Roman" w:cs="Times New Roman"/>
          <w:sz w:val="28"/>
          <w:szCs w:val="28"/>
        </w:rPr>
        <w:t>.</w:t>
      </w:r>
    </w:p>
    <w:p w:rsidR="006D3D13" w:rsidRPr="006D3D13" w:rsidRDefault="006D3D13" w:rsidP="00165746">
      <w:pPr>
        <w:spacing w:after="0" w:line="360" w:lineRule="auto"/>
        <w:ind w:firstLine="709"/>
        <w:jc w:val="both"/>
        <w:rPr>
          <w:rFonts w:ascii="Times New Roman" w:hAnsi="Times New Roman" w:cs="Times New Roman"/>
          <w:sz w:val="28"/>
          <w:szCs w:val="28"/>
          <w:lang w:val="en-US"/>
        </w:rPr>
      </w:pPr>
      <w:r w:rsidRPr="006D3D13">
        <w:rPr>
          <w:rFonts w:ascii="Times New Roman" w:hAnsi="Times New Roman" w:cs="Times New Roman"/>
          <w:b/>
          <w:sz w:val="28"/>
          <w:szCs w:val="28"/>
          <w:lang w:val="en-US"/>
        </w:rPr>
        <w:t>Keywords:</w:t>
      </w:r>
      <w:r w:rsidRPr="006D3D13">
        <w:rPr>
          <w:rFonts w:ascii="Times New Roman" w:hAnsi="Times New Roman" w:cs="Times New Roman"/>
          <w:sz w:val="28"/>
          <w:szCs w:val="28"/>
          <w:lang w:val="en-US"/>
        </w:rPr>
        <w:t xml:space="preserve"> state national policy, interethnic dialogue, ethnocultural diversity, indigenous peoples, civic identity, public-private partnership, Republic of Buryatia.</w:t>
      </w:r>
    </w:p>
    <w:p w:rsidR="006D3D13" w:rsidRPr="0058460A" w:rsidRDefault="006D3D13" w:rsidP="00165746">
      <w:pPr>
        <w:spacing w:after="0" w:line="360" w:lineRule="auto"/>
        <w:ind w:firstLine="709"/>
        <w:jc w:val="both"/>
        <w:rPr>
          <w:rFonts w:ascii="Times New Roman" w:hAnsi="Times New Roman" w:cs="Times New Roman"/>
          <w:b/>
          <w:sz w:val="28"/>
          <w:szCs w:val="28"/>
          <w:lang w:val="en-US"/>
        </w:rPr>
      </w:pPr>
      <w:r w:rsidRPr="0058460A">
        <w:rPr>
          <w:rFonts w:ascii="Times New Roman" w:hAnsi="Times New Roman" w:cs="Times New Roman"/>
          <w:b/>
          <w:sz w:val="28"/>
          <w:szCs w:val="28"/>
          <w:lang w:val="en-US"/>
        </w:rPr>
        <w:br w:type="page"/>
      </w:r>
    </w:p>
    <w:p w:rsidR="00781641" w:rsidRPr="003E210C" w:rsidRDefault="00E74A86" w:rsidP="00165746">
      <w:pPr>
        <w:spacing w:after="0" w:line="360" w:lineRule="auto"/>
        <w:ind w:firstLine="709"/>
        <w:jc w:val="both"/>
        <w:rPr>
          <w:rFonts w:ascii="Times New Roman" w:hAnsi="Times New Roman" w:cs="Times New Roman"/>
          <w:sz w:val="28"/>
          <w:szCs w:val="28"/>
        </w:rPr>
      </w:pPr>
      <w:r w:rsidRPr="00E74A86">
        <w:rPr>
          <w:rFonts w:ascii="Times New Roman" w:hAnsi="Times New Roman" w:cs="Times New Roman"/>
          <w:b/>
          <w:sz w:val="28"/>
          <w:szCs w:val="28"/>
        </w:rPr>
        <w:lastRenderedPageBreak/>
        <w:t>Введение</w:t>
      </w:r>
      <w:r>
        <w:rPr>
          <w:rFonts w:ascii="Times New Roman" w:hAnsi="Times New Roman" w:cs="Times New Roman"/>
          <w:b/>
          <w:sz w:val="28"/>
          <w:szCs w:val="28"/>
        </w:rPr>
        <w:t>.</w:t>
      </w:r>
      <w:r w:rsidR="009C29C4">
        <w:rPr>
          <w:rFonts w:ascii="Times New Roman" w:hAnsi="Times New Roman" w:cs="Times New Roman"/>
          <w:b/>
          <w:sz w:val="28"/>
          <w:szCs w:val="28"/>
        </w:rPr>
        <w:t xml:space="preserve"> </w:t>
      </w:r>
      <w:r w:rsidR="00781641" w:rsidRPr="00781641">
        <w:rPr>
          <w:rFonts w:ascii="Times New Roman" w:hAnsi="Times New Roman" w:cs="Times New Roman"/>
          <w:sz w:val="28"/>
          <w:szCs w:val="28"/>
        </w:rPr>
        <w:t>Российская Федерация является одним из крупнейших многонациональных (полиэтнических) государств мира. На ее территории проживают представители более 190 национальностей (по данным Всероссийско</w:t>
      </w:r>
      <w:r w:rsidR="0090424C">
        <w:rPr>
          <w:rFonts w:ascii="Times New Roman" w:hAnsi="Times New Roman" w:cs="Times New Roman"/>
          <w:sz w:val="28"/>
          <w:szCs w:val="28"/>
        </w:rPr>
        <w:t>й переписи населения 2020 года)</w:t>
      </w:r>
      <w:r w:rsidR="00781641" w:rsidRPr="00781641">
        <w:rPr>
          <w:rFonts w:ascii="Times New Roman" w:hAnsi="Times New Roman" w:cs="Times New Roman"/>
          <w:sz w:val="28"/>
          <w:szCs w:val="28"/>
        </w:rPr>
        <w:t>. Каждый из народов Российской Федерации обладает уникальными особенностями материальной и духовной культуры. Большинство народов Российской Федерации на протяжении веков формировалось на территории современного Российского государства и внесло свой вклад в развитие российской государств</w:t>
      </w:r>
      <w:r w:rsidR="00781641">
        <w:rPr>
          <w:rFonts w:ascii="Times New Roman" w:hAnsi="Times New Roman" w:cs="Times New Roman"/>
          <w:sz w:val="28"/>
          <w:szCs w:val="28"/>
        </w:rPr>
        <w:t xml:space="preserve">енности и культуры </w:t>
      </w:r>
      <w:r w:rsidR="00781641" w:rsidRPr="00781641">
        <w:rPr>
          <w:rFonts w:ascii="Times New Roman" w:hAnsi="Times New Roman" w:cs="Times New Roman"/>
          <w:sz w:val="28"/>
          <w:szCs w:val="28"/>
        </w:rPr>
        <w:t>[</w:t>
      </w:r>
      <w:r w:rsidR="006C0FC3" w:rsidRPr="006C0FC3">
        <w:rPr>
          <w:rFonts w:ascii="Times New Roman" w:hAnsi="Times New Roman" w:cs="Times New Roman"/>
          <w:sz w:val="28"/>
          <w:szCs w:val="28"/>
        </w:rPr>
        <w:t>5</w:t>
      </w:r>
      <w:r w:rsidR="00781641" w:rsidRPr="00781641">
        <w:rPr>
          <w:rFonts w:ascii="Times New Roman" w:hAnsi="Times New Roman" w:cs="Times New Roman"/>
          <w:sz w:val="28"/>
          <w:szCs w:val="28"/>
        </w:rPr>
        <w:t>]</w:t>
      </w:r>
      <w:r w:rsidR="003E210C" w:rsidRPr="003E210C">
        <w:rPr>
          <w:rFonts w:ascii="Times New Roman" w:hAnsi="Times New Roman" w:cs="Times New Roman"/>
          <w:sz w:val="28"/>
          <w:szCs w:val="28"/>
        </w:rPr>
        <w:t>.</w:t>
      </w:r>
    </w:p>
    <w:p w:rsidR="0010458C" w:rsidRPr="00E74A86" w:rsidRDefault="0010458C" w:rsidP="00165746">
      <w:pPr>
        <w:spacing w:after="0" w:line="360" w:lineRule="auto"/>
        <w:ind w:firstLine="709"/>
        <w:jc w:val="both"/>
        <w:rPr>
          <w:rFonts w:ascii="Times New Roman" w:hAnsi="Times New Roman" w:cs="Times New Roman"/>
          <w:b/>
          <w:sz w:val="28"/>
          <w:szCs w:val="28"/>
        </w:rPr>
      </w:pP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условиях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выступает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просто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инструмент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управления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межэтническими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отношениями,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стратегический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ресурс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обеспечения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безопасности,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социальной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стабильности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суверенитета.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отмечается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Стратегии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Федерации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период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ключевой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задачей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является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идентичности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сохранении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многообразия»</w:t>
      </w:r>
      <w:r w:rsidR="009A4FEA" w:rsidRPr="009A4FEA">
        <w:rPr>
          <w:rFonts w:ascii="Times New Roman" w:hAnsi="Times New Roman" w:cs="Times New Roman"/>
          <w:sz w:val="28"/>
          <w:szCs w:val="28"/>
        </w:rPr>
        <w:t xml:space="preserve"> [3]</w:t>
      </w:r>
      <w:r w:rsidRPr="0010458C">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Республика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один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ярчайших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примеров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полиэтничного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субъекта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РФ,</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где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наряду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титульным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бурятским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проживают</w:t>
      </w:r>
      <w:r w:rsidR="009A4FEA">
        <w:rPr>
          <w:rFonts w:ascii="Times New Roman" w:hAnsi="Times New Roman" w:cs="Times New Roman"/>
          <w:sz w:val="28"/>
          <w:szCs w:val="28"/>
        </w:rPr>
        <w:t xml:space="preserve"> </w:t>
      </w:r>
      <w:r w:rsidRPr="0010458C">
        <w:rPr>
          <w:rFonts w:ascii="Times New Roman" w:hAnsi="Times New Roman" w:cs="Times New Roman"/>
          <w:sz w:val="28"/>
          <w:szCs w:val="28"/>
        </w:rPr>
        <w:t>русские,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эвенки,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сойоты,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татары,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украинцы,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поляки,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немцы,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евреи,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армяне,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азербайджанцы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представители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национальностей.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данным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Всероссийской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переписи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населения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2021</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составляет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около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33%,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русских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6</w:t>
      </w:r>
      <w:r w:rsidR="00A47090" w:rsidRPr="00A47090">
        <w:rPr>
          <w:rFonts w:ascii="Times New Roman" w:hAnsi="Times New Roman" w:cs="Times New Roman"/>
          <w:sz w:val="28"/>
          <w:szCs w:val="28"/>
        </w:rPr>
        <w:t>4</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остальные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более</w:t>
      </w:r>
      <w:r w:rsidR="009C29C4">
        <w:rPr>
          <w:rFonts w:ascii="Times New Roman" w:hAnsi="Times New Roman" w:cs="Times New Roman"/>
          <w:sz w:val="28"/>
          <w:szCs w:val="28"/>
        </w:rPr>
        <w:t xml:space="preserve"> </w:t>
      </w:r>
      <w:r w:rsidR="00A47090" w:rsidRPr="00A47090">
        <w:rPr>
          <w:rFonts w:ascii="Times New Roman" w:hAnsi="Times New Roman" w:cs="Times New Roman"/>
          <w:sz w:val="28"/>
          <w:szCs w:val="28"/>
        </w:rPr>
        <w:t>3</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Такая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демографическая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структура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требует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выработки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гибких,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многоуровневых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подходов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юбилейным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100</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лет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дня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образования,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периодом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интенсивной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институциональной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содержательной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модернизации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сфере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межнациональных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отношений.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условиях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обострения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внешнеполитической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обстановки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проведения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специальной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операции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практики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всё</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чаще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включаются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патриотический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нарратив,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придаёт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новое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социальное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измерение.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Цель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данной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статьи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проанализировать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механизмы,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результаты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смысловые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lastRenderedPageBreak/>
        <w:t>сдвиги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программы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выявить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факторы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её</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эффективности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обозначить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перспективы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развития.</w:t>
      </w:r>
    </w:p>
    <w:p w:rsidR="003E210C" w:rsidRPr="00A47090" w:rsidRDefault="0010458C" w:rsidP="003E210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Методология</w:t>
      </w:r>
      <w:r w:rsidR="009C29C4">
        <w:rPr>
          <w:rFonts w:ascii="Times New Roman" w:hAnsi="Times New Roman" w:cs="Times New Roman"/>
          <w:sz w:val="28"/>
          <w:szCs w:val="28"/>
        </w:rPr>
        <w:t xml:space="preserve"> </w:t>
      </w:r>
      <w:r>
        <w:rPr>
          <w:rFonts w:ascii="Times New Roman" w:hAnsi="Times New Roman" w:cs="Times New Roman"/>
          <w:sz w:val="28"/>
          <w:szCs w:val="28"/>
        </w:rPr>
        <w:t>исследования.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основе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исследования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лежит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качественный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анализ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официальных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документов,</w:t>
      </w:r>
      <w:r w:rsidR="009C29C4">
        <w:rPr>
          <w:rFonts w:ascii="Times New Roman" w:hAnsi="Times New Roman" w:cs="Times New Roman"/>
          <w:sz w:val="28"/>
          <w:szCs w:val="28"/>
        </w:rPr>
        <w:t xml:space="preserve"> </w:t>
      </w:r>
      <w:r w:rsidR="00873E5D">
        <w:rPr>
          <w:rFonts w:ascii="Times New Roman" w:hAnsi="Times New Roman" w:cs="Times New Roman"/>
          <w:sz w:val="28"/>
          <w:szCs w:val="28"/>
        </w:rPr>
        <w:t xml:space="preserve">включая, главным образом, </w:t>
      </w:r>
      <w:r w:rsidR="003E210C">
        <w:rPr>
          <w:rFonts w:ascii="Times New Roman" w:hAnsi="Times New Roman" w:cs="Times New Roman"/>
          <w:sz w:val="28"/>
          <w:szCs w:val="28"/>
        </w:rPr>
        <w:t xml:space="preserve">Отчет о реализации ГП </w:t>
      </w:r>
      <w:r w:rsidR="003E210C" w:rsidRPr="003E210C">
        <w:rPr>
          <w:rFonts w:ascii="Times New Roman" w:hAnsi="Times New Roman" w:cs="Times New Roman"/>
          <w:sz w:val="28"/>
          <w:szCs w:val="28"/>
        </w:rPr>
        <w:t>Укрепление единства российской нации и этнокультурное развитие народов России в Республике Бурятия за 2023 год</w:t>
      </w:r>
      <w:r w:rsidR="003E210C" w:rsidRPr="003E210C">
        <w:rPr>
          <w:rFonts w:ascii="Times New Roman" w:hAnsi="Times New Roman" w:cs="Times New Roman"/>
          <w:sz w:val="28"/>
          <w:szCs w:val="28"/>
        </w:rPr>
        <w:t xml:space="preserve"> </w:t>
      </w:r>
      <w:r w:rsidR="00873E5D" w:rsidRPr="003E210C">
        <w:rPr>
          <w:rFonts w:ascii="Times New Roman" w:hAnsi="Times New Roman" w:cs="Times New Roman"/>
          <w:sz w:val="28"/>
          <w:szCs w:val="28"/>
        </w:rPr>
        <w:t>Комитета по межнациональным отношениям и развитию гражданских инициатив Администрации Главы Республики Бурятия и Правительства Рес</w:t>
      </w:r>
      <w:r w:rsidR="00A47090">
        <w:rPr>
          <w:rFonts w:ascii="Times New Roman" w:hAnsi="Times New Roman" w:cs="Times New Roman"/>
          <w:sz w:val="28"/>
          <w:szCs w:val="28"/>
        </w:rPr>
        <w:t>публики Бурятия</w:t>
      </w:r>
      <w:r w:rsidR="00A47090" w:rsidRPr="00A47090">
        <w:rPr>
          <w:rFonts w:ascii="Times New Roman" w:hAnsi="Times New Roman" w:cs="Times New Roman"/>
          <w:sz w:val="28"/>
          <w:szCs w:val="28"/>
        </w:rPr>
        <w:t>.</w:t>
      </w:r>
    </w:p>
    <w:p w:rsidR="0010458C" w:rsidRPr="00873E5D" w:rsidRDefault="00873E5D" w:rsidP="003E210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Помимо этого, были проанализированы</w:t>
      </w:r>
      <w:r w:rsidRPr="00873E5D">
        <w:rPr>
          <w:rFonts w:ascii="Times New Roman" w:hAnsi="Times New Roman" w:cs="Times New Roman"/>
          <w:sz w:val="28"/>
          <w:szCs w:val="28"/>
        </w:rPr>
        <w:t>:</w:t>
      </w:r>
    </w:p>
    <w:p w:rsidR="0010458C" w:rsidRPr="00873E5D"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873E5D" w:rsidRPr="00873E5D">
        <w:rPr>
          <w:rFonts w:ascii="Times New Roman" w:hAnsi="Times New Roman" w:cs="Times New Roman"/>
          <w:sz w:val="28"/>
          <w:szCs w:val="28"/>
        </w:rPr>
        <w:t xml:space="preserve"> </w:t>
      </w:r>
      <w:r w:rsidR="00873E5D" w:rsidRPr="00ED6116">
        <w:rPr>
          <w:rFonts w:ascii="Times New Roman" w:hAnsi="Times New Roman" w:cs="Times New Roman"/>
          <w:sz w:val="28"/>
          <w:szCs w:val="28"/>
        </w:rPr>
        <w:t>Постановление Правительства Республ</w:t>
      </w:r>
      <w:r w:rsidR="00873E5D">
        <w:rPr>
          <w:rFonts w:ascii="Times New Roman" w:hAnsi="Times New Roman" w:cs="Times New Roman"/>
          <w:sz w:val="28"/>
          <w:szCs w:val="28"/>
        </w:rPr>
        <w:t>ики Бурятия от 05.06.2023 № 313</w:t>
      </w:r>
      <w:r w:rsidR="00873E5D" w:rsidRPr="00ED6116">
        <w:rPr>
          <w:rFonts w:ascii="Times New Roman" w:hAnsi="Times New Roman" w:cs="Times New Roman"/>
          <w:sz w:val="28"/>
          <w:szCs w:val="28"/>
        </w:rPr>
        <w:t xml:space="preserve"> "О внесении изменений в постановление Правительства Республики Бурятия от 05.03.2015 № 104 "Об утверждении Государственной программы Республики Бурятия "Укрепление единства российской нации и этнокультурное развитие народов России в Республике Бурятия"</w:t>
      </w:r>
      <w:r w:rsidRPr="0010458C">
        <w:rPr>
          <w:rFonts w:ascii="Times New Roman" w:hAnsi="Times New Roman" w:cs="Times New Roman"/>
          <w:sz w:val="28"/>
          <w:szCs w:val="28"/>
        </w:rPr>
        <w:t>;</w:t>
      </w:r>
      <w:r w:rsidR="00873E5D" w:rsidRPr="00873E5D">
        <w:rPr>
          <w:rFonts w:ascii="Times New Roman" w:hAnsi="Times New Roman" w:cs="Times New Roman"/>
          <w:sz w:val="28"/>
          <w:szCs w:val="28"/>
        </w:rPr>
        <w:t xml:space="preserve"> </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материалы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Ассоциации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Республиканского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агентства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занятости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населения.</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данные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кассовом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исполнении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бюджета;</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перечни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грантовых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реализации;</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публикации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региональных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эфирные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материалы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телепередач.</w:t>
      </w:r>
    </w:p>
    <w:p w:rsid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Методологически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работа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опирается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принципы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институционального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анализа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дискурсанализа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(рассмотрение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трансформации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нарративов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условиях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патриотической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мобилизации).</w:t>
      </w:r>
      <w:r w:rsidR="009C29C4">
        <w:rPr>
          <w:rFonts w:ascii="Times New Roman" w:hAnsi="Times New Roman" w:cs="Times New Roman"/>
          <w:sz w:val="28"/>
          <w:szCs w:val="28"/>
        </w:rPr>
        <w:t xml:space="preserve"> </w:t>
      </w:r>
    </w:p>
    <w:p w:rsidR="00A47090" w:rsidRPr="0010458C" w:rsidRDefault="00A47090" w:rsidP="00165746">
      <w:pPr>
        <w:spacing w:after="0" w:line="360" w:lineRule="auto"/>
        <w:ind w:firstLine="709"/>
        <w:jc w:val="both"/>
        <w:rPr>
          <w:rFonts w:ascii="Times New Roman" w:hAnsi="Times New Roman" w:cs="Times New Roman"/>
          <w:sz w:val="28"/>
          <w:szCs w:val="28"/>
        </w:rPr>
      </w:pP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b/>
          <w:sz w:val="28"/>
          <w:szCs w:val="28"/>
        </w:rPr>
        <w:t>Обеспечение</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единства</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российской</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нации:</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от</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диалога</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к</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солидарности</w:t>
      </w:r>
      <w:r>
        <w:rPr>
          <w:rFonts w:ascii="Times New Roman" w:hAnsi="Times New Roman" w:cs="Times New Roman"/>
          <w:b/>
          <w:sz w:val="28"/>
          <w:szCs w:val="28"/>
        </w:rPr>
        <w:t>.</w:t>
      </w:r>
      <w:r w:rsidR="009C29C4">
        <w:rPr>
          <w:rFonts w:ascii="Times New Roman" w:hAnsi="Times New Roman" w:cs="Times New Roman"/>
          <w:b/>
          <w:sz w:val="28"/>
          <w:szCs w:val="28"/>
        </w:rPr>
        <w:t xml:space="preserve"> </w:t>
      </w:r>
      <w:r w:rsidRPr="0010458C">
        <w:rPr>
          <w:rFonts w:ascii="Times New Roman" w:hAnsi="Times New Roman" w:cs="Times New Roman"/>
          <w:sz w:val="28"/>
          <w:szCs w:val="28"/>
        </w:rPr>
        <w:t>Первая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подпрограмма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программы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фокусируется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идентичности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через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межнационального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диалога,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профилактику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экстремизма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интеграцию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мигрантов.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её</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приобрела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новое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содержательное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измерение: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мероприятия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lastRenderedPageBreak/>
        <w:t>площадками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самовыражения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этносов,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формами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солидарности</w:t>
      </w:r>
      <w:r>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Центральным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событием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w:t>
      </w:r>
      <w:r w:rsidR="009C29C4">
        <w:rPr>
          <w:rFonts w:ascii="Times New Roman" w:hAnsi="Times New Roman" w:cs="Times New Roman"/>
          <w:sz w:val="28"/>
          <w:szCs w:val="28"/>
        </w:rPr>
        <w:t xml:space="preserve"> </w:t>
      </w:r>
      <w:r w:rsidR="009A4FEA" w:rsidRPr="009A4FEA">
        <w:rPr>
          <w:rFonts w:ascii="Times New Roman" w:hAnsi="Times New Roman" w:cs="Times New Roman"/>
          <w:sz w:val="28"/>
          <w:szCs w:val="28"/>
        </w:rPr>
        <w:t>Торжественное собрание общественности, посвященное 100-летию образования Республики Бурятия, в котором приняли участие все представители национально-культурных объединений</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событие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символом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многообразии»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ключевого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принципа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современной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Уже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июня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инициировал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гуманитарную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акцию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детей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ДНР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ЛНР: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отправка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школьных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принадлежностей,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настольных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игр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писем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детей.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подход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демонстрирует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трансграничную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солидарность,</w:t>
      </w:r>
      <w:r w:rsidR="009C29C4">
        <w:rPr>
          <w:rFonts w:ascii="Times New Roman" w:hAnsi="Times New Roman" w:cs="Times New Roman"/>
          <w:sz w:val="28"/>
          <w:szCs w:val="28"/>
        </w:rPr>
        <w:t xml:space="preserve"> </w:t>
      </w:r>
      <w:r>
        <w:rPr>
          <w:rFonts w:ascii="Times New Roman" w:hAnsi="Times New Roman" w:cs="Times New Roman"/>
          <w:sz w:val="28"/>
          <w:szCs w:val="28"/>
        </w:rPr>
        <w:t>основанную</w:t>
      </w:r>
      <w:r w:rsidR="009C29C4">
        <w:rPr>
          <w:rFonts w:ascii="Times New Roman" w:hAnsi="Times New Roman" w:cs="Times New Roman"/>
          <w:sz w:val="28"/>
          <w:szCs w:val="28"/>
        </w:rPr>
        <w:t xml:space="preserve"> </w:t>
      </w:r>
      <w:r>
        <w:rPr>
          <w:rFonts w:ascii="Times New Roman" w:hAnsi="Times New Roman" w:cs="Times New Roman"/>
          <w:sz w:val="28"/>
          <w:szCs w:val="28"/>
        </w:rPr>
        <w:t>на</w:t>
      </w:r>
      <w:r w:rsidR="009C29C4">
        <w:rPr>
          <w:rFonts w:ascii="Times New Roman" w:hAnsi="Times New Roman" w:cs="Times New Roman"/>
          <w:sz w:val="28"/>
          <w:szCs w:val="28"/>
        </w:rPr>
        <w:t xml:space="preserve"> </w:t>
      </w:r>
      <w:r>
        <w:rPr>
          <w:rFonts w:ascii="Times New Roman" w:hAnsi="Times New Roman" w:cs="Times New Roman"/>
          <w:sz w:val="28"/>
          <w:szCs w:val="28"/>
        </w:rPr>
        <w:t>общих</w:t>
      </w:r>
      <w:r w:rsidR="009C29C4">
        <w:rPr>
          <w:rFonts w:ascii="Times New Roman" w:hAnsi="Times New Roman" w:cs="Times New Roman"/>
          <w:sz w:val="28"/>
          <w:szCs w:val="28"/>
        </w:rPr>
        <w:t xml:space="preserve"> </w:t>
      </w:r>
      <w:r>
        <w:rPr>
          <w:rFonts w:ascii="Times New Roman" w:hAnsi="Times New Roman" w:cs="Times New Roman"/>
          <w:sz w:val="28"/>
          <w:szCs w:val="28"/>
        </w:rPr>
        <w:t>ценностях.</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Особую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сыграли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мероприятия,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связанные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участников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специальной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операции</w:t>
      </w:r>
      <w:r w:rsidR="003E210C">
        <w:rPr>
          <w:rFonts w:ascii="Times New Roman" w:hAnsi="Times New Roman" w:cs="Times New Roman"/>
          <w:sz w:val="28"/>
          <w:szCs w:val="28"/>
        </w:rPr>
        <w:t xml:space="preserve"> </w:t>
      </w:r>
      <w:r w:rsidR="003E210C" w:rsidRPr="003E210C">
        <w:rPr>
          <w:rFonts w:ascii="Times New Roman" w:hAnsi="Times New Roman" w:cs="Times New Roman"/>
          <w:sz w:val="28"/>
          <w:szCs w:val="28"/>
        </w:rPr>
        <w:t>[</w:t>
      </w:r>
      <w:r w:rsidR="006C0FC3" w:rsidRPr="006C0FC3">
        <w:rPr>
          <w:rFonts w:ascii="Times New Roman" w:hAnsi="Times New Roman" w:cs="Times New Roman"/>
          <w:sz w:val="28"/>
          <w:szCs w:val="28"/>
        </w:rPr>
        <w:t>9</w:t>
      </w:r>
      <w:r w:rsidR="003E210C" w:rsidRPr="003E210C">
        <w:rPr>
          <w:rFonts w:ascii="Times New Roman" w:hAnsi="Times New Roman" w:cs="Times New Roman"/>
          <w:sz w:val="28"/>
          <w:szCs w:val="28"/>
        </w:rPr>
        <w:t>]</w:t>
      </w:r>
      <w:r w:rsidRPr="0010458C">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29</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июня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посещение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госпиталей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вручение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фруктовых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наборов;</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19</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июля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выезд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выздоравливающих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бойцов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Байкал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рамках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акции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«Целебная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энергия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Байкала»;</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30</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сентября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открытие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галереи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Доблести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Славы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посадка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рябиновой</w:t>
      </w:r>
      <w:r w:rsidR="009C29C4">
        <w:rPr>
          <w:rFonts w:ascii="Times New Roman" w:hAnsi="Times New Roman" w:cs="Times New Roman"/>
          <w:sz w:val="28"/>
          <w:szCs w:val="28"/>
        </w:rPr>
        <w:t xml:space="preserve"> </w:t>
      </w:r>
      <w:r>
        <w:rPr>
          <w:rFonts w:ascii="Times New Roman" w:hAnsi="Times New Roman" w:cs="Times New Roman"/>
          <w:sz w:val="28"/>
          <w:szCs w:val="28"/>
        </w:rPr>
        <w:t>аллеи</w:t>
      </w:r>
      <w:r w:rsidR="009C29C4">
        <w:rPr>
          <w:rFonts w:ascii="Times New Roman" w:hAnsi="Times New Roman" w:cs="Times New Roman"/>
          <w:sz w:val="28"/>
          <w:szCs w:val="28"/>
        </w:rPr>
        <w:t xml:space="preserve"> </w:t>
      </w:r>
      <w:r>
        <w:rPr>
          <w:rFonts w:ascii="Times New Roman" w:hAnsi="Times New Roman" w:cs="Times New Roman"/>
          <w:sz w:val="28"/>
          <w:szCs w:val="28"/>
        </w:rPr>
        <w:t>в</w:t>
      </w:r>
      <w:r w:rsidR="009C29C4">
        <w:rPr>
          <w:rFonts w:ascii="Times New Roman" w:hAnsi="Times New Roman" w:cs="Times New Roman"/>
          <w:sz w:val="28"/>
          <w:szCs w:val="28"/>
        </w:rPr>
        <w:t xml:space="preserve"> </w:t>
      </w:r>
      <w:r>
        <w:rPr>
          <w:rFonts w:ascii="Times New Roman" w:hAnsi="Times New Roman" w:cs="Times New Roman"/>
          <w:sz w:val="28"/>
          <w:szCs w:val="28"/>
        </w:rPr>
        <w:t>честь</w:t>
      </w:r>
      <w:r w:rsidR="009C29C4">
        <w:rPr>
          <w:rFonts w:ascii="Times New Roman" w:hAnsi="Times New Roman" w:cs="Times New Roman"/>
          <w:sz w:val="28"/>
          <w:szCs w:val="28"/>
        </w:rPr>
        <w:t xml:space="preserve"> </w:t>
      </w:r>
      <w:r>
        <w:rPr>
          <w:rFonts w:ascii="Times New Roman" w:hAnsi="Times New Roman" w:cs="Times New Roman"/>
          <w:sz w:val="28"/>
          <w:szCs w:val="28"/>
        </w:rPr>
        <w:t>героев</w:t>
      </w:r>
      <w:r w:rsidR="009C29C4">
        <w:rPr>
          <w:rFonts w:ascii="Times New Roman" w:hAnsi="Times New Roman" w:cs="Times New Roman"/>
          <w:sz w:val="28"/>
          <w:szCs w:val="28"/>
        </w:rPr>
        <w:t xml:space="preserve"> </w:t>
      </w:r>
      <w:r>
        <w:rPr>
          <w:rFonts w:ascii="Times New Roman" w:hAnsi="Times New Roman" w:cs="Times New Roman"/>
          <w:sz w:val="28"/>
          <w:szCs w:val="28"/>
        </w:rPr>
        <w:t>Отечества.</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Эти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инициативы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свидетельствуют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феномене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«патриотизации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традиционные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институты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автономии)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включаются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общенациональный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патриотический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дискурс,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усиливает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социал</w:t>
      </w:r>
      <w:r>
        <w:rPr>
          <w:rFonts w:ascii="Times New Roman" w:hAnsi="Times New Roman" w:cs="Times New Roman"/>
          <w:sz w:val="28"/>
          <w:szCs w:val="28"/>
        </w:rPr>
        <w:t>ьную</w:t>
      </w:r>
      <w:r w:rsidR="009C29C4">
        <w:rPr>
          <w:rFonts w:ascii="Times New Roman" w:hAnsi="Times New Roman" w:cs="Times New Roman"/>
          <w:sz w:val="28"/>
          <w:szCs w:val="28"/>
        </w:rPr>
        <w:t xml:space="preserve"> </w:t>
      </w:r>
      <w:r>
        <w:rPr>
          <w:rFonts w:ascii="Times New Roman" w:hAnsi="Times New Roman" w:cs="Times New Roman"/>
          <w:sz w:val="28"/>
          <w:szCs w:val="28"/>
        </w:rPr>
        <w:t>значимость</w:t>
      </w:r>
      <w:r w:rsidR="009C29C4">
        <w:rPr>
          <w:rFonts w:ascii="Times New Roman" w:hAnsi="Times New Roman" w:cs="Times New Roman"/>
          <w:sz w:val="28"/>
          <w:szCs w:val="28"/>
        </w:rPr>
        <w:t xml:space="preserve"> </w:t>
      </w:r>
      <w:r>
        <w:rPr>
          <w:rFonts w:ascii="Times New Roman" w:hAnsi="Times New Roman" w:cs="Times New Roman"/>
          <w:sz w:val="28"/>
          <w:szCs w:val="28"/>
        </w:rPr>
        <w:t>и</w:t>
      </w:r>
      <w:r w:rsidR="009C29C4">
        <w:rPr>
          <w:rFonts w:ascii="Times New Roman" w:hAnsi="Times New Roman" w:cs="Times New Roman"/>
          <w:sz w:val="28"/>
          <w:szCs w:val="28"/>
        </w:rPr>
        <w:t xml:space="preserve"> </w:t>
      </w:r>
      <w:r>
        <w:rPr>
          <w:rFonts w:ascii="Times New Roman" w:hAnsi="Times New Roman" w:cs="Times New Roman"/>
          <w:sz w:val="28"/>
          <w:szCs w:val="28"/>
        </w:rPr>
        <w:t>легитимность.</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Важным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направлением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остаётся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адаптация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мигрантов.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течение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проведено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пять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тематических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семинаров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участием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МВД,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налоговой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службы,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Минздрава,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Госинспекции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труда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ведомств.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Особенно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значим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семинар</w:t>
      </w:r>
      <w:r>
        <w:rPr>
          <w:rFonts w:ascii="Times New Roman" w:hAnsi="Times New Roman" w:cs="Times New Roman"/>
          <w:sz w:val="28"/>
          <w:szCs w:val="28"/>
        </w:rPr>
        <w:t>-</w:t>
      </w:r>
      <w:r w:rsidRPr="0010458C">
        <w:rPr>
          <w:rFonts w:ascii="Times New Roman" w:hAnsi="Times New Roman" w:cs="Times New Roman"/>
          <w:sz w:val="28"/>
          <w:szCs w:val="28"/>
        </w:rPr>
        <w:t>дискуссия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18</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декабря,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посвящённый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правам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трудовых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мигрантов,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где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обсуждались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вопросы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патентов,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налогообложения,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взаимодействия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работодателями.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межведомственный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подход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обеспечивает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комплексную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снижает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w:t>
      </w:r>
      <w:r>
        <w:rPr>
          <w:rFonts w:ascii="Times New Roman" w:hAnsi="Times New Roman" w:cs="Times New Roman"/>
          <w:sz w:val="28"/>
          <w:szCs w:val="28"/>
        </w:rPr>
        <w:t>иски</w:t>
      </w:r>
      <w:r w:rsidR="009C29C4">
        <w:rPr>
          <w:rFonts w:ascii="Times New Roman" w:hAnsi="Times New Roman" w:cs="Times New Roman"/>
          <w:sz w:val="28"/>
          <w:szCs w:val="28"/>
        </w:rPr>
        <w:t xml:space="preserve"> </w:t>
      </w:r>
      <w:r>
        <w:rPr>
          <w:rFonts w:ascii="Times New Roman" w:hAnsi="Times New Roman" w:cs="Times New Roman"/>
          <w:sz w:val="28"/>
          <w:szCs w:val="28"/>
        </w:rPr>
        <w:t>социальной</w:t>
      </w:r>
      <w:r w:rsidR="009C29C4">
        <w:rPr>
          <w:rFonts w:ascii="Times New Roman" w:hAnsi="Times New Roman" w:cs="Times New Roman"/>
          <w:sz w:val="28"/>
          <w:szCs w:val="28"/>
        </w:rPr>
        <w:t xml:space="preserve"> </w:t>
      </w:r>
      <w:r>
        <w:rPr>
          <w:rFonts w:ascii="Times New Roman" w:hAnsi="Times New Roman" w:cs="Times New Roman"/>
          <w:sz w:val="28"/>
          <w:szCs w:val="28"/>
        </w:rPr>
        <w:t>маргинализации.</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lastRenderedPageBreak/>
        <w:t>Информационная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составляющая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также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претерпела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эволюцию.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2021</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действует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конкурс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создание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медиапроектов,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котором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участвуют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коммерческие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структуры,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ИП</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физические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лица.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009A4FEA">
        <w:rPr>
          <w:rFonts w:ascii="Times New Roman" w:hAnsi="Times New Roman" w:cs="Times New Roman"/>
          <w:sz w:val="28"/>
          <w:szCs w:val="28"/>
        </w:rPr>
        <w:t>7</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победителей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получили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субсидии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сумму</w:t>
      </w:r>
      <w:r w:rsidR="009C29C4">
        <w:rPr>
          <w:rFonts w:ascii="Times New Roman" w:hAnsi="Times New Roman" w:cs="Times New Roman"/>
          <w:sz w:val="28"/>
          <w:szCs w:val="28"/>
        </w:rPr>
        <w:t xml:space="preserve"> </w:t>
      </w:r>
      <w:r w:rsidR="009A4FEA">
        <w:rPr>
          <w:rFonts w:ascii="Times New Roman" w:hAnsi="Times New Roman" w:cs="Times New Roman"/>
          <w:sz w:val="28"/>
          <w:szCs w:val="28"/>
        </w:rPr>
        <w:t>1,063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млн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рублей</w:t>
      </w:r>
      <w:r w:rsidR="00A47090">
        <w:rPr>
          <w:rFonts w:ascii="Times New Roman" w:hAnsi="Times New Roman" w:cs="Times New Roman"/>
          <w:sz w:val="28"/>
          <w:szCs w:val="28"/>
        </w:rPr>
        <w:t xml:space="preserve"> </w:t>
      </w:r>
      <w:r w:rsidR="00A47090" w:rsidRPr="003E210C">
        <w:rPr>
          <w:rFonts w:ascii="Times New Roman" w:hAnsi="Times New Roman" w:cs="Times New Roman"/>
          <w:sz w:val="28"/>
          <w:szCs w:val="28"/>
        </w:rPr>
        <w:t>[</w:t>
      </w:r>
      <w:r w:rsidR="00A47090" w:rsidRPr="006C0FC3">
        <w:rPr>
          <w:rFonts w:ascii="Times New Roman" w:hAnsi="Times New Roman" w:cs="Times New Roman"/>
          <w:sz w:val="28"/>
          <w:szCs w:val="28"/>
        </w:rPr>
        <w:t>9</w:t>
      </w:r>
      <w:r w:rsidR="00A47090" w:rsidRPr="003E210C">
        <w:rPr>
          <w:rFonts w:ascii="Times New Roman" w:hAnsi="Times New Roman" w:cs="Times New Roman"/>
          <w:sz w:val="28"/>
          <w:szCs w:val="28"/>
        </w:rPr>
        <w:t>]</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Среди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документальный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фильм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«Наши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Донбассе»,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телепроект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гимн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вместе»,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циклы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передач</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«Благовест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«Буддийская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среда».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свидетельствует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расширении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круга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субъектов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вовлечении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общества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формирование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общероссийской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идентичности.</w:t>
      </w:r>
    </w:p>
    <w:p w:rsidR="0010458C" w:rsidRPr="0010458C" w:rsidRDefault="0010458C" w:rsidP="00165746">
      <w:pPr>
        <w:spacing w:after="0" w:line="360" w:lineRule="auto"/>
        <w:ind w:firstLine="709"/>
        <w:jc w:val="both"/>
        <w:rPr>
          <w:rFonts w:ascii="Times New Roman" w:hAnsi="Times New Roman" w:cs="Times New Roman"/>
          <w:b/>
          <w:sz w:val="28"/>
          <w:szCs w:val="28"/>
        </w:rPr>
      </w:pPr>
      <w:r w:rsidRPr="0010458C">
        <w:rPr>
          <w:rFonts w:ascii="Times New Roman" w:hAnsi="Times New Roman" w:cs="Times New Roman"/>
          <w:b/>
          <w:sz w:val="28"/>
          <w:szCs w:val="28"/>
        </w:rPr>
        <w:t>Этнокультурное</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м</w:t>
      </w:r>
      <w:r>
        <w:rPr>
          <w:rFonts w:ascii="Times New Roman" w:hAnsi="Times New Roman" w:cs="Times New Roman"/>
          <w:b/>
          <w:sz w:val="28"/>
          <w:szCs w:val="28"/>
        </w:rPr>
        <w:t>ногообразие</w:t>
      </w:r>
      <w:r w:rsidR="009C29C4">
        <w:rPr>
          <w:rFonts w:ascii="Times New Roman" w:hAnsi="Times New Roman" w:cs="Times New Roman"/>
          <w:b/>
          <w:sz w:val="28"/>
          <w:szCs w:val="28"/>
        </w:rPr>
        <w:t xml:space="preserve"> </w:t>
      </w:r>
      <w:r>
        <w:rPr>
          <w:rFonts w:ascii="Times New Roman" w:hAnsi="Times New Roman" w:cs="Times New Roman"/>
          <w:b/>
          <w:sz w:val="28"/>
          <w:szCs w:val="28"/>
        </w:rPr>
        <w:t>как</w:t>
      </w:r>
      <w:r w:rsidR="009C29C4">
        <w:rPr>
          <w:rFonts w:ascii="Times New Roman" w:hAnsi="Times New Roman" w:cs="Times New Roman"/>
          <w:b/>
          <w:sz w:val="28"/>
          <w:szCs w:val="28"/>
        </w:rPr>
        <w:t xml:space="preserve"> </w:t>
      </w:r>
      <w:r>
        <w:rPr>
          <w:rFonts w:ascii="Times New Roman" w:hAnsi="Times New Roman" w:cs="Times New Roman"/>
          <w:b/>
          <w:sz w:val="28"/>
          <w:szCs w:val="28"/>
        </w:rPr>
        <w:t>ресурс</w:t>
      </w:r>
      <w:r w:rsidR="009C29C4">
        <w:rPr>
          <w:rFonts w:ascii="Times New Roman" w:hAnsi="Times New Roman" w:cs="Times New Roman"/>
          <w:b/>
          <w:sz w:val="28"/>
          <w:szCs w:val="28"/>
        </w:rPr>
        <w:t xml:space="preserve"> </w:t>
      </w:r>
      <w:r>
        <w:rPr>
          <w:rFonts w:ascii="Times New Roman" w:hAnsi="Times New Roman" w:cs="Times New Roman"/>
          <w:b/>
          <w:sz w:val="28"/>
          <w:szCs w:val="28"/>
        </w:rPr>
        <w:t>развития.</w:t>
      </w:r>
      <w:r w:rsidR="009C29C4">
        <w:rPr>
          <w:rFonts w:ascii="Times New Roman" w:hAnsi="Times New Roman" w:cs="Times New Roman"/>
          <w:b/>
          <w:sz w:val="28"/>
          <w:szCs w:val="28"/>
        </w:rPr>
        <w:t xml:space="preserve"> </w:t>
      </w:r>
      <w:r w:rsidRPr="0010458C">
        <w:rPr>
          <w:rFonts w:ascii="Times New Roman" w:hAnsi="Times New Roman" w:cs="Times New Roman"/>
          <w:sz w:val="28"/>
          <w:szCs w:val="28"/>
        </w:rPr>
        <w:t>Вторая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подпрограмма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сохранение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наследия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языкового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многообразия.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наблюдался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высокий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уровень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вовлечённости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общин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жизнь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региона.</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Календарь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мероприятий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охватывал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все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религиозные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этнические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традиции:</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7</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января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православное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Рождество;</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апреля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еврейский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Песах;</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22–25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марта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тюркский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Навруз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девизом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Мир,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Россию»;</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w:t>
      </w:r>
      <w:r>
        <w:rPr>
          <w:rFonts w:ascii="Times New Roman" w:hAnsi="Times New Roman" w:cs="Times New Roman"/>
          <w:sz w:val="28"/>
          <w:szCs w:val="28"/>
        </w:rPr>
        <w:t>кабря</w:t>
      </w:r>
      <w:r w:rsidR="009C29C4">
        <w:rPr>
          <w:rFonts w:ascii="Times New Roman" w:hAnsi="Times New Roman" w:cs="Times New Roman"/>
          <w:sz w:val="28"/>
          <w:szCs w:val="28"/>
        </w:rPr>
        <w:t xml:space="preserve"> </w:t>
      </w:r>
      <w:r>
        <w:rPr>
          <w:rFonts w:ascii="Times New Roman" w:hAnsi="Times New Roman" w:cs="Times New Roman"/>
          <w:sz w:val="28"/>
          <w:szCs w:val="28"/>
        </w:rPr>
        <w:t>—</w:t>
      </w:r>
      <w:r w:rsidR="009C29C4">
        <w:rPr>
          <w:rFonts w:ascii="Times New Roman" w:hAnsi="Times New Roman" w:cs="Times New Roman"/>
          <w:sz w:val="28"/>
          <w:szCs w:val="28"/>
        </w:rPr>
        <w:t xml:space="preserve"> </w:t>
      </w:r>
      <w:r>
        <w:rPr>
          <w:rFonts w:ascii="Times New Roman" w:hAnsi="Times New Roman" w:cs="Times New Roman"/>
          <w:sz w:val="28"/>
          <w:szCs w:val="28"/>
        </w:rPr>
        <w:t>католическое</w:t>
      </w:r>
      <w:r w:rsidR="009C29C4">
        <w:rPr>
          <w:rFonts w:ascii="Times New Roman" w:hAnsi="Times New Roman" w:cs="Times New Roman"/>
          <w:sz w:val="28"/>
          <w:szCs w:val="28"/>
        </w:rPr>
        <w:t xml:space="preserve"> </w:t>
      </w:r>
      <w:r>
        <w:rPr>
          <w:rFonts w:ascii="Times New Roman" w:hAnsi="Times New Roman" w:cs="Times New Roman"/>
          <w:sz w:val="28"/>
          <w:szCs w:val="28"/>
        </w:rPr>
        <w:t>Рождество.</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Особое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внимание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уделено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детской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молодёжной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аудитории: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конкурс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рисунков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«Рисуем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Навруз»,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спектакль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кукольного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театра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«Заветный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сундучок»,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студенческая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олимпиада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эвенкийскому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соответствует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стратегическому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приоритету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передаче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новым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поколениям</w:t>
      </w:r>
      <w:r>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Массовые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фестивали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ключевыми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площадками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самопрезентации:</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«Караван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июня)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«Улицей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добрых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соседей»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шатров,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представляющих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16</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XVI</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«Байкальский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Сабантуй»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(24</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июня)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посадкой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аллеи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памяти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героев;</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Республиканский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фестиваль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«Байкальский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аргиш»</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фестива</w:t>
      </w:r>
      <w:r>
        <w:rPr>
          <w:rFonts w:ascii="Times New Roman" w:hAnsi="Times New Roman" w:cs="Times New Roman"/>
          <w:sz w:val="28"/>
          <w:szCs w:val="28"/>
        </w:rPr>
        <w:t>ль</w:t>
      </w:r>
      <w:r w:rsidR="009C29C4">
        <w:rPr>
          <w:rFonts w:ascii="Times New Roman" w:hAnsi="Times New Roman" w:cs="Times New Roman"/>
          <w:sz w:val="28"/>
          <w:szCs w:val="28"/>
        </w:rPr>
        <w:t xml:space="preserve"> </w:t>
      </w:r>
      <w:r>
        <w:rPr>
          <w:rFonts w:ascii="Times New Roman" w:hAnsi="Times New Roman" w:cs="Times New Roman"/>
          <w:sz w:val="28"/>
          <w:szCs w:val="28"/>
        </w:rPr>
        <w:t>казачьей</w:t>
      </w:r>
      <w:r w:rsidR="009C29C4">
        <w:rPr>
          <w:rFonts w:ascii="Times New Roman" w:hAnsi="Times New Roman" w:cs="Times New Roman"/>
          <w:sz w:val="28"/>
          <w:szCs w:val="28"/>
        </w:rPr>
        <w:t xml:space="preserve"> </w:t>
      </w:r>
      <w:r>
        <w:rPr>
          <w:rFonts w:ascii="Times New Roman" w:hAnsi="Times New Roman" w:cs="Times New Roman"/>
          <w:sz w:val="28"/>
          <w:szCs w:val="28"/>
        </w:rPr>
        <w:t>культуры</w:t>
      </w:r>
      <w:r w:rsidR="009C29C4">
        <w:rPr>
          <w:rFonts w:ascii="Times New Roman" w:hAnsi="Times New Roman" w:cs="Times New Roman"/>
          <w:sz w:val="28"/>
          <w:szCs w:val="28"/>
        </w:rPr>
        <w:t xml:space="preserve"> </w:t>
      </w:r>
      <w:r>
        <w:rPr>
          <w:rFonts w:ascii="Times New Roman" w:hAnsi="Times New Roman" w:cs="Times New Roman"/>
          <w:sz w:val="28"/>
          <w:szCs w:val="28"/>
        </w:rPr>
        <w:t>«Казачок».</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Все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события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прошли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лозунгом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«Своих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бросаем»,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подчёркивает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связь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идентичностью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патриотической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ответственностью.</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Грантовая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14</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проектов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1,595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млн</w:t>
      </w:r>
      <w:r w:rsidR="00165746">
        <w:rPr>
          <w:rFonts w:ascii="Times New Roman" w:hAnsi="Times New Roman" w:cs="Times New Roman"/>
          <w:sz w:val="28"/>
          <w:szCs w:val="28"/>
        </w:rPr>
        <w:t>.</w:t>
      </w:r>
      <w:r w:rsidR="009C29C4">
        <w:rPr>
          <w:rFonts w:ascii="Times New Roman" w:hAnsi="Times New Roman" w:cs="Times New Roman"/>
          <w:sz w:val="28"/>
          <w:szCs w:val="28"/>
        </w:rPr>
        <w:t xml:space="preserve"> </w:t>
      </w:r>
      <w:r w:rsidR="003E210C">
        <w:rPr>
          <w:rFonts w:ascii="Times New Roman" w:hAnsi="Times New Roman" w:cs="Times New Roman"/>
          <w:sz w:val="28"/>
          <w:szCs w:val="28"/>
        </w:rPr>
        <w:t>рублей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позволила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реализовать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инициативы,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языковое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духовное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возрождение:</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создание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спектакля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эвенкийском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(Курумканский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район);</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выпуск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энциклопедии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«Эвенки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проект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«Сила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шэнэхэнских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методическо</w:t>
      </w:r>
      <w:r>
        <w:rPr>
          <w:rFonts w:ascii="Times New Roman" w:hAnsi="Times New Roman" w:cs="Times New Roman"/>
          <w:sz w:val="28"/>
          <w:szCs w:val="28"/>
        </w:rPr>
        <w:t>е</w:t>
      </w:r>
      <w:r w:rsidR="009C29C4">
        <w:rPr>
          <w:rFonts w:ascii="Times New Roman" w:hAnsi="Times New Roman" w:cs="Times New Roman"/>
          <w:sz w:val="28"/>
          <w:szCs w:val="28"/>
        </w:rPr>
        <w:t xml:space="preserve"> </w:t>
      </w:r>
      <w:r>
        <w:rPr>
          <w:rFonts w:ascii="Times New Roman" w:hAnsi="Times New Roman" w:cs="Times New Roman"/>
          <w:sz w:val="28"/>
          <w:szCs w:val="28"/>
        </w:rPr>
        <w:t>пособие</w:t>
      </w:r>
      <w:r w:rsidR="009C29C4">
        <w:rPr>
          <w:rFonts w:ascii="Times New Roman" w:hAnsi="Times New Roman" w:cs="Times New Roman"/>
          <w:sz w:val="28"/>
          <w:szCs w:val="28"/>
        </w:rPr>
        <w:t xml:space="preserve"> </w:t>
      </w:r>
      <w:r>
        <w:rPr>
          <w:rFonts w:ascii="Times New Roman" w:hAnsi="Times New Roman" w:cs="Times New Roman"/>
          <w:sz w:val="28"/>
          <w:szCs w:val="28"/>
        </w:rPr>
        <w:t>по</w:t>
      </w:r>
      <w:r w:rsidR="009C29C4">
        <w:rPr>
          <w:rFonts w:ascii="Times New Roman" w:hAnsi="Times New Roman" w:cs="Times New Roman"/>
          <w:sz w:val="28"/>
          <w:szCs w:val="28"/>
        </w:rPr>
        <w:t xml:space="preserve"> </w:t>
      </w:r>
      <w:r>
        <w:rPr>
          <w:rFonts w:ascii="Times New Roman" w:hAnsi="Times New Roman" w:cs="Times New Roman"/>
          <w:sz w:val="28"/>
          <w:szCs w:val="28"/>
        </w:rPr>
        <w:t>казачьей</w:t>
      </w:r>
      <w:r w:rsidR="009C29C4">
        <w:rPr>
          <w:rFonts w:ascii="Times New Roman" w:hAnsi="Times New Roman" w:cs="Times New Roman"/>
          <w:sz w:val="28"/>
          <w:szCs w:val="28"/>
        </w:rPr>
        <w:t xml:space="preserve"> </w:t>
      </w:r>
      <w:r>
        <w:rPr>
          <w:rFonts w:ascii="Times New Roman" w:hAnsi="Times New Roman" w:cs="Times New Roman"/>
          <w:sz w:val="28"/>
          <w:szCs w:val="28"/>
        </w:rPr>
        <w:t>культуре</w:t>
      </w:r>
      <w:r w:rsidR="006C0FC3">
        <w:rPr>
          <w:rFonts w:ascii="Times New Roman" w:hAnsi="Times New Roman" w:cs="Times New Roman"/>
          <w:sz w:val="28"/>
          <w:szCs w:val="28"/>
        </w:rPr>
        <w:t>х</w:t>
      </w:r>
      <w:r>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Таким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образом,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демонстрирует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модель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поликультурного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которой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русский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выступает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государственно</w:t>
      </w:r>
      <w:r>
        <w:rPr>
          <w:rFonts w:ascii="Times New Roman" w:hAnsi="Times New Roman" w:cs="Times New Roman"/>
          <w:sz w:val="28"/>
          <w:szCs w:val="28"/>
        </w:rPr>
        <w:t>-</w:t>
      </w:r>
      <w:r w:rsidRPr="0010458C">
        <w:rPr>
          <w:rFonts w:ascii="Times New Roman" w:hAnsi="Times New Roman" w:cs="Times New Roman"/>
          <w:sz w:val="28"/>
          <w:szCs w:val="28"/>
        </w:rPr>
        <w:t>образующий,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титульного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родные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малых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этносов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объект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особой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заботы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государства.</w:t>
      </w:r>
    </w:p>
    <w:p w:rsidR="0010458C" w:rsidRPr="0010458C" w:rsidRDefault="0010458C" w:rsidP="00165746">
      <w:pPr>
        <w:spacing w:after="0" w:line="360" w:lineRule="auto"/>
        <w:ind w:firstLine="709"/>
        <w:jc w:val="both"/>
        <w:rPr>
          <w:rFonts w:ascii="Times New Roman" w:hAnsi="Times New Roman" w:cs="Times New Roman"/>
          <w:b/>
          <w:sz w:val="28"/>
          <w:szCs w:val="28"/>
        </w:rPr>
      </w:pPr>
      <w:r w:rsidRPr="0010458C">
        <w:rPr>
          <w:rFonts w:ascii="Times New Roman" w:hAnsi="Times New Roman" w:cs="Times New Roman"/>
          <w:b/>
          <w:sz w:val="28"/>
          <w:szCs w:val="28"/>
        </w:rPr>
        <w:t>Устойчивое</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развитие</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коренных</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малочисленных</w:t>
      </w:r>
      <w:r w:rsidR="009C29C4">
        <w:rPr>
          <w:rFonts w:ascii="Times New Roman" w:hAnsi="Times New Roman" w:cs="Times New Roman"/>
          <w:b/>
          <w:sz w:val="28"/>
          <w:szCs w:val="28"/>
        </w:rPr>
        <w:t xml:space="preserve"> </w:t>
      </w:r>
      <w:r w:rsidRPr="0010458C">
        <w:rPr>
          <w:rFonts w:ascii="Times New Roman" w:hAnsi="Times New Roman" w:cs="Times New Roman"/>
          <w:b/>
          <w:sz w:val="28"/>
          <w:szCs w:val="28"/>
        </w:rPr>
        <w:t>народов:</w:t>
      </w:r>
      <w:r w:rsidR="009C29C4">
        <w:rPr>
          <w:rFonts w:ascii="Times New Roman" w:hAnsi="Times New Roman" w:cs="Times New Roman"/>
          <w:b/>
          <w:sz w:val="28"/>
          <w:szCs w:val="28"/>
        </w:rPr>
        <w:t xml:space="preserve"> </w:t>
      </w:r>
      <w:r>
        <w:rPr>
          <w:rFonts w:ascii="Times New Roman" w:hAnsi="Times New Roman" w:cs="Times New Roman"/>
          <w:b/>
          <w:sz w:val="28"/>
          <w:szCs w:val="28"/>
        </w:rPr>
        <w:t>между</w:t>
      </w:r>
      <w:r w:rsidR="009C29C4">
        <w:rPr>
          <w:rFonts w:ascii="Times New Roman" w:hAnsi="Times New Roman" w:cs="Times New Roman"/>
          <w:b/>
          <w:sz w:val="28"/>
          <w:szCs w:val="28"/>
        </w:rPr>
        <w:t xml:space="preserve"> </w:t>
      </w:r>
      <w:r>
        <w:rPr>
          <w:rFonts w:ascii="Times New Roman" w:hAnsi="Times New Roman" w:cs="Times New Roman"/>
          <w:b/>
          <w:sz w:val="28"/>
          <w:szCs w:val="28"/>
        </w:rPr>
        <w:t>традицией</w:t>
      </w:r>
      <w:r w:rsidR="009C29C4">
        <w:rPr>
          <w:rFonts w:ascii="Times New Roman" w:hAnsi="Times New Roman" w:cs="Times New Roman"/>
          <w:b/>
          <w:sz w:val="28"/>
          <w:szCs w:val="28"/>
        </w:rPr>
        <w:t xml:space="preserve"> </w:t>
      </w:r>
      <w:r>
        <w:rPr>
          <w:rFonts w:ascii="Times New Roman" w:hAnsi="Times New Roman" w:cs="Times New Roman"/>
          <w:b/>
          <w:sz w:val="28"/>
          <w:szCs w:val="28"/>
        </w:rPr>
        <w:t>и</w:t>
      </w:r>
      <w:r w:rsidR="009C29C4">
        <w:rPr>
          <w:rFonts w:ascii="Times New Roman" w:hAnsi="Times New Roman" w:cs="Times New Roman"/>
          <w:b/>
          <w:sz w:val="28"/>
          <w:szCs w:val="28"/>
        </w:rPr>
        <w:t xml:space="preserve"> </w:t>
      </w:r>
      <w:r>
        <w:rPr>
          <w:rFonts w:ascii="Times New Roman" w:hAnsi="Times New Roman" w:cs="Times New Roman"/>
          <w:b/>
          <w:sz w:val="28"/>
          <w:szCs w:val="28"/>
        </w:rPr>
        <w:t>модернизацией.</w:t>
      </w:r>
      <w:r w:rsidR="009C29C4">
        <w:rPr>
          <w:rFonts w:ascii="Times New Roman" w:hAnsi="Times New Roman" w:cs="Times New Roman"/>
          <w:b/>
          <w:sz w:val="28"/>
          <w:szCs w:val="28"/>
        </w:rPr>
        <w:t xml:space="preserve"> </w:t>
      </w:r>
      <w:r w:rsidRPr="0010458C">
        <w:rPr>
          <w:rFonts w:ascii="Times New Roman" w:hAnsi="Times New Roman" w:cs="Times New Roman"/>
          <w:sz w:val="28"/>
          <w:szCs w:val="28"/>
        </w:rPr>
        <w:t>Третья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подпрограмма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адресована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эвенкам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сойотам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коренным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малочисленным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народам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Севера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(КМНС),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численность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которых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составляет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около</w:t>
      </w:r>
      <w:r w:rsidR="009C29C4">
        <w:rPr>
          <w:rFonts w:ascii="Times New Roman" w:hAnsi="Times New Roman" w:cs="Times New Roman"/>
          <w:sz w:val="28"/>
          <w:szCs w:val="28"/>
        </w:rPr>
        <w:t xml:space="preserve"> </w:t>
      </w:r>
      <w:r w:rsidR="009A4FEA">
        <w:rPr>
          <w:rFonts w:ascii="Times New Roman" w:hAnsi="Times New Roman" w:cs="Times New Roman"/>
          <w:sz w:val="28"/>
          <w:szCs w:val="28"/>
        </w:rPr>
        <w:t>6</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тыс.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человек</w:t>
      </w:r>
      <w:r w:rsidR="006C0FC3" w:rsidRPr="006C0FC3">
        <w:rPr>
          <w:rFonts w:ascii="Times New Roman" w:hAnsi="Times New Roman" w:cs="Times New Roman"/>
          <w:sz w:val="28"/>
          <w:szCs w:val="28"/>
        </w:rPr>
        <w:t xml:space="preserve"> [10]</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выделено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7,9</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млн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рублей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федерального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507</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тыс.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рублей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республиканского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бюджета</w:t>
      </w:r>
      <w:r w:rsidR="006C0FC3" w:rsidRPr="006C0FC3">
        <w:rPr>
          <w:rFonts w:ascii="Times New Roman" w:hAnsi="Times New Roman" w:cs="Times New Roman"/>
          <w:sz w:val="28"/>
          <w:szCs w:val="28"/>
        </w:rPr>
        <w:t xml:space="preserve"> [9]</w:t>
      </w:r>
      <w:r w:rsidRPr="0010458C">
        <w:rPr>
          <w:rFonts w:ascii="Times New Roman" w:hAnsi="Times New Roman" w:cs="Times New Roman"/>
          <w:sz w:val="28"/>
          <w:szCs w:val="28"/>
        </w:rPr>
        <w:t>.</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Средства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инфраструктурное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укрепление:</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оснащение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семейно</w:t>
      </w:r>
      <w:r w:rsidR="00165746">
        <w:rPr>
          <w:rFonts w:ascii="Times New Roman" w:hAnsi="Times New Roman" w:cs="Times New Roman"/>
          <w:sz w:val="28"/>
          <w:szCs w:val="28"/>
        </w:rPr>
        <w:t>-</w:t>
      </w:r>
      <w:r w:rsidRPr="0010458C">
        <w:rPr>
          <w:rFonts w:ascii="Times New Roman" w:hAnsi="Times New Roman" w:cs="Times New Roman"/>
          <w:sz w:val="28"/>
          <w:szCs w:val="28"/>
        </w:rPr>
        <w:t>родовых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общин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(«Има»,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«Урун»,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«Рысь»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модернизация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школ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домов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Баргузинском,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Баунтовском,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Окинском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районах;</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Ключевые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количественные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результаты:</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17</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мероприятий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совместно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общинами;</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61%</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удовлетворённости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среди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КМНС;</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355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человек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прошли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диспансеризацию;</w:t>
      </w:r>
    </w:p>
    <w:p w:rsidR="0010458C" w:rsidRPr="0010458C" w:rsidRDefault="0010458C"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более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25</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700</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w:t>
      </w:r>
      <w:r>
        <w:rPr>
          <w:rFonts w:ascii="Times New Roman" w:hAnsi="Times New Roman" w:cs="Times New Roman"/>
          <w:sz w:val="28"/>
          <w:szCs w:val="28"/>
        </w:rPr>
        <w:t>частников</w:t>
      </w:r>
      <w:r w:rsidR="009C29C4">
        <w:rPr>
          <w:rFonts w:ascii="Times New Roman" w:hAnsi="Times New Roman" w:cs="Times New Roman"/>
          <w:sz w:val="28"/>
          <w:szCs w:val="28"/>
        </w:rPr>
        <w:t xml:space="preserve"> </w:t>
      </w:r>
      <w:r>
        <w:rPr>
          <w:rFonts w:ascii="Times New Roman" w:hAnsi="Times New Roman" w:cs="Times New Roman"/>
          <w:sz w:val="28"/>
          <w:szCs w:val="28"/>
        </w:rPr>
        <w:t>этнокультурных</w:t>
      </w:r>
      <w:r w:rsidR="009C29C4">
        <w:rPr>
          <w:rFonts w:ascii="Times New Roman" w:hAnsi="Times New Roman" w:cs="Times New Roman"/>
          <w:sz w:val="28"/>
          <w:szCs w:val="28"/>
        </w:rPr>
        <w:t xml:space="preserve"> </w:t>
      </w:r>
      <w:r>
        <w:rPr>
          <w:rFonts w:ascii="Times New Roman" w:hAnsi="Times New Roman" w:cs="Times New Roman"/>
          <w:sz w:val="28"/>
          <w:szCs w:val="28"/>
        </w:rPr>
        <w:t>акций.</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lastRenderedPageBreak/>
        <w:t>Особое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значение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имеет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молодёжная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занятия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родным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языкам,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конкурсы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знатоков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участие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Всероссийском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форуме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Север»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(Салехард)</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межрегиональных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мероприятиях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Якутске.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Успешное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выступление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ансамбля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«Гулувун»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фестивале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«Восточный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базар»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Казани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подтверждает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высокий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уровень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репрезентации</w:t>
      </w:r>
      <w:r w:rsidR="009C29C4">
        <w:rPr>
          <w:rFonts w:ascii="Times New Roman" w:hAnsi="Times New Roman" w:cs="Times New Roman"/>
          <w:sz w:val="28"/>
          <w:szCs w:val="28"/>
        </w:rPr>
        <w:t xml:space="preserve"> </w:t>
      </w:r>
      <w:r>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Pr>
          <w:rFonts w:ascii="Times New Roman" w:hAnsi="Times New Roman" w:cs="Times New Roman"/>
          <w:sz w:val="28"/>
          <w:szCs w:val="28"/>
        </w:rPr>
        <w:t>на</w:t>
      </w:r>
      <w:r w:rsidR="009C29C4">
        <w:rPr>
          <w:rFonts w:ascii="Times New Roman" w:hAnsi="Times New Roman" w:cs="Times New Roman"/>
          <w:sz w:val="28"/>
          <w:szCs w:val="28"/>
        </w:rPr>
        <w:t xml:space="preserve"> </w:t>
      </w:r>
      <w:r>
        <w:rPr>
          <w:rFonts w:ascii="Times New Roman" w:hAnsi="Times New Roman" w:cs="Times New Roman"/>
          <w:sz w:val="28"/>
          <w:szCs w:val="28"/>
        </w:rPr>
        <w:t>всероссийской</w:t>
      </w:r>
      <w:r w:rsidR="009C29C4">
        <w:rPr>
          <w:rFonts w:ascii="Times New Roman" w:hAnsi="Times New Roman" w:cs="Times New Roman"/>
          <w:sz w:val="28"/>
          <w:szCs w:val="28"/>
        </w:rPr>
        <w:t xml:space="preserve"> </w:t>
      </w:r>
      <w:r>
        <w:rPr>
          <w:rFonts w:ascii="Times New Roman" w:hAnsi="Times New Roman" w:cs="Times New Roman"/>
          <w:sz w:val="28"/>
          <w:szCs w:val="28"/>
        </w:rPr>
        <w:t>арене.</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Важно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отметить,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КМНС</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осуществляется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культурной,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хозяйственной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сфере: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оленеводства,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охоты,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ремёсел.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соответствует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принципу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устойчивого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закреплённому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федеральном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законодательстве.</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Анализ</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позволяет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выделить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несколько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трендов:</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1.</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Патриотизация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этнокультурной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деятельности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традиционные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праздники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всё</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чаще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включают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элементы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поддержки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военнослужащих,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усиливает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социальную</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значимость.</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2.</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Расширение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субъектного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состава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участие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грантовых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конкурсах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коммерческих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структур</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ИП</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свидетельствует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росте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ответственности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бизнеса.</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Цифровизация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w:t>
      </w:r>
      <w:r w:rsidR="00A47090">
        <w:rPr>
          <w:rFonts w:ascii="Times New Roman" w:hAnsi="Times New Roman" w:cs="Times New Roman"/>
          <w:sz w:val="28"/>
          <w:szCs w:val="28"/>
        </w:rPr>
        <w:t xml:space="preserve"> </w:t>
      </w:r>
      <w:r w:rsidRPr="0010458C">
        <w:rPr>
          <w:rFonts w:ascii="Times New Roman" w:hAnsi="Times New Roman" w:cs="Times New Roman"/>
          <w:sz w:val="28"/>
          <w:szCs w:val="28"/>
        </w:rPr>
        <w:t>медиапроекты</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размещаются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интернете,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что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расширяет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охват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аудитории.</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показы</w:t>
      </w:r>
      <w:r>
        <w:rPr>
          <w:rFonts w:ascii="Times New Roman" w:hAnsi="Times New Roman" w:cs="Times New Roman"/>
          <w:sz w:val="28"/>
          <w:szCs w:val="28"/>
        </w:rPr>
        <w:t>вает,</w:t>
      </w:r>
      <w:r w:rsidR="009C29C4">
        <w:rPr>
          <w:rFonts w:ascii="Times New Roman" w:hAnsi="Times New Roman" w:cs="Times New Roman"/>
          <w:sz w:val="28"/>
          <w:szCs w:val="28"/>
        </w:rPr>
        <w:t xml:space="preserve"> </w:t>
      </w:r>
      <w:r>
        <w:rPr>
          <w:rFonts w:ascii="Times New Roman" w:hAnsi="Times New Roman" w:cs="Times New Roman"/>
          <w:sz w:val="28"/>
          <w:szCs w:val="28"/>
        </w:rPr>
        <w:t>что</w:t>
      </w:r>
      <w:r w:rsidR="009C29C4">
        <w:rPr>
          <w:rFonts w:ascii="Times New Roman" w:hAnsi="Times New Roman" w:cs="Times New Roman"/>
          <w:sz w:val="28"/>
          <w:szCs w:val="28"/>
        </w:rPr>
        <w:t xml:space="preserve"> </w:t>
      </w:r>
      <w:r>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Pr>
          <w:rFonts w:ascii="Times New Roman" w:hAnsi="Times New Roman" w:cs="Times New Roman"/>
          <w:sz w:val="28"/>
          <w:szCs w:val="28"/>
        </w:rPr>
        <w:t>демонстрирует</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сбалансированный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подход,</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сочетающий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поддержку</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титульного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народа,</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интеграцию</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мигрантов</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заботу</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КМНС.</w:t>
      </w:r>
    </w:p>
    <w:p w:rsidR="0010458C" w:rsidRPr="00E74A86" w:rsidRDefault="00E74A86" w:rsidP="00165746">
      <w:pPr>
        <w:spacing w:after="0" w:line="360" w:lineRule="auto"/>
        <w:ind w:firstLine="709"/>
        <w:jc w:val="both"/>
        <w:rPr>
          <w:rFonts w:ascii="Times New Roman" w:hAnsi="Times New Roman" w:cs="Times New Roman"/>
          <w:b/>
          <w:sz w:val="28"/>
          <w:szCs w:val="28"/>
        </w:rPr>
      </w:pPr>
      <w:r w:rsidRPr="00E74A86">
        <w:rPr>
          <w:rFonts w:ascii="Times New Roman" w:hAnsi="Times New Roman" w:cs="Times New Roman"/>
          <w:b/>
          <w:sz w:val="28"/>
          <w:szCs w:val="28"/>
        </w:rPr>
        <w:t>Заключение</w:t>
      </w:r>
      <w:r>
        <w:rPr>
          <w:rFonts w:ascii="Times New Roman" w:hAnsi="Times New Roman" w:cs="Times New Roman"/>
          <w:b/>
          <w:sz w:val="28"/>
          <w:szCs w:val="28"/>
        </w:rPr>
        <w:t>.</w:t>
      </w:r>
      <w:r w:rsidR="009C29C4">
        <w:rPr>
          <w:rFonts w:ascii="Times New Roman" w:hAnsi="Times New Roman" w:cs="Times New Roman"/>
          <w:b/>
          <w:sz w:val="28"/>
          <w:szCs w:val="28"/>
        </w:rPr>
        <w:t xml:space="preserve"> </w:t>
      </w:r>
      <w:r w:rsidR="0010458C" w:rsidRPr="0010458C">
        <w:rPr>
          <w:rFonts w:ascii="Times New Roman" w:hAnsi="Times New Roman" w:cs="Times New Roman"/>
          <w:sz w:val="28"/>
          <w:szCs w:val="28"/>
        </w:rPr>
        <w:t>Реализация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Государственной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программы</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Республике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стала</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ярким</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примером</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адаптивной,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гибкой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социально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ориентированной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национальной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политики.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Все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запланированные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индикаторы</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выполнены,</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кассовое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исполнение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бюджета</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составило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100%</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федеральному</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99,9%</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республиканскому</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уровням.</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Ключевыми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факторами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успеха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стали:</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сильная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институциональная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база;</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активное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общественно</w:t>
      </w:r>
      <w:r>
        <w:rPr>
          <w:rFonts w:ascii="Times New Roman" w:hAnsi="Times New Roman" w:cs="Times New Roman"/>
          <w:sz w:val="28"/>
          <w:szCs w:val="28"/>
        </w:rPr>
        <w:t>-</w:t>
      </w:r>
      <w:r w:rsidR="0010458C" w:rsidRPr="0010458C">
        <w:rPr>
          <w:rFonts w:ascii="Times New Roman" w:hAnsi="Times New Roman" w:cs="Times New Roman"/>
          <w:sz w:val="28"/>
          <w:szCs w:val="28"/>
        </w:rPr>
        <w:t>государственное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партнёрство;</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включение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этнокультурных</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практик</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общенациональный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патриотический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дискурс;</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системная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поддержка</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языков</w:t>
      </w:r>
      <w:r>
        <w:rPr>
          <w:rFonts w:ascii="Times New Roman" w:hAnsi="Times New Roman" w:cs="Times New Roman"/>
          <w:sz w:val="28"/>
          <w:szCs w:val="28"/>
        </w:rPr>
        <w:t>ого</w:t>
      </w:r>
      <w:r w:rsidR="009C29C4">
        <w:rPr>
          <w:rFonts w:ascii="Times New Roman" w:hAnsi="Times New Roman" w:cs="Times New Roman"/>
          <w:sz w:val="28"/>
          <w:szCs w:val="28"/>
        </w:rPr>
        <w:t xml:space="preserve"> </w:t>
      </w:r>
      <w:r>
        <w:rPr>
          <w:rFonts w:ascii="Times New Roman" w:hAnsi="Times New Roman" w:cs="Times New Roman"/>
          <w:sz w:val="28"/>
          <w:szCs w:val="28"/>
        </w:rPr>
        <w:t>и</w:t>
      </w:r>
      <w:r w:rsidR="009C29C4">
        <w:rPr>
          <w:rFonts w:ascii="Times New Roman" w:hAnsi="Times New Roman" w:cs="Times New Roman"/>
          <w:sz w:val="28"/>
          <w:szCs w:val="28"/>
        </w:rPr>
        <w:t xml:space="preserve"> </w:t>
      </w:r>
      <w:r>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Pr>
          <w:rFonts w:ascii="Times New Roman" w:hAnsi="Times New Roman" w:cs="Times New Roman"/>
          <w:sz w:val="28"/>
          <w:szCs w:val="28"/>
        </w:rPr>
        <w:t>многообразия.</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Опыт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может</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быть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рекомендован</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для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тиражирования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других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полиэтничных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регионах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особенно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условиях</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необходимости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укрепления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гражданского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единства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противодействия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деструктивным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идеологиям.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Перспективными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направлениями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дальнейшего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развития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являются:</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расширение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цифровых</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платформ</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для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популяризации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культурного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наследия;</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усиление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межрегионального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взаимодействия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линии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КМНС;</w:t>
      </w:r>
    </w:p>
    <w:p w:rsidR="0010458C" w:rsidRPr="0010458C" w:rsidRDefault="00E74A86"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развитие</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образовательных</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программ</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по</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этнокультурной</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компетентнос</w:t>
      </w:r>
      <w:r>
        <w:rPr>
          <w:rFonts w:ascii="Times New Roman" w:hAnsi="Times New Roman" w:cs="Times New Roman"/>
          <w:sz w:val="28"/>
          <w:szCs w:val="28"/>
        </w:rPr>
        <w:t>ти</w:t>
      </w:r>
      <w:r w:rsidR="009C29C4">
        <w:rPr>
          <w:rFonts w:ascii="Times New Roman" w:hAnsi="Times New Roman" w:cs="Times New Roman"/>
          <w:sz w:val="28"/>
          <w:szCs w:val="28"/>
        </w:rPr>
        <w:t xml:space="preserve"> </w:t>
      </w:r>
      <w:r>
        <w:rPr>
          <w:rFonts w:ascii="Times New Roman" w:hAnsi="Times New Roman" w:cs="Times New Roman"/>
          <w:sz w:val="28"/>
          <w:szCs w:val="28"/>
        </w:rPr>
        <w:t>для</w:t>
      </w:r>
      <w:r w:rsidR="009C29C4">
        <w:rPr>
          <w:rFonts w:ascii="Times New Roman" w:hAnsi="Times New Roman" w:cs="Times New Roman"/>
          <w:sz w:val="28"/>
          <w:szCs w:val="28"/>
        </w:rPr>
        <w:t xml:space="preserve"> </w:t>
      </w:r>
      <w:r>
        <w:rPr>
          <w:rFonts w:ascii="Times New Roman" w:hAnsi="Times New Roman" w:cs="Times New Roman"/>
          <w:sz w:val="28"/>
          <w:szCs w:val="28"/>
        </w:rPr>
        <w:t>педагогов</w:t>
      </w:r>
      <w:r w:rsidR="009C29C4">
        <w:rPr>
          <w:rFonts w:ascii="Times New Roman" w:hAnsi="Times New Roman" w:cs="Times New Roman"/>
          <w:sz w:val="28"/>
          <w:szCs w:val="28"/>
        </w:rPr>
        <w:t xml:space="preserve"> </w:t>
      </w:r>
      <w:r>
        <w:rPr>
          <w:rFonts w:ascii="Times New Roman" w:hAnsi="Times New Roman" w:cs="Times New Roman"/>
          <w:sz w:val="28"/>
          <w:szCs w:val="28"/>
        </w:rPr>
        <w:t>и</w:t>
      </w:r>
      <w:r w:rsidR="009C29C4">
        <w:rPr>
          <w:rFonts w:ascii="Times New Roman" w:hAnsi="Times New Roman" w:cs="Times New Roman"/>
          <w:sz w:val="28"/>
          <w:szCs w:val="28"/>
        </w:rPr>
        <w:t xml:space="preserve"> </w:t>
      </w:r>
      <w:r>
        <w:rPr>
          <w:rFonts w:ascii="Times New Roman" w:hAnsi="Times New Roman" w:cs="Times New Roman"/>
          <w:sz w:val="28"/>
          <w:szCs w:val="28"/>
        </w:rPr>
        <w:t>госслужащих.</w:t>
      </w:r>
    </w:p>
    <w:p w:rsidR="0010458C" w:rsidRPr="0010458C" w:rsidRDefault="0010458C" w:rsidP="00165746">
      <w:pPr>
        <w:spacing w:after="0" w:line="360" w:lineRule="auto"/>
        <w:ind w:firstLine="709"/>
        <w:jc w:val="both"/>
        <w:rPr>
          <w:rFonts w:ascii="Times New Roman" w:hAnsi="Times New Roman" w:cs="Times New Roman"/>
          <w:sz w:val="28"/>
          <w:szCs w:val="28"/>
        </w:rPr>
      </w:pPr>
      <w:r w:rsidRPr="0010458C">
        <w:rPr>
          <w:rFonts w:ascii="Times New Roman" w:hAnsi="Times New Roman" w:cs="Times New Roman"/>
          <w:sz w:val="28"/>
          <w:szCs w:val="28"/>
        </w:rPr>
        <w:t>Таким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образом,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Республика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2023</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году</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не</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только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сохранила,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и</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приумножила</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свой</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потенциал</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как</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модель</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гармоничного</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сосуществования</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в</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едином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российском</w:t>
      </w:r>
      <w:r w:rsidR="009C29C4">
        <w:rPr>
          <w:rFonts w:ascii="Times New Roman" w:hAnsi="Times New Roman" w:cs="Times New Roman"/>
          <w:sz w:val="28"/>
          <w:szCs w:val="28"/>
        </w:rPr>
        <w:t xml:space="preserve"> </w:t>
      </w:r>
      <w:r w:rsidRPr="0010458C">
        <w:rPr>
          <w:rFonts w:ascii="Times New Roman" w:hAnsi="Times New Roman" w:cs="Times New Roman"/>
          <w:sz w:val="28"/>
          <w:szCs w:val="28"/>
        </w:rPr>
        <w:t>пространстве.</w:t>
      </w:r>
    </w:p>
    <w:p w:rsidR="006D3D13" w:rsidRDefault="006D3D13"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br w:type="page"/>
      </w:r>
    </w:p>
    <w:p w:rsidR="0010458C" w:rsidRPr="0010458C" w:rsidRDefault="006D3D13" w:rsidP="00165746">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rsidR="00ED6116" w:rsidRPr="00ED6116" w:rsidRDefault="00915DD9" w:rsidP="00165746">
      <w:pPr>
        <w:spacing w:after="0" w:line="360" w:lineRule="auto"/>
        <w:ind w:firstLine="709"/>
        <w:jc w:val="both"/>
        <w:rPr>
          <w:rFonts w:ascii="Times New Roman" w:hAnsi="Times New Roman" w:cs="Times New Roman"/>
          <w:sz w:val="28"/>
          <w:szCs w:val="28"/>
        </w:rPr>
      </w:pPr>
      <w:r w:rsidRPr="00915DD9">
        <w:rPr>
          <w:rFonts w:ascii="Times New Roman" w:hAnsi="Times New Roman" w:cs="Times New Roman"/>
          <w:sz w:val="28"/>
          <w:szCs w:val="28"/>
        </w:rPr>
        <w:t>1</w:t>
      </w:r>
      <w:r>
        <w:rPr>
          <w:rFonts w:ascii="Times New Roman" w:hAnsi="Times New Roman" w:cs="Times New Roman"/>
          <w:sz w:val="28"/>
          <w:szCs w:val="28"/>
        </w:rPr>
        <w:t xml:space="preserve">. </w:t>
      </w:r>
      <w:r w:rsidRPr="00915DD9">
        <w:rPr>
          <w:rFonts w:ascii="Times New Roman" w:hAnsi="Times New Roman" w:cs="Times New Roman"/>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r>
        <w:rPr>
          <w:rFonts w:ascii="Times New Roman" w:hAnsi="Times New Roman" w:cs="Times New Roman"/>
          <w:sz w:val="28"/>
          <w:szCs w:val="28"/>
        </w:rPr>
        <w:t xml:space="preserve"> </w:t>
      </w:r>
      <w:r w:rsidR="00ED6116" w:rsidRPr="00ED6116">
        <w:rPr>
          <w:rFonts w:ascii="Times New Roman" w:hAnsi="Times New Roman" w:cs="Times New Roman"/>
          <w:sz w:val="28"/>
          <w:szCs w:val="28"/>
        </w:rPr>
        <w:t xml:space="preserve">// </w:t>
      </w:r>
      <w:hyperlink r:id="rId7" w:history="1">
        <w:r w:rsidR="00ED6116" w:rsidRPr="00FA50CB">
          <w:rPr>
            <w:rStyle w:val="a3"/>
            <w:rFonts w:ascii="Times New Roman" w:hAnsi="Times New Roman" w:cs="Times New Roman"/>
            <w:sz w:val="28"/>
            <w:szCs w:val="28"/>
            <w:lang w:val="en-US"/>
          </w:rPr>
          <w:t>https</w:t>
        </w:r>
        <w:r w:rsidR="00ED6116" w:rsidRPr="00ED6116">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www</w:t>
        </w:r>
        <w:r w:rsidR="00ED6116" w:rsidRPr="00ED6116">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consultant</w:t>
        </w:r>
        <w:r w:rsidR="00ED6116" w:rsidRPr="00ED6116">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ru</w:t>
        </w:r>
        <w:r w:rsidR="00ED6116" w:rsidRPr="00ED6116">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document</w:t>
        </w:r>
        <w:r w:rsidR="00ED6116" w:rsidRPr="00ED6116">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cons</w:t>
        </w:r>
        <w:r w:rsidR="00ED6116" w:rsidRPr="00ED6116">
          <w:rPr>
            <w:rStyle w:val="a3"/>
            <w:rFonts w:ascii="Times New Roman" w:hAnsi="Times New Roman" w:cs="Times New Roman"/>
            <w:sz w:val="28"/>
            <w:szCs w:val="28"/>
          </w:rPr>
          <w:t>_</w:t>
        </w:r>
        <w:r w:rsidR="00ED6116" w:rsidRPr="00FA50CB">
          <w:rPr>
            <w:rStyle w:val="a3"/>
            <w:rFonts w:ascii="Times New Roman" w:hAnsi="Times New Roman" w:cs="Times New Roman"/>
            <w:sz w:val="28"/>
            <w:szCs w:val="28"/>
            <w:lang w:val="en-US"/>
          </w:rPr>
          <w:t>doc</w:t>
        </w:r>
        <w:r w:rsidR="00ED6116" w:rsidRPr="00ED6116">
          <w:rPr>
            <w:rStyle w:val="a3"/>
            <w:rFonts w:ascii="Times New Roman" w:hAnsi="Times New Roman" w:cs="Times New Roman"/>
            <w:sz w:val="28"/>
            <w:szCs w:val="28"/>
          </w:rPr>
          <w:t>_</w:t>
        </w:r>
        <w:r w:rsidR="00ED6116" w:rsidRPr="00FA50CB">
          <w:rPr>
            <w:rStyle w:val="a3"/>
            <w:rFonts w:ascii="Times New Roman" w:hAnsi="Times New Roman" w:cs="Times New Roman"/>
            <w:sz w:val="28"/>
            <w:szCs w:val="28"/>
            <w:lang w:val="en-US"/>
          </w:rPr>
          <w:t>LAW</w:t>
        </w:r>
        <w:r w:rsidR="00ED6116" w:rsidRPr="00ED6116">
          <w:rPr>
            <w:rStyle w:val="a3"/>
            <w:rFonts w:ascii="Times New Roman" w:hAnsi="Times New Roman" w:cs="Times New Roman"/>
            <w:sz w:val="28"/>
            <w:szCs w:val="28"/>
          </w:rPr>
          <w:t>_28399/</w:t>
        </w:r>
      </w:hyperlink>
      <w:r w:rsidR="00ED6116" w:rsidRPr="00ED6116">
        <w:rPr>
          <w:rFonts w:ascii="Times New Roman" w:hAnsi="Times New Roman" w:cs="Times New Roman"/>
          <w:sz w:val="28"/>
          <w:szCs w:val="28"/>
        </w:rPr>
        <w:t xml:space="preserve"> </w:t>
      </w:r>
      <w:r w:rsidR="00ED6116">
        <w:rPr>
          <w:rFonts w:ascii="Times New Roman" w:hAnsi="Times New Roman" w:cs="Times New Roman"/>
          <w:sz w:val="28"/>
          <w:szCs w:val="28"/>
        </w:rPr>
        <w:t>(дата обращения: 27</w:t>
      </w:r>
      <w:r w:rsidR="00ED6116" w:rsidRPr="007F3658">
        <w:rPr>
          <w:rFonts w:ascii="Times New Roman" w:hAnsi="Times New Roman" w:cs="Times New Roman"/>
          <w:sz w:val="28"/>
          <w:szCs w:val="28"/>
        </w:rPr>
        <w:t>.09.2025)</w:t>
      </w:r>
    </w:p>
    <w:p w:rsidR="00873E5D" w:rsidRPr="00ED6116" w:rsidRDefault="00873E5D"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Pr="0010458C">
        <w:rPr>
          <w:rFonts w:ascii="Times New Roman" w:hAnsi="Times New Roman" w:cs="Times New Roman"/>
          <w:sz w:val="28"/>
          <w:szCs w:val="28"/>
        </w:rPr>
        <w:t>.</w:t>
      </w:r>
      <w:r>
        <w:rPr>
          <w:rFonts w:ascii="Times New Roman" w:hAnsi="Times New Roman" w:cs="Times New Roman"/>
          <w:sz w:val="28"/>
          <w:szCs w:val="28"/>
        </w:rPr>
        <w:t xml:space="preserve"> </w:t>
      </w:r>
      <w:r w:rsidRPr="00ED6116">
        <w:rPr>
          <w:rFonts w:ascii="Times New Roman" w:hAnsi="Times New Roman" w:cs="Times New Roman"/>
          <w:sz w:val="28"/>
          <w:szCs w:val="28"/>
        </w:rPr>
        <w:t xml:space="preserve">Федеральный закон от 30 апреля 1999 г. N 82-ФЗ "О гарантиях прав коренных малочисленных народов Российской Федерации" (с изменениями и дополнениями) // </w:t>
      </w:r>
      <w:hyperlink r:id="rId8" w:history="1">
        <w:r w:rsidRPr="00FA50CB">
          <w:rPr>
            <w:rStyle w:val="a3"/>
            <w:rFonts w:ascii="Times New Roman" w:hAnsi="Times New Roman" w:cs="Times New Roman"/>
            <w:sz w:val="28"/>
            <w:szCs w:val="28"/>
            <w:lang w:val="en-US"/>
          </w:rPr>
          <w:t>https</w:t>
        </w:r>
        <w:r w:rsidRPr="00FA50CB">
          <w:rPr>
            <w:rStyle w:val="a3"/>
            <w:rFonts w:ascii="Times New Roman" w:hAnsi="Times New Roman" w:cs="Times New Roman"/>
            <w:sz w:val="28"/>
            <w:szCs w:val="28"/>
          </w:rPr>
          <w:t>://</w:t>
        </w:r>
        <w:r w:rsidRPr="00FA50CB">
          <w:rPr>
            <w:rStyle w:val="a3"/>
            <w:rFonts w:ascii="Times New Roman" w:hAnsi="Times New Roman" w:cs="Times New Roman"/>
            <w:sz w:val="28"/>
            <w:szCs w:val="28"/>
            <w:lang w:val="en-US"/>
          </w:rPr>
          <w:t>base</w:t>
        </w:r>
        <w:r w:rsidRPr="00FA50CB">
          <w:rPr>
            <w:rStyle w:val="a3"/>
            <w:rFonts w:ascii="Times New Roman" w:hAnsi="Times New Roman" w:cs="Times New Roman"/>
            <w:sz w:val="28"/>
            <w:szCs w:val="28"/>
          </w:rPr>
          <w:t>.</w:t>
        </w:r>
        <w:r w:rsidRPr="00FA50CB">
          <w:rPr>
            <w:rStyle w:val="a3"/>
            <w:rFonts w:ascii="Times New Roman" w:hAnsi="Times New Roman" w:cs="Times New Roman"/>
            <w:sz w:val="28"/>
            <w:szCs w:val="28"/>
            <w:lang w:val="en-US"/>
          </w:rPr>
          <w:t>garant</w:t>
        </w:r>
        <w:r w:rsidRPr="00FA50CB">
          <w:rPr>
            <w:rStyle w:val="a3"/>
            <w:rFonts w:ascii="Times New Roman" w:hAnsi="Times New Roman" w:cs="Times New Roman"/>
            <w:sz w:val="28"/>
            <w:szCs w:val="28"/>
          </w:rPr>
          <w:t>.</w:t>
        </w:r>
        <w:r w:rsidRPr="00FA50CB">
          <w:rPr>
            <w:rStyle w:val="a3"/>
            <w:rFonts w:ascii="Times New Roman" w:hAnsi="Times New Roman" w:cs="Times New Roman"/>
            <w:sz w:val="28"/>
            <w:szCs w:val="28"/>
            <w:lang w:val="en-US"/>
          </w:rPr>
          <w:t>ru</w:t>
        </w:r>
        <w:r w:rsidRPr="00FA50CB">
          <w:rPr>
            <w:rStyle w:val="a3"/>
            <w:rFonts w:ascii="Times New Roman" w:hAnsi="Times New Roman" w:cs="Times New Roman"/>
            <w:sz w:val="28"/>
            <w:szCs w:val="28"/>
          </w:rPr>
          <w:t>/180406/</w:t>
        </w:r>
      </w:hyperlink>
      <w:r w:rsidRPr="00ED6116">
        <w:rPr>
          <w:rFonts w:ascii="Times New Roman" w:hAnsi="Times New Roman" w:cs="Times New Roman"/>
          <w:sz w:val="28"/>
          <w:szCs w:val="28"/>
        </w:rPr>
        <w:t xml:space="preserve"> </w:t>
      </w:r>
      <w:r>
        <w:rPr>
          <w:rFonts w:ascii="Times New Roman" w:hAnsi="Times New Roman" w:cs="Times New Roman"/>
          <w:sz w:val="28"/>
          <w:szCs w:val="28"/>
        </w:rPr>
        <w:t>(дата обращения: 27</w:t>
      </w:r>
      <w:r w:rsidRPr="007F3658">
        <w:rPr>
          <w:rFonts w:ascii="Times New Roman" w:hAnsi="Times New Roman" w:cs="Times New Roman"/>
          <w:sz w:val="28"/>
          <w:szCs w:val="28"/>
        </w:rPr>
        <w:t>.09.2025)</w:t>
      </w:r>
    </w:p>
    <w:p w:rsidR="00873E5D" w:rsidRPr="00ED6116" w:rsidRDefault="00873E5D" w:rsidP="0016574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915DD9">
        <w:rPr>
          <w:rFonts w:ascii="Times New Roman" w:hAnsi="Times New Roman" w:cs="Times New Roman"/>
          <w:sz w:val="28"/>
          <w:szCs w:val="28"/>
        </w:rPr>
        <w:t xml:space="preserve">. </w:t>
      </w:r>
      <w:r w:rsidRPr="00ED6116">
        <w:rPr>
          <w:rFonts w:ascii="Times New Roman" w:hAnsi="Times New Roman" w:cs="Times New Roman"/>
          <w:sz w:val="28"/>
          <w:szCs w:val="28"/>
        </w:rPr>
        <w:t xml:space="preserve">Указ Президента РФ от 19 декабря 2012 г. № 1666 "О Стратегии государственной национальной политики Российской Федерации на период до 2025 года" // </w:t>
      </w:r>
      <w:hyperlink r:id="rId9" w:history="1">
        <w:r w:rsidRPr="00FA50CB">
          <w:rPr>
            <w:rStyle w:val="a3"/>
            <w:rFonts w:ascii="Times New Roman" w:hAnsi="Times New Roman" w:cs="Times New Roman"/>
            <w:sz w:val="28"/>
            <w:szCs w:val="28"/>
          </w:rPr>
          <w:t>https://www.garant.ru/products/ipo/prime/doc/70184810/</w:t>
        </w:r>
      </w:hyperlink>
      <w:r w:rsidRPr="00ED6116">
        <w:rPr>
          <w:rFonts w:ascii="Times New Roman" w:hAnsi="Times New Roman" w:cs="Times New Roman"/>
          <w:sz w:val="28"/>
          <w:szCs w:val="28"/>
        </w:rPr>
        <w:t xml:space="preserve"> </w:t>
      </w:r>
      <w:r>
        <w:rPr>
          <w:rFonts w:ascii="Times New Roman" w:hAnsi="Times New Roman" w:cs="Times New Roman"/>
          <w:sz w:val="28"/>
          <w:szCs w:val="28"/>
        </w:rPr>
        <w:t>(дата обращения: 27</w:t>
      </w:r>
      <w:r w:rsidRPr="007F3658">
        <w:rPr>
          <w:rFonts w:ascii="Times New Roman" w:hAnsi="Times New Roman" w:cs="Times New Roman"/>
          <w:sz w:val="28"/>
          <w:szCs w:val="28"/>
        </w:rPr>
        <w:t>.09.2025)</w:t>
      </w:r>
    </w:p>
    <w:p w:rsidR="00873E5D" w:rsidRDefault="00873E5D" w:rsidP="00165746">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rPr>
        <w:t>4</w:t>
      </w:r>
      <w:r w:rsidRPr="0010458C">
        <w:rPr>
          <w:rFonts w:ascii="Times New Roman" w:hAnsi="Times New Roman" w:cs="Times New Roman"/>
          <w:sz w:val="28"/>
          <w:szCs w:val="28"/>
        </w:rPr>
        <w:t>.</w:t>
      </w:r>
      <w:r>
        <w:rPr>
          <w:rFonts w:ascii="Times New Roman" w:hAnsi="Times New Roman" w:cs="Times New Roman"/>
          <w:sz w:val="28"/>
          <w:szCs w:val="28"/>
        </w:rPr>
        <w:t xml:space="preserve"> </w:t>
      </w:r>
      <w:r w:rsidRPr="00ED6116">
        <w:rPr>
          <w:rFonts w:ascii="Times New Roman" w:hAnsi="Times New Roman" w:cs="Times New Roman"/>
          <w:sz w:val="28"/>
          <w:szCs w:val="28"/>
        </w:rPr>
        <w:t>Постановление Правительства Республ</w:t>
      </w:r>
      <w:r>
        <w:rPr>
          <w:rFonts w:ascii="Times New Roman" w:hAnsi="Times New Roman" w:cs="Times New Roman"/>
          <w:sz w:val="28"/>
          <w:szCs w:val="28"/>
        </w:rPr>
        <w:t>ики Бурятия от 05.06.2023 № 313</w:t>
      </w:r>
      <w:r w:rsidRPr="00ED6116">
        <w:rPr>
          <w:rFonts w:ascii="Times New Roman" w:hAnsi="Times New Roman" w:cs="Times New Roman"/>
          <w:sz w:val="28"/>
          <w:szCs w:val="28"/>
        </w:rPr>
        <w:t xml:space="preserve"> "О внесении изменений в постановление Правительства Республики Бурятия от 05.03.2015 № 104 "Об утверждении Государственной программы Республики Бурятия "Укрепление единства российской нации и этнокультурное развитие народов России в Республике Бурятия" // </w:t>
      </w:r>
      <w:hyperlink r:id="rId10" w:history="1">
        <w:r w:rsidRPr="00FA50CB">
          <w:rPr>
            <w:rStyle w:val="a3"/>
            <w:rFonts w:ascii="Times New Roman" w:hAnsi="Times New Roman" w:cs="Times New Roman"/>
            <w:sz w:val="28"/>
            <w:szCs w:val="28"/>
          </w:rPr>
          <w:t>http://publication.pravo.gov.ru/document/0300202306070001</w:t>
        </w:r>
      </w:hyperlink>
      <w:r w:rsidRPr="00ED6116">
        <w:rPr>
          <w:rFonts w:ascii="Times New Roman" w:hAnsi="Times New Roman" w:cs="Times New Roman"/>
          <w:sz w:val="28"/>
          <w:szCs w:val="28"/>
        </w:rPr>
        <w:t xml:space="preserve"> </w:t>
      </w:r>
      <w:r>
        <w:rPr>
          <w:rFonts w:ascii="Times New Roman" w:hAnsi="Times New Roman" w:cs="Times New Roman"/>
          <w:sz w:val="28"/>
          <w:szCs w:val="28"/>
        </w:rPr>
        <w:t>(дата обращения: 27</w:t>
      </w:r>
      <w:r w:rsidRPr="007F3658">
        <w:rPr>
          <w:rFonts w:ascii="Times New Roman" w:hAnsi="Times New Roman" w:cs="Times New Roman"/>
          <w:sz w:val="28"/>
          <w:szCs w:val="28"/>
        </w:rPr>
        <w:t>.09.2025)</w:t>
      </w:r>
    </w:p>
    <w:p w:rsidR="006C0FC3" w:rsidRPr="006C0FC3" w:rsidRDefault="006C0FC3" w:rsidP="006C0FC3">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t>5</w:t>
      </w:r>
      <w:r w:rsidRPr="00781641">
        <w:rPr>
          <w:rFonts w:ascii="Times New Roman" w:hAnsi="Times New Roman" w:cs="Times New Roman"/>
          <w:sz w:val="28"/>
          <w:szCs w:val="28"/>
        </w:rPr>
        <w:t xml:space="preserve">. Распоряжение Правительства Российской Федерации от 8 мая 2025 г. № 1161-р «Об утверждении Концепции устойчивого развития коренных малочисленных народов Севера, Сибири и Дальнего Востока Российской Федерации на период до 2036 года» // ГАРАНТ: справочно-правовая система. — </w:t>
      </w:r>
      <w:r w:rsidRPr="00781641">
        <w:rPr>
          <w:rFonts w:ascii="Times New Roman" w:hAnsi="Times New Roman" w:cs="Times New Roman"/>
          <w:sz w:val="28"/>
          <w:szCs w:val="28"/>
          <w:lang w:val="en-US"/>
        </w:rPr>
        <w:t>URL</w:t>
      </w:r>
      <w:r w:rsidRPr="00781641">
        <w:rPr>
          <w:rFonts w:ascii="Times New Roman" w:hAnsi="Times New Roman" w:cs="Times New Roman"/>
          <w:sz w:val="28"/>
          <w:szCs w:val="28"/>
        </w:rPr>
        <w:t xml:space="preserve">: </w:t>
      </w:r>
      <w:r w:rsidRPr="00781641">
        <w:rPr>
          <w:rFonts w:ascii="Times New Roman" w:hAnsi="Times New Roman" w:cs="Times New Roman"/>
          <w:sz w:val="28"/>
          <w:szCs w:val="28"/>
          <w:lang w:val="en-US"/>
        </w:rPr>
        <w:t>https</w:t>
      </w:r>
      <w:r w:rsidRPr="00781641">
        <w:rPr>
          <w:rFonts w:ascii="Times New Roman" w:hAnsi="Times New Roman" w:cs="Times New Roman"/>
          <w:sz w:val="28"/>
          <w:szCs w:val="28"/>
        </w:rPr>
        <w:t>://</w:t>
      </w:r>
      <w:r w:rsidRPr="00781641">
        <w:rPr>
          <w:rFonts w:ascii="Times New Roman" w:hAnsi="Times New Roman" w:cs="Times New Roman"/>
          <w:sz w:val="28"/>
          <w:szCs w:val="28"/>
          <w:lang w:val="en-US"/>
        </w:rPr>
        <w:t>base</w:t>
      </w:r>
      <w:r w:rsidRPr="00781641">
        <w:rPr>
          <w:rFonts w:ascii="Times New Roman" w:hAnsi="Times New Roman" w:cs="Times New Roman"/>
          <w:sz w:val="28"/>
          <w:szCs w:val="28"/>
        </w:rPr>
        <w:t>.</w:t>
      </w:r>
      <w:r w:rsidRPr="00781641">
        <w:rPr>
          <w:rFonts w:ascii="Times New Roman" w:hAnsi="Times New Roman" w:cs="Times New Roman"/>
          <w:sz w:val="28"/>
          <w:szCs w:val="28"/>
          <w:lang w:val="en-US"/>
        </w:rPr>
        <w:t>garant</w:t>
      </w:r>
      <w:r w:rsidRPr="00781641">
        <w:rPr>
          <w:rFonts w:ascii="Times New Roman" w:hAnsi="Times New Roman" w:cs="Times New Roman"/>
          <w:sz w:val="28"/>
          <w:szCs w:val="28"/>
        </w:rPr>
        <w:t>.</w:t>
      </w:r>
      <w:r w:rsidRPr="00781641">
        <w:rPr>
          <w:rFonts w:ascii="Times New Roman" w:hAnsi="Times New Roman" w:cs="Times New Roman"/>
          <w:sz w:val="28"/>
          <w:szCs w:val="28"/>
          <w:lang w:val="en-US"/>
        </w:rPr>
        <w:t>ru</w:t>
      </w:r>
      <w:r w:rsidRPr="00781641">
        <w:rPr>
          <w:rFonts w:ascii="Times New Roman" w:hAnsi="Times New Roman" w:cs="Times New Roman"/>
          <w:sz w:val="28"/>
          <w:szCs w:val="28"/>
        </w:rPr>
        <w:t>/411993890/ (дата обращения: 27.09.2025). — Свободный доступ.</w:t>
      </w:r>
    </w:p>
    <w:p w:rsidR="00915DD9" w:rsidRPr="00ED6116" w:rsidRDefault="006C0FC3" w:rsidP="00165746">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t>6</w:t>
      </w:r>
      <w:r w:rsidR="00873E5D">
        <w:rPr>
          <w:rFonts w:ascii="Times New Roman" w:hAnsi="Times New Roman" w:cs="Times New Roman"/>
          <w:sz w:val="28"/>
          <w:szCs w:val="28"/>
        </w:rPr>
        <w:t xml:space="preserve">. </w:t>
      </w:r>
      <w:r w:rsidR="00ED6116" w:rsidRPr="00ED6116">
        <w:rPr>
          <w:rFonts w:ascii="Times New Roman" w:hAnsi="Times New Roman" w:cs="Times New Roman"/>
          <w:sz w:val="28"/>
          <w:szCs w:val="28"/>
        </w:rPr>
        <w:t>Конституция Республики Бурятия (принята Верховным Советом Республики Бурятия 22 февраля 1994 г.) (с изменениями и дополнениями) //</w:t>
      </w:r>
      <w:r w:rsidR="00ED6116" w:rsidRPr="00ED6116">
        <w:t xml:space="preserve"> </w:t>
      </w:r>
      <w:hyperlink r:id="rId11" w:history="1">
        <w:r w:rsidR="00ED6116" w:rsidRPr="00FA50CB">
          <w:rPr>
            <w:rStyle w:val="a3"/>
            <w:rFonts w:ascii="Times New Roman" w:hAnsi="Times New Roman" w:cs="Times New Roman"/>
            <w:sz w:val="28"/>
            <w:szCs w:val="28"/>
            <w:lang w:val="en-US"/>
          </w:rPr>
          <w:t>https</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constitution</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garant</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ru</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region</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cons</w:t>
        </w:r>
        <w:r w:rsidR="00ED6116" w:rsidRPr="00FA50CB">
          <w:rPr>
            <w:rStyle w:val="a3"/>
            <w:rFonts w:ascii="Times New Roman" w:hAnsi="Times New Roman" w:cs="Times New Roman"/>
            <w:sz w:val="28"/>
            <w:szCs w:val="28"/>
          </w:rPr>
          <w:t>_</w:t>
        </w:r>
        <w:r w:rsidR="00ED6116" w:rsidRPr="00FA50CB">
          <w:rPr>
            <w:rStyle w:val="a3"/>
            <w:rFonts w:ascii="Times New Roman" w:hAnsi="Times New Roman" w:cs="Times New Roman"/>
            <w:sz w:val="28"/>
            <w:szCs w:val="28"/>
            <w:lang w:val="en-US"/>
          </w:rPr>
          <w:t>buryat</w:t>
        </w:r>
        <w:r w:rsidR="00ED6116" w:rsidRPr="00FA50CB">
          <w:rPr>
            <w:rStyle w:val="a3"/>
            <w:rFonts w:ascii="Times New Roman" w:hAnsi="Times New Roman" w:cs="Times New Roman"/>
            <w:sz w:val="28"/>
            <w:szCs w:val="28"/>
          </w:rPr>
          <w:t>/</w:t>
        </w:r>
      </w:hyperlink>
      <w:r w:rsidR="00ED6116" w:rsidRPr="00ED6116">
        <w:rPr>
          <w:rFonts w:ascii="Times New Roman" w:hAnsi="Times New Roman" w:cs="Times New Roman"/>
          <w:sz w:val="28"/>
          <w:szCs w:val="28"/>
        </w:rPr>
        <w:t xml:space="preserve"> </w:t>
      </w:r>
      <w:r w:rsidR="00ED6116">
        <w:rPr>
          <w:rFonts w:ascii="Times New Roman" w:hAnsi="Times New Roman" w:cs="Times New Roman"/>
          <w:sz w:val="28"/>
          <w:szCs w:val="28"/>
        </w:rPr>
        <w:t>(дата обращения: 27</w:t>
      </w:r>
      <w:r w:rsidR="00ED6116" w:rsidRPr="007F3658">
        <w:rPr>
          <w:rFonts w:ascii="Times New Roman" w:hAnsi="Times New Roman" w:cs="Times New Roman"/>
          <w:sz w:val="28"/>
          <w:szCs w:val="28"/>
        </w:rPr>
        <w:t>.09.2025)</w:t>
      </w:r>
    </w:p>
    <w:p w:rsidR="00873E5D" w:rsidRPr="0010458C" w:rsidRDefault="006C0FC3" w:rsidP="00165746">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lastRenderedPageBreak/>
        <w:t>7</w:t>
      </w:r>
      <w:r w:rsidR="00873E5D">
        <w:rPr>
          <w:rFonts w:ascii="Times New Roman" w:hAnsi="Times New Roman" w:cs="Times New Roman"/>
          <w:sz w:val="28"/>
          <w:szCs w:val="28"/>
        </w:rPr>
        <w:t xml:space="preserve">. </w:t>
      </w:r>
      <w:r w:rsidR="00873E5D" w:rsidRPr="00ED6116">
        <w:rPr>
          <w:rFonts w:ascii="Times New Roman" w:hAnsi="Times New Roman" w:cs="Times New Roman"/>
          <w:sz w:val="28"/>
          <w:szCs w:val="28"/>
        </w:rPr>
        <w:t>Будаева, Д. Ц. Нормативно-правовое регулирование вопросов межэтнической толерантности: федеративный и региональный опыт / Д. Ц. Будаева // Вестник Бурятского государственного университета. – 2015. – № 2-2. – С. 158-167.</w:t>
      </w:r>
    </w:p>
    <w:p w:rsidR="00873E5D" w:rsidRPr="007F3658" w:rsidRDefault="006C0FC3" w:rsidP="00165746">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t>8</w:t>
      </w:r>
      <w:r w:rsidR="00873E5D">
        <w:rPr>
          <w:rFonts w:ascii="Times New Roman" w:hAnsi="Times New Roman" w:cs="Times New Roman"/>
          <w:sz w:val="28"/>
          <w:szCs w:val="28"/>
        </w:rPr>
        <w:t xml:space="preserve">. </w:t>
      </w:r>
      <w:r w:rsidR="00873E5D" w:rsidRPr="007F3658">
        <w:rPr>
          <w:rFonts w:ascii="Times New Roman" w:hAnsi="Times New Roman" w:cs="Times New Roman"/>
          <w:sz w:val="28"/>
          <w:szCs w:val="28"/>
        </w:rPr>
        <w:t>Кованова Е</w:t>
      </w:r>
      <w:r w:rsidR="00873E5D">
        <w:rPr>
          <w:rFonts w:ascii="Times New Roman" w:hAnsi="Times New Roman" w:cs="Times New Roman"/>
          <w:sz w:val="28"/>
          <w:szCs w:val="28"/>
        </w:rPr>
        <w:t>.</w:t>
      </w:r>
      <w:r w:rsidR="00873E5D" w:rsidRPr="007F3658">
        <w:rPr>
          <w:rFonts w:ascii="Times New Roman" w:hAnsi="Times New Roman" w:cs="Times New Roman"/>
          <w:sz w:val="28"/>
          <w:szCs w:val="28"/>
        </w:rPr>
        <w:t>С</w:t>
      </w:r>
      <w:r w:rsidR="00873E5D">
        <w:rPr>
          <w:rFonts w:ascii="Times New Roman" w:hAnsi="Times New Roman" w:cs="Times New Roman"/>
          <w:sz w:val="28"/>
          <w:szCs w:val="28"/>
        </w:rPr>
        <w:t xml:space="preserve">. </w:t>
      </w:r>
      <w:r w:rsidR="00873E5D" w:rsidRPr="007F3658">
        <w:rPr>
          <w:rFonts w:ascii="Times New Roman" w:hAnsi="Times New Roman" w:cs="Times New Roman"/>
          <w:sz w:val="28"/>
          <w:szCs w:val="28"/>
        </w:rPr>
        <w:t>Этнокультурная безопасность и проблемы сохранения языка в Калмыкии и Бурятии/ Кованова Е</w:t>
      </w:r>
      <w:r w:rsidR="00873E5D">
        <w:rPr>
          <w:rFonts w:ascii="Times New Roman" w:hAnsi="Times New Roman" w:cs="Times New Roman"/>
          <w:sz w:val="28"/>
          <w:szCs w:val="28"/>
        </w:rPr>
        <w:t>.</w:t>
      </w:r>
      <w:r w:rsidR="00873E5D" w:rsidRPr="007F3658">
        <w:rPr>
          <w:rFonts w:ascii="Times New Roman" w:hAnsi="Times New Roman" w:cs="Times New Roman"/>
          <w:sz w:val="28"/>
          <w:szCs w:val="28"/>
        </w:rPr>
        <w:t>С</w:t>
      </w:r>
      <w:r w:rsidR="00873E5D">
        <w:rPr>
          <w:rFonts w:ascii="Times New Roman" w:hAnsi="Times New Roman" w:cs="Times New Roman"/>
          <w:sz w:val="28"/>
          <w:szCs w:val="28"/>
        </w:rPr>
        <w:t>.</w:t>
      </w:r>
      <w:r w:rsidR="00873E5D" w:rsidRPr="007F3658">
        <w:rPr>
          <w:rFonts w:ascii="Times New Roman" w:hAnsi="Times New Roman" w:cs="Times New Roman"/>
          <w:sz w:val="28"/>
          <w:szCs w:val="28"/>
        </w:rPr>
        <w:t>, Бадмаева Н</w:t>
      </w:r>
      <w:r w:rsidR="00873E5D">
        <w:rPr>
          <w:rFonts w:ascii="Times New Roman" w:hAnsi="Times New Roman" w:cs="Times New Roman"/>
          <w:sz w:val="28"/>
          <w:szCs w:val="28"/>
        </w:rPr>
        <w:t>.</w:t>
      </w:r>
      <w:r w:rsidR="00873E5D" w:rsidRPr="007F3658">
        <w:rPr>
          <w:rFonts w:ascii="Times New Roman" w:hAnsi="Times New Roman" w:cs="Times New Roman"/>
          <w:sz w:val="28"/>
          <w:szCs w:val="28"/>
        </w:rPr>
        <w:t>В</w:t>
      </w:r>
      <w:r w:rsidR="00873E5D">
        <w:rPr>
          <w:rFonts w:ascii="Times New Roman" w:hAnsi="Times New Roman" w:cs="Times New Roman"/>
          <w:sz w:val="28"/>
          <w:szCs w:val="28"/>
        </w:rPr>
        <w:t>.</w:t>
      </w:r>
      <w:r w:rsidR="00873E5D" w:rsidRPr="007F3658">
        <w:rPr>
          <w:rFonts w:ascii="Times New Roman" w:hAnsi="Times New Roman" w:cs="Times New Roman"/>
          <w:sz w:val="28"/>
          <w:szCs w:val="28"/>
        </w:rPr>
        <w:t>, Удаев Р</w:t>
      </w:r>
      <w:r w:rsidR="00873E5D">
        <w:rPr>
          <w:rFonts w:ascii="Times New Roman" w:hAnsi="Times New Roman" w:cs="Times New Roman"/>
          <w:sz w:val="28"/>
          <w:szCs w:val="28"/>
        </w:rPr>
        <w:t>.</w:t>
      </w:r>
      <w:r w:rsidR="00873E5D" w:rsidRPr="007F3658">
        <w:rPr>
          <w:rFonts w:ascii="Times New Roman" w:hAnsi="Times New Roman" w:cs="Times New Roman"/>
          <w:sz w:val="28"/>
          <w:szCs w:val="28"/>
        </w:rPr>
        <w:t>А</w:t>
      </w:r>
      <w:r w:rsidR="00873E5D">
        <w:rPr>
          <w:rFonts w:ascii="Times New Roman" w:hAnsi="Times New Roman" w:cs="Times New Roman"/>
          <w:sz w:val="28"/>
          <w:szCs w:val="28"/>
        </w:rPr>
        <w:t>.</w:t>
      </w:r>
      <w:r w:rsidR="00873E5D" w:rsidRPr="007F3658">
        <w:rPr>
          <w:rFonts w:ascii="Times New Roman" w:hAnsi="Times New Roman" w:cs="Times New Roman"/>
          <w:sz w:val="28"/>
          <w:szCs w:val="28"/>
        </w:rPr>
        <w:t>, Алексеев С</w:t>
      </w:r>
      <w:r w:rsidR="00873E5D">
        <w:rPr>
          <w:rFonts w:ascii="Times New Roman" w:hAnsi="Times New Roman" w:cs="Times New Roman"/>
          <w:sz w:val="28"/>
          <w:szCs w:val="28"/>
        </w:rPr>
        <w:t>.</w:t>
      </w:r>
      <w:r w:rsidR="00873E5D" w:rsidRPr="007F3658">
        <w:rPr>
          <w:rFonts w:ascii="Times New Roman" w:hAnsi="Times New Roman" w:cs="Times New Roman"/>
          <w:sz w:val="28"/>
          <w:szCs w:val="28"/>
        </w:rPr>
        <w:t>Г</w:t>
      </w:r>
      <w:r w:rsidR="00873E5D">
        <w:rPr>
          <w:rFonts w:ascii="Times New Roman" w:hAnsi="Times New Roman" w:cs="Times New Roman"/>
          <w:sz w:val="28"/>
          <w:szCs w:val="28"/>
        </w:rPr>
        <w:t xml:space="preserve">. </w:t>
      </w:r>
      <w:r w:rsidR="00873E5D" w:rsidRPr="007F3658">
        <w:rPr>
          <w:rFonts w:ascii="Times New Roman" w:hAnsi="Times New Roman" w:cs="Times New Roman"/>
          <w:sz w:val="28"/>
          <w:szCs w:val="28"/>
        </w:rPr>
        <w:t xml:space="preserve">// Вестник КИГИ РАН. 2019. №6 (46). </w:t>
      </w:r>
      <w:r w:rsidR="00873E5D" w:rsidRPr="007F3658">
        <w:rPr>
          <w:rFonts w:ascii="Times New Roman" w:hAnsi="Times New Roman" w:cs="Times New Roman"/>
          <w:sz w:val="28"/>
          <w:szCs w:val="28"/>
          <w:lang w:val="en-US"/>
        </w:rPr>
        <w:t>URL</w:t>
      </w:r>
      <w:r w:rsidR="00873E5D" w:rsidRPr="007F3658">
        <w:rPr>
          <w:rFonts w:ascii="Times New Roman" w:hAnsi="Times New Roman" w:cs="Times New Roman"/>
          <w:sz w:val="28"/>
          <w:szCs w:val="28"/>
        </w:rPr>
        <w:t xml:space="preserve">: </w:t>
      </w:r>
      <w:r w:rsidR="00873E5D" w:rsidRPr="007F3658">
        <w:rPr>
          <w:rFonts w:ascii="Times New Roman" w:hAnsi="Times New Roman" w:cs="Times New Roman"/>
          <w:sz w:val="28"/>
          <w:szCs w:val="28"/>
          <w:lang w:val="en-US"/>
        </w:rPr>
        <w:t>https</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cyberleninka</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ru</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article</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n</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etnokulturnaya</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bezopasnost</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i</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problemy</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sohraneniya</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yazyka</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v</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kalmykii</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i</w:t>
      </w:r>
      <w:r w:rsidR="00873E5D" w:rsidRPr="007F3658">
        <w:rPr>
          <w:rFonts w:ascii="Times New Roman" w:hAnsi="Times New Roman" w:cs="Times New Roman"/>
          <w:sz w:val="28"/>
          <w:szCs w:val="28"/>
        </w:rPr>
        <w:t>-</w:t>
      </w:r>
      <w:r w:rsidR="00873E5D" w:rsidRPr="007F3658">
        <w:rPr>
          <w:rFonts w:ascii="Times New Roman" w:hAnsi="Times New Roman" w:cs="Times New Roman"/>
          <w:sz w:val="28"/>
          <w:szCs w:val="28"/>
          <w:lang w:val="en-US"/>
        </w:rPr>
        <w:t>buryatii</w:t>
      </w:r>
      <w:r w:rsidR="00873E5D">
        <w:rPr>
          <w:rFonts w:ascii="Times New Roman" w:hAnsi="Times New Roman" w:cs="Times New Roman"/>
          <w:sz w:val="28"/>
          <w:szCs w:val="28"/>
        </w:rPr>
        <w:t xml:space="preserve"> (дата обращения: 27</w:t>
      </w:r>
      <w:r w:rsidR="00873E5D" w:rsidRPr="007F3658">
        <w:rPr>
          <w:rFonts w:ascii="Times New Roman" w:hAnsi="Times New Roman" w:cs="Times New Roman"/>
          <w:sz w:val="28"/>
          <w:szCs w:val="28"/>
        </w:rPr>
        <w:t>.09.2025).</w:t>
      </w:r>
    </w:p>
    <w:p w:rsidR="00873E5D" w:rsidRPr="00ED6116" w:rsidRDefault="006C0FC3" w:rsidP="00165746">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t>9</w:t>
      </w:r>
      <w:r w:rsidR="00873E5D">
        <w:rPr>
          <w:rFonts w:ascii="Times New Roman" w:hAnsi="Times New Roman" w:cs="Times New Roman"/>
          <w:sz w:val="28"/>
          <w:szCs w:val="28"/>
        </w:rPr>
        <w:t xml:space="preserve">. </w:t>
      </w:r>
      <w:r w:rsidR="00873E5D" w:rsidRPr="00ED6116">
        <w:rPr>
          <w:rFonts w:ascii="Times New Roman" w:hAnsi="Times New Roman" w:cs="Times New Roman"/>
          <w:sz w:val="28"/>
          <w:szCs w:val="28"/>
        </w:rPr>
        <w:t xml:space="preserve">Отчет </w:t>
      </w:r>
      <w:r w:rsidR="00873E5D">
        <w:rPr>
          <w:rFonts w:ascii="Times New Roman" w:hAnsi="Times New Roman" w:cs="Times New Roman"/>
          <w:sz w:val="28"/>
          <w:szCs w:val="28"/>
        </w:rPr>
        <w:t>Комитета</w:t>
      </w:r>
      <w:r w:rsidR="00873E5D" w:rsidRPr="00ED6116">
        <w:rPr>
          <w:rFonts w:ascii="Times New Roman" w:hAnsi="Times New Roman" w:cs="Times New Roman"/>
          <w:sz w:val="28"/>
          <w:szCs w:val="28"/>
        </w:rPr>
        <w:t xml:space="preserve"> по межнациональным отношениям и развитию гражданских инициатив </w:t>
      </w:r>
      <w:r w:rsidR="00873E5D">
        <w:rPr>
          <w:rFonts w:ascii="Times New Roman" w:hAnsi="Times New Roman" w:cs="Times New Roman"/>
          <w:sz w:val="28"/>
          <w:szCs w:val="28"/>
        </w:rPr>
        <w:t>А</w:t>
      </w:r>
      <w:r w:rsidR="00873E5D" w:rsidRPr="00ED6116">
        <w:rPr>
          <w:rFonts w:ascii="Times New Roman" w:hAnsi="Times New Roman" w:cs="Times New Roman"/>
          <w:sz w:val="28"/>
          <w:szCs w:val="28"/>
        </w:rPr>
        <w:t xml:space="preserve">дминистрации </w:t>
      </w:r>
      <w:r w:rsidR="00873E5D">
        <w:rPr>
          <w:rFonts w:ascii="Times New Roman" w:hAnsi="Times New Roman" w:cs="Times New Roman"/>
          <w:sz w:val="28"/>
          <w:szCs w:val="28"/>
        </w:rPr>
        <w:t>Г</w:t>
      </w:r>
      <w:r w:rsidR="00873E5D" w:rsidRPr="00ED6116">
        <w:rPr>
          <w:rFonts w:ascii="Times New Roman" w:hAnsi="Times New Roman" w:cs="Times New Roman"/>
          <w:sz w:val="28"/>
          <w:szCs w:val="28"/>
        </w:rPr>
        <w:t xml:space="preserve">лавы </w:t>
      </w:r>
      <w:r w:rsidR="00873E5D">
        <w:rPr>
          <w:rFonts w:ascii="Times New Roman" w:hAnsi="Times New Roman" w:cs="Times New Roman"/>
          <w:sz w:val="28"/>
          <w:szCs w:val="28"/>
        </w:rPr>
        <w:t>Р</w:t>
      </w:r>
      <w:r w:rsidR="00873E5D" w:rsidRPr="00ED6116">
        <w:rPr>
          <w:rFonts w:ascii="Times New Roman" w:hAnsi="Times New Roman" w:cs="Times New Roman"/>
          <w:sz w:val="28"/>
          <w:szCs w:val="28"/>
        </w:rPr>
        <w:t xml:space="preserve">еспублики </w:t>
      </w:r>
      <w:r w:rsidR="00873E5D">
        <w:rPr>
          <w:rFonts w:ascii="Times New Roman" w:hAnsi="Times New Roman" w:cs="Times New Roman"/>
          <w:sz w:val="28"/>
          <w:szCs w:val="28"/>
        </w:rPr>
        <w:t>Б</w:t>
      </w:r>
      <w:r w:rsidR="00873E5D" w:rsidRPr="00ED6116">
        <w:rPr>
          <w:rFonts w:ascii="Times New Roman" w:hAnsi="Times New Roman" w:cs="Times New Roman"/>
          <w:sz w:val="28"/>
          <w:szCs w:val="28"/>
        </w:rPr>
        <w:t xml:space="preserve">урятия и </w:t>
      </w:r>
      <w:r w:rsidR="00873E5D">
        <w:rPr>
          <w:rFonts w:ascii="Times New Roman" w:hAnsi="Times New Roman" w:cs="Times New Roman"/>
          <w:sz w:val="28"/>
          <w:szCs w:val="28"/>
        </w:rPr>
        <w:t>П</w:t>
      </w:r>
      <w:r w:rsidR="00873E5D" w:rsidRPr="00ED6116">
        <w:rPr>
          <w:rFonts w:ascii="Times New Roman" w:hAnsi="Times New Roman" w:cs="Times New Roman"/>
          <w:sz w:val="28"/>
          <w:szCs w:val="28"/>
        </w:rPr>
        <w:t xml:space="preserve">равительства </w:t>
      </w:r>
      <w:r w:rsidR="00873E5D">
        <w:rPr>
          <w:rFonts w:ascii="Times New Roman" w:hAnsi="Times New Roman" w:cs="Times New Roman"/>
          <w:sz w:val="28"/>
          <w:szCs w:val="28"/>
        </w:rPr>
        <w:t>Р</w:t>
      </w:r>
      <w:r w:rsidR="00873E5D" w:rsidRPr="00ED6116">
        <w:rPr>
          <w:rFonts w:ascii="Times New Roman" w:hAnsi="Times New Roman" w:cs="Times New Roman"/>
          <w:sz w:val="28"/>
          <w:szCs w:val="28"/>
        </w:rPr>
        <w:t xml:space="preserve">еспублики </w:t>
      </w:r>
      <w:r w:rsidR="00873E5D">
        <w:rPr>
          <w:rFonts w:ascii="Times New Roman" w:hAnsi="Times New Roman" w:cs="Times New Roman"/>
          <w:sz w:val="28"/>
          <w:szCs w:val="28"/>
        </w:rPr>
        <w:t>Б</w:t>
      </w:r>
      <w:r w:rsidR="00873E5D" w:rsidRPr="00ED6116">
        <w:rPr>
          <w:rFonts w:ascii="Times New Roman" w:hAnsi="Times New Roman" w:cs="Times New Roman"/>
          <w:sz w:val="28"/>
          <w:szCs w:val="28"/>
        </w:rPr>
        <w:t>урятия</w:t>
      </w:r>
      <w:r w:rsidR="003E210C" w:rsidRPr="003E210C">
        <w:rPr>
          <w:rFonts w:ascii="Times New Roman" w:hAnsi="Times New Roman" w:cs="Times New Roman"/>
          <w:sz w:val="28"/>
          <w:szCs w:val="28"/>
        </w:rPr>
        <w:t xml:space="preserve"> о реализации ГП</w:t>
      </w:r>
      <w:r w:rsidR="003E210C">
        <w:rPr>
          <w:rFonts w:ascii="Times New Roman" w:hAnsi="Times New Roman" w:cs="Times New Roman"/>
          <w:sz w:val="28"/>
          <w:szCs w:val="28"/>
        </w:rPr>
        <w:t xml:space="preserve"> </w:t>
      </w:r>
      <w:r w:rsidR="003E210C" w:rsidRPr="003E210C">
        <w:rPr>
          <w:rFonts w:ascii="Times New Roman" w:hAnsi="Times New Roman" w:cs="Times New Roman"/>
          <w:sz w:val="28"/>
          <w:szCs w:val="28"/>
        </w:rPr>
        <w:t>Укрепление единства российской нации и этнокультурное развитие народов России в Республике Бурятия за 2023 год</w:t>
      </w:r>
      <w:r w:rsidR="00873E5D">
        <w:rPr>
          <w:rFonts w:ascii="Times New Roman" w:hAnsi="Times New Roman" w:cs="Times New Roman"/>
          <w:sz w:val="28"/>
          <w:szCs w:val="28"/>
        </w:rPr>
        <w:t xml:space="preserve"> </w:t>
      </w:r>
      <w:r w:rsidR="00873E5D" w:rsidRPr="00ED6116">
        <w:rPr>
          <w:rFonts w:ascii="Times New Roman" w:hAnsi="Times New Roman" w:cs="Times New Roman"/>
          <w:sz w:val="28"/>
          <w:szCs w:val="28"/>
        </w:rPr>
        <w:t xml:space="preserve">// </w:t>
      </w:r>
      <w:hyperlink r:id="rId12" w:history="1">
        <w:r w:rsidR="00873E5D" w:rsidRPr="00FA50CB">
          <w:rPr>
            <w:rStyle w:val="a3"/>
            <w:rFonts w:ascii="Times New Roman" w:hAnsi="Times New Roman" w:cs="Times New Roman"/>
            <w:sz w:val="28"/>
            <w:szCs w:val="28"/>
          </w:rPr>
          <w:t>https://egov-buryatia.ru/agip/activities/directions/komitet-po-mezhnatsionalnym-otnosheniyam-i-razvitiyu-grazhdanskikh-initsiativ/otchety-gosudarstvennykh-programm/</w:t>
        </w:r>
      </w:hyperlink>
      <w:r w:rsidR="00873E5D" w:rsidRPr="00ED6116">
        <w:rPr>
          <w:rFonts w:ascii="Times New Roman" w:hAnsi="Times New Roman" w:cs="Times New Roman"/>
          <w:sz w:val="28"/>
          <w:szCs w:val="28"/>
        </w:rPr>
        <w:t xml:space="preserve"> </w:t>
      </w:r>
    </w:p>
    <w:p w:rsidR="00873E5D" w:rsidRPr="0010458C" w:rsidRDefault="006C0FC3" w:rsidP="00165746">
      <w:pPr>
        <w:spacing w:after="0" w:line="360" w:lineRule="auto"/>
        <w:ind w:firstLine="709"/>
        <w:jc w:val="both"/>
        <w:rPr>
          <w:rFonts w:ascii="Times New Roman" w:hAnsi="Times New Roman" w:cs="Times New Roman"/>
          <w:sz w:val="28"/>
          <w:szCs w:val="28"/>
        </w:rPr>
      </w:pPr>
      <w:r w:rsidRPr="006C0FC3">
        <w:rPr>
          <w:rFonts w:ascii="Times New Roman" w:hAnsi="Times New Roman" w:cs="Times New Roman"/>
          <w:sz w:val="28"/>
          <w:szCs w:val="28"/>
        </w:rPr>
        <w:t>10</w:t>
      </w:r>
      <w:r w:rsidR="00873E5D">
        <w:rPr>
          <w:rFonts w:ascii="Times New Roman" w:hAnsi="Times New Roman" w:cs="Times New Roman"/>
          <w:sz w:val="28"/>
          <w:szCs w:val="28"/>
        </w:rPr>
        <w:t xml:space="preserve">. </w:t>
      </w:r>
      <w:r w:rsidR="00873E5D" w:rsidRPr="00915DD9">
        <w:rPr>
          <w:rFonts w:ascii="Times New Roman" w:hAnsi="Times New Roman" w:cs="Times New Roman"/>
          <w:sz w:val="28"/>
          <w:szCs w:val="28"/>
        </w:rPr>
        <w:t xml:space="preserve">Всероссийская перепись населения 2021 года: Том 5. Национальный состав и владение языками Республики Бурятия [Электронный ресурс] / Территориальный орган Федеральной службы государственной статистики по Республике Бурятия. </w:t>
      </w:r>
      <w:r w:rsidR="00781641" w:rsidRPr="00781641">
        <w:rPr>
          <w:rFonts w:ascii="Times New Roman" w:hAnsi="Times New Roman" w:cs="Times New Roman"/>
          <w:sz w:val="28"/>
          <w:szCs w:val="28"/>
        </w:rPr>
        <w:t>//</w:t>
      </w:r>
      <w:r w:rsidR="00873E5D" w:rsidRPr="00915DD9">
        <w:rPr>
          <w:rFonts w:ascii="Times New Roman" w:hAnsi="Times New Roman" w:cs="Times New Roman"/>
          <w:sz w:val="28"/>
          <w:szCs w:val="28"/>
        </w:rPr>
        <w:t xml:space="preserve"> </w:t>
      </w:r>
      <w:hyperlink r:id="rId13" w:history="1">
        <w:r w:rsidR="00873E5D" w:rsidRPr="00FA50CB">
          <w:rPr>
            <w:rStyle w:val="a3"/>
            <w:rFonts w:ascii="Times New Roman" w:hAnsi="Times New Roman" w:cs="Times New Roman"/>
            <w:sz w:val="28"/>
            <w:szCs w:val="28"/>
          </w:rPr>
          <w:t>https://03.rosstat.gov.ru/vpn2020</w:t>
        </w:r>
      </w:hyperlink>
      <w:r w:rsidR="00781641">
        <w:rPr>
          <w:rFonts w:ascii="Times New Roman" w:hAnsi="Times New Roman" w:cs="Times New Roman"/>
          <w:sz w:val="28"/>
          <w:szCs w:val="28"/>
        </w:rPr>
        <w:t xml:space="preserve"> , свободный. </w:t>
      </w:r>
      <w:r w:rsidR="00873E5D">
        <w:rPr>
          <w:rFonts w:ascii="Times New Roman" w:hAnsi="Times New Roman" w:cs="Times New Roman"/>
          <w:sz w:val="28"/>
          <w:szCs w:val="28"/>
        </w:rPr>
        <w:t>(дата обращения: 27</w:t>
      </w:r>
      <w:r w:rsidR="00873E5D" w:rsidRPr="007F3658">
        <w:rPr>
          <w:rFonts w:ascii="Times New Roman" w:hAnsi="Times New Roman" w:cs="Times New Roman"/>
          <w:sz w:val="28"/>
          <w:szCs w:val="28"/>
        </w:rPr>
        <w:t>.09.2025)</w:t>
      </w:r>
      <w:r w:rsidR="00873E5D" w:rsidRPr="00915DD9">
        <w:rPr>
          <w:rFonts w:ascii="Times New Roman" w:hAnsi="Times New Roman" w:cs="Times New Roman"/>
          <w:sz w:val="28"/>
          <w:szCs w:val="28"/>
        </w:rPr>
        <w:t>.</w:t>
      </w:r>
    </w:p>
    <w:p w:rsidR="00ED6116" w:rsidRDefault="006C0FC3" w:rsidP="00165746">
      <w:pPr>
        <w:spacing w:after="0" w:line="360" w:lineRule="auto"/>
        <w:ind w:firstLine="709"/>
        <w:jc w:val="both"/>
        <w:rPr>
          <w:rFonts w:ascii="Times New Roman" w:hAnsi="Times New Roman" w:cs="Times New Roman"/>
          <w:sz w:val="28"/>
          <w:szCs w:val="28"/>
        </w:rPr>
      </w:pPr>
      <w:r w:rsidRPr="0090424C">
        <w:rPr>
          <w:rFonts w:ascii="Times New Roman" w:hAnsi="Times New Roman" w:cs="Times New Roman"/>
          <w:sz w:val="28"/>
          <w:szCs w:val="28"/>
        </w:rPr>
        <w:t>11</w:t>
      </w:r>
      <w:r w:rsidR="0010458C" w:rsidRPr="0010458C">
        <w:rPr>
          <w:rFonts w:ascii="Times New Roman" w:hAnsi="Times New Roman" w:cs="Times New Roman"/>
          <w:sz w:val="28"/>
          <w:szCs w:val="28"/>
        </w:rPr>
        <w:t>.</w:t>
      </w:r>
      <w:r w:rsidR="009C29C4">
        <w:rPr>
          <w:rFonts w:ascii="Times New Roman" w:hAnsi="Times New Roman" w:cs="Times New Roman"/>
          <w:sz w:val="28"/>
          <w:szCs w:val="28"/>
        </w:rPr>
        <w:t xml:space="preserve"> </w:t>
      </w:r>
      <w:r w:rsidR="00ED6116">
        <w:rPr>
          <w:rFonts w:ascii="Times New Roman" w:hAnsi="Times New Roman" w:cs="Times New Roman"/>
          <w:sz w:val="28"/>
          <w:szCs w:val="28"/>
        </w:rPr>
        <w:t>Открытые м</w:t>
      </w:r>
      <w:r w:rsidR="0010458C" w:rsidRPr="0010458C">
        <w:rPr>
          <w:rFonts w:ascii="Times New Roman" w:hAnsi="Times New Roman" w:cs="Times New Roman"/>
          <w:sz w:val="28"/>
          <w:szCs w:val="28"/>
        </w:rPr>
        <w:t>атериалы</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Дома</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Дружбы</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народов</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Республики</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Бурятия</w:t>
      </w:r>
      <w:r w:rsidR="009C29C4">
        <w:rPr>
          <w:rFonts w:ascii="Times New Roman" w:hAnsi="Times New Roman" w:cs="Times New Roman"/>
          <w:sz w:val="28"/>
          <w:szCs w:val="28"/>
        </w:rPr>
        <w:t xml:space="preserve"> </w:t>
      </w:r>
      <w:r w:rsidR="0010458C" w:rsidRPr="0010458C">
        <w:rPr>
          <w:rFonts w:ascii="Times New Roman" w:hAnsi="Times New Roman" w:cs="Times New Roman"/>
          <w:sz w:val="28"/>
          <w:szCs w:val="28"/>
        </w:rPr>
        <w:t>(2023)</w:t>
      </w:r>
      <w:r w:rsidR="00ED6116">
        <w:rPr>
          <w:rFonts w:ascii="Times New Roman" w:hAnsi="Times New Roman" w:cs="Times New Roman"/>
          <w:sz w:val="28"/>
          <w:szCs w:val="28"/>
        </w:rPr>
        <w:t xml:space="preserve"> </w:t>
      </w:r>
      <w:r w:rsidR="00ED6116" w:rsidRPr="00ED6116">
        <w:rPr>
          <w:rFonts w:ascii="Times New Roman" w:hAnsi="Times New Roman" w:cs="Times New Roman"/>
          <w:sz w:val="28"/>
          <w:szCs w:val="28"/>
        </w:rPr>
        <w:t xml:space="preserve">// </w:t>
      </w:r>
      <w:hyperlink r:id="rId14" w:history="1">
        <w:r w:rsidR="00ED6116" w:rsidRPr="00FA50CB">
          <w:rPr>
            <w:rStyle w:val="a3"/>
            <w:rFonts w:ascii="Times New Roman" w:hAnsi="Times New Roman" w:cs="Times New Roman"/>
            <w:sz w:val="28"/>
            <w:szCs w:val="28"/>
            <w:lang w:val="en-US"/>
          </w:rPr>
          <w:t>https</w:t>
        </w:r>
        <w:r w:rsidR="00ED6116" w:rsidRPr="00FA50CB">
          <w:rPr>
            <w:rStyle w:val="a3"/>
            <w:rFonts w:ascii="Times New Roman" w:hAnsi="Times New Roman" w:cs="Times New Roman"/>
            <w:sz w:val="28"/>
            <w:szCs w:val="28"/>
          </w:rPr>
          <w:t>://дом-дружбы03.рф/</w:t>
        </w:r>
        <w:r w:rsidR="00ED6116" w:rsidRPr="00FA50CB">
          <w:rPr>
            <w:rStyle w:val="a3"/>
            <w:rFonts w:ascii="Times New Roman" w:hAnsi="Times New Roman" w:cs="Times New Roman"/>
            <w:sz w:val="28"/>
            <w:szCs w:val="28"/>
            <w:lang w:val="en-US"/>
          </w:rPr>
          <w:t>dom</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druzhby</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narodov</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respubliki</w:t>
        </w:r>
        <w:r w:rsidR="00ED6116" w:rsidRPr="00FA50CB">
          <w:rPr>
            <w:rStyle w:val="a3"/>
            <w:rFonts w:ascii="Times New Roman" w:hAnsi="Times New Roman" w:cs="Times New Roman"/>
            <w:sz w:val="28"/>
            <w:szCs w:val="28"/>
          </w:rPr>
          <w:t>-</w:t>
        </w:r>
        <w:r w:rsidR="00ED6116" w:rsidRPr="00FA50CB">
          <w:rPr>
            <w:rStyle w:val="a3"/>
            <w:rFonts w:ascii="Times New Roman" w:hAnsi="Times New Roman" w:cs="Times New Roman"/>
            <w:sz w:val="28"/>
            <w:szCs w:val="28"/>
            <w:lang w:val="en-US"/>
          </w:rPr>
          <w:t>buryatiya</w:t>
        </w:r>
      </w:hyperlink>
      <w:r w:rsidR="00ED6116" w:rsidRPr="00ED6116">
        <w:rPr>
          <w:rFonts w:ascii="Times New Roman" w:hAnsi="Times New Roman" w:cs="Times New Roman"/>
          <w:sz w:val="28"/>
          <w:szCs w:val="28"/>
        </w:rPr>
        <w:t xml:space="preserve"> </w:t>
      </w:r>
      <w:r w:rsidR="00ED6116">
        <w:rPr>
          <w:rFonts w:ascii="Times New Roman" w:hAnsi="Times New Roman" w:cs="Times New Roman"/>
          <w:sz w:val="28"/>
          <w:szCs w:val="28"/>
        </w:rPr>
        <w:t>(дата обращения: 27</w:t>
      </w:r>
      <w:r w:rsidR="00ED6116" w:rsidRPr="007F3658">
        <w:rPr>
          <w:rFonts w:ascii="Times New Roman" w:hAnsi="Times New Roman" w:cs="Times New Roman"/>
          <w:sz w:val="28"/>
          <w:szCs w:val="28"/>
        </w:rPr>
        <w:t>.09.2025)</w:t>
      </w:r>
    </w:p>
    <w:sectPr w:rsidR="00ED6116" w:rsidSect="007D7584">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4867" w:rsidRDefault="00704867" w:rsidP="00915DD9">
      <w:pPr>
        <w:spacing w:after="0" w:line="240" w:lineRule="auto"/>
      </w:pPr>
      <w:r>
        <w:separator/>
      </w:r>
    </w:p>
  </w:endnote>
  <w:endnote w:type="continuationSeparator" w:id="1">
    <w:p w:rsidR="00704867" w:rsidRDefault="00704867" w:rsidP="00915D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4867" w:rsidRDefault="00704867" w:rsidP="00915DD9">
      <w:pPr>
        <w:spacing w:after="0" w:line="240" w:lineRule="auto"/>
      </w:pPr>
      <w:r>
        <w:separator/>
      </w:r>
    </w:p>
  </w:footnote>
  <w:footnote w:type="continuationSeparator" w:id="1">
    <w:p w:rsidR="00704867" w:rsidRDefault="00704867" w:rsidP="00915DD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2033DA"/>
    <w:rsid w:val="000178E5"/>
    <w:rsid w:val="00087B22"/>
    <w:rsid w:val="000D73CB"/>
    <w:rsid w:val="000E7E7A"/>
    <w:rsid w:val="000F3A17"/>
    <w:rsid w:val="0010458C"/>
    <w:rsid w:val="00165746"/>
    <w:rsid w:val="00190EBC"/>
    <w:rsid w:val="002033DA"/>
    <w:rsid w:val="0033124B"/>
    <w:rsid w:val="003E210C"/>
    <w:rsid w:val="00484058"/>
    <w:rsid w:val="0058460A"/>
    <w:rsid w:val="006C0FC3"/>
    <w:rsid w:val="006D3D13"/>
    <w:rsid w:val="00704867"/>
    <w:rsid w:val="00781641"/>
    <w:rsid w:val="007D7584"/>
    <w:rsid w:val="007F3658"/>
    <w:rsid w:val="008421C7"/>
    <w:rsid w:val="00863F4C"/>
    <w:rsid w:val="00873E5D"/>
    <w:rsid w:val="008D472B"/>
    <w:rsid w:val="0090424C"/>
    <w:rsid w:val="00915DD9"/>
    <w:rsid w:val="00945891"/>
    <w:rsid w:val="009A4FEA"/>
    <w:rsid w:val="009C29C4"/>
    <w:rsid w:val="00A47090"/>
    <w:rsid w:val="00CA2C9C"/>
    <w:rsid w:val="00E74A86"/>
    <w:rsid w:val="00ED6116"/>
    <w:rsid w:val="00FB0F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21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15DD9"/>
    <w:rPr>
      <w:color w:val="0563C1" w:themeColor="hyperlink"/>
      <w:u w:val="single"/>
    </w:rPr>
  </w:style>
  <w:style w:type="paragraph" w:styleId="a4">
    <w:name w:val="footnote text"/>
    <w:basedOn w:val="a"/>
    <w:link w:val="a5"/>
    <w:uiPriority w:val="99"/>
    <w:semiHidden/>
    <w:unhideWhenUsed/>
    <w:rsid w:val="00915DD9"/>
    <w:pPr>
      <w:spacing w:after="0" w:line="240" w:lineRule="auto"/>
    </w:pPr>
    <w:rPr>
      <w:sz w:val="20"/>
      <w:szCs w:val="20"/>
    </w:rPr>
  </w:style>
  <w:style w:type="character" w:customStyle="1" w:styleId="a5">
    <w:name w:val="Текст сноски Знак"/>
    <w:basedOn w:val="a0"/>
    <w:link w:val="a4"/>
    <w:uiPriority w:val="99"/>
    <w:semiHidden/>
    <w:rsid w:val="00915DD9"/>
    <w:rPr>
      <w:sz w:val="20"/>
      <w:szCs w:val="20"/>
    </w:rPr>
  </w:style>
  <w:style w:type="character" w:styleId="a6">
    <w:name w:val="footnote reference"/>
    <w:basedOn w:val="a0"/>
    <w:uiPriority w:val="99"/>
    <w:semiHidden/>
    <w:unhideWhenUsed/>
    <w:rsid w:val="00915DD9"/>
    <w:rPr>
      <w:vertAlign w:val="superscript"/>
    </w:rPr>
  </w:style>
</w:styles>
</file>

<file path=word/webSettings.xml><?xml version="1.0" encoding="utf-8"?>
<w:webSettings xmlns:r="http://schemas.openxmlformats.org/officeDocument/2006/relationships" xmlns:w="http://schemas.openxmlformats.org/wordprocessingml/2006/main">
  <w:divs>
    <w:div w:id="62609573">
      <w:bodyDiv w:val="1"/>
      <w:marLeft w:val="0"/>
      <w:marRight w:val="0"/>
      <w:marTop w:val="0"/>
      <w:marBottom w:val="0"/>
      <w:divBdr>
        <w:top w:val="none" w:sz="0" w:space="0" w:color="auto"/>
        <w:left w:val="none" w:sz="0" w:space="0" w:color="auto"/>
        <w:bottom w:val="none" w:sz="0" w:space="0" w:color="auto"/>
        <w:right w:val="none" w:sz="0" w:space="0" w:color="auto"/>
      </w:divBdr>
    </w:div>
    <w:div w:id="89156331">
      <w:bodyDiv w:val="1"/>
      <w:marLeft w:val="0"/>
      <w:marRight w:val="0"/>
      <w:marTop w:val="0"/>
      <w:marBottom w:val="0"/>
      <w:divBdr>
        <w:top w:val="none" w:sz="0" w:space="0" w:color="auto"/>
        <w:left w:val="none" w:sz="0" w:space="0" w:color="auto"/>
        <w:bottom w:val="none" w:sz="0" w:space="0" w:color="auto"/>
        <w:right w:val="none" w:sz="0" w:space="0" w:color="auto"/>
      </w:divBdr>
    </w:div>
    <w:div w:id="183908647">
      <w:bodyDiv w:val="1"/>
      <w:marLeft w:val="0"/>
      <w:marRight w:val="0"/>
      <w:marTop w:val="0"/>
      <w:marBottom w:val="0"/>
      <w:divBdr>
        <w:top w:val="none" w:sz="0" w:space="0" w:color="auto"/>
        <w:left w:val="none" w:sz="0" w:space="0" w:color="auto"/>
        <w:bottom w:val="none" w:sz="0" w:space="0" w:color="auto"/>
        <w:right w:val="none" w:sz="0" w:space="0" w:color="auto"/>
      </w:divBdr>
      <w:divsChild>
        <w:div w:id="69546735">
          <w:marLeft w:val="0"/>
          <w:marRight w:val="0"/>
          <w:marTop w:val="0"/>
          <w:marBottom w:val="0"/>
          <w:divBdr>
            <w:top w:val="none" w:sz="0" w:space="0" w:color="auto"/>
            <w:left w:val="none" w:sz="0" w:space="0" w:color="auto"/>
            <w:bottom w:val="none" w:sz="0" w:space="0" w:color="auto"/>
            <w:right w:val="none" w:sz="0" w:space="0" w:color="auto"/>
          </w:divBdr>
          <w:divsChild>
            <w:div w:id="1601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216565">
      <w:bodyDiv w:val="1"/>
      <w:marLeft w:val="0"/>
      <w:marRight w:val="0"/>
      <w:marTop w:val="0"/>
      <w:marBottom w:val="0"/>
      <w:divBdr>
        <w:top w:val="none" w:sz="0" w:space="0" w:color="auto"/>
        <w:left w:val="none" w:sz="0" w:space="0" w:color="auto"/>
        <w:bottom w:val="none" w:sz="0" w:space="0" w:color="auto"/>
        <w:right w:val="none" w:sz="0" w:space="0" w:color="auto"/>
      </w:divBdr>
    </w:div>
    <w:div w:id="992637247">
      <w:bodyDiv w:val="1"/>
      <w:marLeft w:val="0"/>
      <w:marRight w:val="0"/>
      <w:marTop w:val="0"/>
      <w:marBottom w:val="0"/>
      <w:divBdr>
        <w:top w:val="none" w:sz="0" w:space="0" w:color="auto"/>
        <w:left w:val="none" w:sz="0" w:space="0" w:color="auto"/>
        <w:bottom w:val="none" w:sz="0" w:space="0" w:color="auto"/>
        <w:right w:val="none" w:sz="0" w:space="0" w:color="auto"/>
      </w:divBdr>
      <w:divsChild>
        <w:div w:id="1663193969">
          <w:marLeft w:val="0"/>
          <w:marRight w:val="0"/>
          <w:marTop w:val="0"/>
          <w:marBottom w:val="0"/>
          <w:divBdr>
            <w:top w:val="none" w:sz="0" w:space="0" w:color="auto"/>
            <w:left w:val="none" w:sz="0" w:space="0" w:color="auto"/>
            <w:bottom w:val="none" w:sz="0" w:space="0" w:color="auto"/>
            <w:right w:val="none" w:sz="0" w:space="0" w:color="auto"/>
          </w:divBdr>
        </w:div>
      </w:divsChild>
    </w:div>
    <w:div w:id="994409552">
      <w:bodyDiv w:val="1"/>
      <w:marLeft w:val="0"/>
      <w:marRight w:val="0"/>
      <w:marTop w:val="0"/>
      <w:marBottom w:val="0"/>
      <w:divBdr>
        <w:top w:val="none" w:sz="0" w:space="0" w:color="auto"/>
        <w:left w:val="none" w:sz="0" w:space="0" w:color="auto"/>
        <w:bottom w:val="none" w:sz="0" w:space="0" w:color="auto"/>
        <w:right w:val="none" w:sz="0" w:space="0" w:color="auto"/>
      </w:divBdr>
      <w:divsChild>
        <w:div w:id="213929240">
          <w:marLeft w:val="0"/>
          <w:marRight w:val="0"/>
          <w:marTop w:val="0"/>
          <w:marBottom w:val="0"/>
          <w:divBdr>
            <w:top w:val="none" w:sz="0" w:space="0" w:color="auto"/>
            <w:left w:val="none" w:sz="0" w:space="0" w:color="auto"/>
            <w:bottom w:val="none" w:sz="0" w:space="0" w:color="auto"/>
            <w:right w:val="none" w:sz="0" w:space="0" w:color="auto"/>
          </w:divBdr>
        </w:div>
      </w:divsChild>
    </w:div>
    <w:div w:id="1216622437">
      <w:bodyDiv w:val="1"/>
      <w:marLeft w:val="0"/>
      <w:marRight w:val="0"/>
      <w:marTop w:val="0"/>
      <w:marBottom w:val="0"/>
      <w:divBdr>
        <w:top w:val="none" w:sz="0" w:space="0" w:color="auto"/>
        <w:left w:val="none" w:sz="0" w:space="0" w:color="auto"/>
        <w:bottom w:val="none" w:sz="0" w:space="0" w:color="auto"/>
        <w:right w:val="none" w:sz="0" w:space="0" w:color="auto"/>
      </w:divBdr>
    </w:div>
    <w:div w:id="1408966253">
      <w:bodyDiv w:val="1"/>
      <w:marLeft w:val="0"/>
      <w:marRight w:val="0"/>
      <w:marTop w:val="0"/>
      <w:marBottom w:val="0"/>
      <w:divBdr>
        <w:top w:val="none" w:sz="0" w:space="0" w:color="auto"/>
        <w:left w:val="none" w:sz="0" w:space="0" w:color="auto"/>
        <w:bottom w:val="none" w:sz="0" w:space="0" w:color="auto"/>
        <w:right w:val="none" w:sz="0" w:space="0" w:color="auto"/>
      </w:divBdr>
    </w:div>
    <w:div w:id="163941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180406/" TargetMode="External"/><Relationship Id="rId13" Type="http://schemas.openxmlformats.org/officeDocument/2006/relationships/hyperlink" Target="https://03.rosstat.gov.ru/vpn2020" TargetMode="External"/><Relationship Id="rId3" Type="http://schemas.openxmlformats.org/officeDocument/2006/relationships/settings" Target="settings.xml"/><Relationship Id="rId7" Type="http://schemas.openxmlformats.org/officeDocument/2006/relationships/hyperlink" Target="https://www.consultant.ru/document/cons_doc_LAW_28399/" TargetMode="External"/><Relationship Id="rId12" Type="http://schemas.openxmlformats.org/officeDocument/2006/relationships/hyperlink" Target="https://egov-buryatia.ru/agip/activities/directions/komitet-po-mezhnatsionalnym-otnosheniyam-i-razvitiyu-grazhdanskikh-initsiativ/otchety-gosudarstvennykh-program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onstitution.garant.ru/region/cons_burya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ublication.pravo.gov.ru/document/0300202306070001" TargetMode="External"/><Relationship Id="rId4" Type="http://schemas.openxmlformats.org/officeDocument/2006/relationships/webSettings" Target="webSettings.xml"/><Relationship Id="rId9" Type="http://schemas.openxmlformats.org/officeDocument/2006/relationships/hyperlink" Target="https://www.garant.ru/products/ipo/prime/doc/70184810/" TargetMode="External"/><Relationship Id="rId14" Type="http://schemas.openxmlformats.org/officeDocument/2006/relationships/hyperlink" Target="https://&#1076;&#1086;&#1084;-&#1076;&#1088;&#1091;&#1078;&#1073;&#1099;03.&#1088;&#1092;/dom-druzhby-narodov-respubliki-buryat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82881-97FF-4EFA-ACFD-92A12463F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2743</Words>
  <Characters>15641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Амырта Монгуш</dc:creator>
  <cp:lastModifiedBy>Пользователь Windows</cp:lastModifiedBy>
  <cp:revision>2</cp:revision>
  <dcterms:created xsi:type="dcterms:W3CDTF">2025-10-01T11:06:00Z</dcterms:created>
  <dcterms:modified xsi:type="dcterms:W3CDTF">2025-10-01T11:06:00Z</dcterms:modified>
</cp:coreProperties>
</file>