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823EB5" w14:textId="6C21BB27" w:rsidR="006425E5" w:rsidRPr="00F6637C" w:rsidRDefault="00F6637C" w:rsidP="00F6637C">
      <w:pPr>
        <w:spacing w:after="0" w:line="36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УДК </w:t>
      </w:r>
      <w:r w:rsidRPr="00F6637C">
        <w:rPr>
          <w:rFonts w:ascii="Times New Roman" w:hAnsi="Times New Roman" w:cs="Times New Roman"/>
          <w:bCs/>
          <w:sz w:val="28"/>
          <w:szCs w:val="28"/>
        </w:rPr>
        <w:t>331.5</w:t>
      </w:r>
    </w:p>
    <w:p w14:paraId="51155650" w14:textId="77777777" w:rsidR="00F6637C" w:rsidRDefault="00F6637C" w:rsidP="001D384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411014" w14:textId="1A5E2A2A" w:rsidR="003C564F" w:rsidRPr="004A32DD" w:rsidRDefault="003C564F" w:rsidP="001D384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КАДРОВЫЙ ДЕФИЦИТ В РЕСПУБЛИКЕ БУРЯТИЯ: ПРОБЛЕМЫ И ПУТИ РЕШЕНИЯ</w:t>
      </w:r>
    </w:p>
    <w:p w14:paraId="214855E6" w14:textId="0293DA3D" w:rsidR="00EB1FFC" w:rsidRDefault="00510DDE" w:rsidP="001D384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WORKFORCE</w:t>
      </w:r>
      <w:r w:rsidRPr="0072604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DEFICIT</w:t>
      </w:r>
      <w:r w:rsidR="0072604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IN THE REPUBLIC OF BURYATIA</w:t>
      </w:r>
      <w:r w:rsidR="00726046" w:rsidRPr="00726046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  <w:r w:rsidR="0072604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PLOBLEMS AND SOLUTIONS</w:t>
      </w:r>
    </w:p>
    <w:p w14:paraId="493723E5" w14:textId="77777777" w:rsidR="00C47683" w:rsidRPr="00C47683" w:rsidRDefault="00C47683" w:rsidP="001D384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63E7CA" w14:textId="22CB6258" w:rsidR="00055A8E" w:rsidRPr="009D4247" w:rsidRDefault="009D4247" w:rsidP="009D4247">
      <w:pPr>
        <w:spacing w:after="0" w:line="360" w:lineRule="auto"/>
        <w:ind w:firstLine="709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ВАМПИЛОВА АРЮНА ДАМДИНОВНА</w:t>
      </w:r>
    </w:p>
    <w:p w14:paraId="22CEE163" w14:textId="714B7311" w:rsidR="006637DD" w:rsidRPr="0077146C" w:rsidRDefault="006637DD" w:rsidP="00055A8E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77146C">
        <w:rPr>
          <w:rFonts w:ascii="Times New Roman" w:hAnsi="Times New Roman" w:cs="Times New Roman"/>
          <w:i/>
          <w:iCs/>
          <w:sz w:val="28"/>
          <w:szCs w:val="28"/>
        </w:rPr>
        <w:t>Студент 2</w:t>
      </w:r>
      <w:r w:rsidR="00280141" w:rsidRPr="0077146C">
        <w:rPr>
          <w:rFonts w:ascii="Times New Roman" w:hAnsi="Times New Roman" w:cs="Times New Roman"/>
          <w:i/>
          <w:iCs/>
          <w:sz w:val="28"/>
          <w:szCs w:val="28"/>
        </w:rPr>
        <w:t>-го</w:t>
      </w:r>
      <w:r w:rsidRPr="0077146C">
        <w:rPr>
          <w:rFonts w:ascii="Times New Roman" w:hAnsi="Times New Roman" w:cs="Times New Roman"/>
          <w:i/>
          <w:iCs/>
          <w:sz w:val="28"/>
          <w:szCs w:val="28"/>
        </w:rPr>
        <w:t xml:space="preserve"> курса,</w:t>
      </w:r>
      <w:r w:rsidR="002E44F9" w:rsidRPr="0077146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722B8" w:rsidRPr="0077146C">
        <w:rPr>
          <w:rFonts w:ascii="Times New Roman" w:hAnsi="Times New Roman" w:cs="Times New Roman"/>
          <w:i/>
          <w:iCs/>
          <w:sz w:val="28"/>
          <w:szCs w:val="28"/>
        </w:rPr>
        <w:t>кафедра прикладной эк</w:t>
      </w:r>
      <w:r w:rsidR="00061199" w:rsidRPr="0077146C">
        <w:rPr>
          <w:rFonts w:ascii="Times New Roman" w:hAnsi="Times New Roman" w:cs="Times New Roman"/>
          <w:i/>
          <w:iCs/>
          <w:sz w:val="28"/>
          <w:szCs w:val="28"/>
        </w:rPr>
        <w:t>о</w:t>
      </w:r>
      <w:r w:rsidR="001722B8" w:rsidRPr="0077146C">
        <w:rPr>
          <w:rFonts w:ascii="Times New Roman" w:hAnsi="Times New Roman" w:cs="Times New Roman"/>
          <w:i/>
          <w:iCs/>
          <w:sz w:val="28"/>
          <w:szCs w:val="28"/>
        </w:rPr>
        <w:t>номики</w:t>
      </w:r>
    </w:p>
    <w:p w14:paraId="7C684A1A" w14:textId="7398D52D" w:rsidR="00261926" w:rsidRPr="00C47683" w:rsidRDefault="00061199" w:rsidP="00C47683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77146C">
        <w:rPr>
          <w:rFonts w:ascii="Times New Roman" w:hAnsi="Times New Roman" w:cs="Times New Roman"/>
          <w:i/>
          <w:iCs/>
          <w:sz w:val="28"/>
          <w:szCs w:val="28"/>
        </w:rPr>
        <w:t xml:space="preserve">Бурятский государственный университет имени </w:t>
      </w:r>
      <w:proofErr w:type="spellStart"/>
      <w:r w:rsidRPr="0077146C">
        <w:rPr>
          <w:rFonts w:ascii="Times New Roman" w:hAnsi="Times New Roman" w:cs="Times New Roman"/>
          <w:i/>
          <w:iCs/>
          <w:sz w:val="28"/>
          <w:szCs w:val="28"/>
        </w:rPr>
        <w:t>Доржи</w:t>
      </w:r>
      <w:proofErr w:type="spellEnd"/>
      <w:r w:rsidRPr="0077146C">
        <w:rPr>
          <w:rFonts w:ascii="Times New Roman" w:hAnsi="Times New Roman" w:cs="Times New Roman"/>
          <w:i/>
          <w:iCs/>
          <w:sz w:val="28"/>
          <w:szCs w:val="28"/>
        </w:rPr>
        <w:t xml:space="preserve"> Банзарова</w:t>
      </w:r>
    </w:p>
    <w:p w14:paraId="769340B1" w14:textId="6436D922" w:rsidR="004026F0" w:rsidRPr="006425E5" w:rsidRDefault="009D4247" w:rsidP="009D4247">
      <w:pPr>
        <w:spacing w:after="0" w:line="360" w:lineRule="auto"/>
        <w:ind w:firstLine="709"/>
        <w:jc w:val="right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513BD8"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AMPILOVA</w:t>
      </w:r>
      <w:r w:rsidRPr="009D4247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ARYUNA</w:t>
      </w:r>
      <w:r w:rsidRPr="009D4247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DAMDINOVNA</w:t>
      </w:r>
    </w:p>
    <w:p w14:paraId="04875B4D" w14:textId="5A235608" w:rsidR="004026F0" w:rsidRPr="0077146C" w:rsidRDefault="004026F0" w:rsidP="004026F0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77146C">
        <w:rPr>
          <w:rFonts w:ascii="Times New Roman" w:hAnsi="Times New Roman" w:cs="Times New Roman"/>
          <w:i/>
          <w:iCs/>
          <w:sz w:val="28"/>
          <w:szCs w:val="28"/>
          <w:lang w:val="en-US"/>
        </w:rPr>
        <w:t>Student of the 2</w:t>
      </w:r>
      <w:r w:rsidR="00261926" w:rsidRPr="0077146C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 xml:space="preserve">nd </w:t>
      </w:r>
      <w:r w:rsidR="00261926" w:rsidRPr="0077146C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year, </w:t>
      </w:r>
      <w:r w:rsidR="0093264B" w:rsidRPr="0077146C">
        <w:rPr>
          <w:rFonts w:ascii="Times New Roman" w:hAnsi="Times New Roman" w:cs="Times New Roman"/>
          <w:i/>
          <w:iCs/>
          <w:sz w:val="28"/>
          <w:szCs w:val="28"/>
          <w:lang w:val="en-US"/>
        </w:rPr>
        <w:t>Department</w:t>
      </w:r>
      <w:r w:rsidR="00261926" w:rsidRPr="0077146C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of Applied Economics</w:t>
      </w:r>
    </w:p>
    <w:p w14:paraId="4E4E8844" w14:textId="2BA37EEC" w:rsidR="00110764" w:rsidRPr="004A32DD" w:rsidRDefault="00C47683" w:rsidP="004026F0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C47683">
        <w:rPr>
          <w:rFonts w:ascii="Times New Roman" w:hAnsi="Times New Roman" w:cs="Times New Roman"/>
          <w:i/>
          <w:iCs/>
          <w:sz w:val="28"/>
          <w:szCs w:val="28"/>
          <w:lang w:val="en-US"/>
        </w:rPr>
        <w:t>Banzarov</w:t>
      </w:r>
      <w:proofErr w:type="spellEnd"/>
      <w:r w:rsidRPr="00C47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="00110764" w:rsidRPr="0077146C">
        <w:rPr>
          <w:rFonts w:ascii="Times New Roman" w:hAnsi="Times New Roman" w:cs="Times New Roman"/>
          <w:i/>
          <w:iCs/>
          <w:sz w:val="28"/>
          <w:szCs w:val="28"/>
          <w:lang w:val="en-US"/>
        </w:rPr>
        <w:t>Buryat</w:t>
      </w:r>
      <w:proofErr w:type="spellEnd"/>
      <w:r w:rsidR="00110764" w:rsidRPr="0077146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10764" w:rsidRPr="0077146C">
        <w:rPr>
          <w:rFonts w:ascii="Times New Roman" w:hAnsi="Times New Roman" w:cs="Times New Roman"/>
          <w:i/>
          <w:iCs/>
          <w:sz w:val="28"/>
          <w:szCs w:val="28"/>
          <w:lang w:val="en-US"/>
        </w:rPr>
        <w:t>State</w:t>
      </w:r>
      <w:r w:rsidR="00110764" w:rsidRPr="0077146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10764" w:rsidRPr="0077146C">
        <w:rPr>
          <w:rFonts w:ascii="Times New Roman" w:hAnsi="Times New Roman" w:cs="Times New Roman"/>
          <w:i/>
          <w:iCs/>
          <w:sz w:val="28"/>
          <w:szCs w:val="28"/>
          <w:lang w:val="en-US"/>
        </w:rPr>
        <w:t>University</w:t>
      </w:r>
      <w:r w:rsidR="00110764" w:rsidRPr="004A32D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39E6BA9C" w14:textId="77777777" w:rsidR="007845D8" w:rsidRPr="00110764" w:rsidRDefault="007845D8" w:rsidP="004026F0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14:paraId="50EF53D7" w14:textId="0E33C0B1" w:rsidR="009D4247" w:rsidRPr="00F06028" w:rsidRDefault="007C49F8" w:rsidP="00055A8E">
      <w:pPr>
        <w:spacing w:after="0" w:line="360" w:lineRule="auto"/>
        <w:ind w:firstLine="709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06028">
        <w:rPr>
          <w:rFonts w:ascii="Times New Roman" w:hAnsi="Times New Roman" w:cs="Times New Roman"/>
          <w:b/>
          <w:bCs/>
          <w:sz w:val="28"/>
          <w:szCs w:val="28"/>
        </w:rPr>
        <w:t>Бр</w:t>
      </w:r>
      <w:r w:rsidR="00297878" w:rsidRPr="00F06028">
        <w:rPr>
          <w:rFonts w:ascii="Times New Roman" w:hAnsi="Times New Roman" w:cs="Times New Roman"/>
          <w:b/>
          <w:bCs/>
          <w:sz w:val="28"/>
          <w:szCs w:val="28"/>
        </w:rPr>
        <w:t>ыкова</w:t>
      </w:r>
      <w:proofErr w:type="spellEnd"/>
      <w:r w:rsidR="00297878" w:rsidRPr="00F06028">
        <w:rPr>
          <w:rFonts w:ascii="Times New Roman" w:hAnsi="Times New Roman" w:cs="Times New Roman"/>
          <w:b/>
          <w:bCs/>
          <w:sz w:val="28"/>
          <w:szCs w:val="28"/>
        </w:rPr>
        <w:t xml:space="preserve"> Светлана Сергеевна</w:t>
      </w:r>
    </w:p>
    <w:p w14:paraId="05C53E5E" w14:textId="20ECFD78" w:rsidR="00297878" w:rsidRPr="00297878" w:rsidRDefault="00297878" w:rsidP="00055A8E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297878">
        <w:rPr>
          <w:rFonts w:ascii="Times New Roman" w:hAnsi="Times New Roman" w:cs="Times New Roman"/>
          <w:i/>
          <w:iCs/>
          <w:sz w:val="28"/>
          <w:szCs w:val="28"/>
        </w:rPr>
        <w:t>Научный руководитель</w:t>
      </w:r>
    </w:p>
    <w:p w14:paraId="16F0DD61" w14:textId="6368EE77" w:rsidR="00297878" w:rsidRPr="00C47683" w:rsidRDefault="00297878" w:rsidP="00C47683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77146C">
        <w:rPr>
          <w:rFonts w:ascii="Times New Roman" w:hAnsi="Times New Roman" w:cs="Times New Roman"/>
          <w:i/>
          <w:iCs/>
          <w:sz w:val="28"/>
          <w:szCs w:val="28"/>
        </w:rPr>
        <w:t xml:space="preserve">Бурятский государственный университет имени </w:t>
      </w:r>
      <w:proofErr w:type="spellStart"/>
      <w:r w:rsidRPr="0077146C">
        <w:rPr>
          <w:rFonts w:ascii="Times New Roman" w:hAnsi="Times New Roman" w:cs="Times New Roman"/>
          <w:i/>
          <w:iCs/>
          <w:sz w:val="28"/>
          <w:szCs w:val="28"/>
        </w:rPr>
        <w:t>Доржи</w:t>
      </w:r>
      <w:proofErr w:type="spellEnd"/>
      <w:r w:rsidRPr="0077146C">
        <w:rPr>
          <w:rFonts w:ascii="Times New Roman" w:hAnsi="Times New Roman" w:cs="Times New Roman"/>
          <w:i/>
          <w:iCs/>
          <w:sz w:val="28"/>
          <w:szCs w:val="28"/>
        </w:rPr>
        <w:t xml:space="preserve"> Банзарова</w:t>
      </w:r>
    </w:p>
    <w:p w14:paraId="7D9A9FF7" w14:textId="72C1CB6D" w:rsidR="00297878" w:rsidRPr="00F06028" w:rsidRDefault="00297878" w:rsidP="00055A8E">
      <w:pPr>
        <w:spacing w:after="0" w:line="360" w:lineRule="auto"/>
        <w:ind w:firstLine="709"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F06028">
        <w:rPr>
          <w:rFonts w:ascii="Times New Roman" w:hAnsi="Times New Roman" w:cs="Times New Roman"/>
          <w:b/>
          <w:bCs/>
          <w:sz w:val="28"/>
          <w:szCs w:val="28"/>
          <w:lang w:val="en-US"/>
        </w:rPr>
        <w:t>B</w:t>
      </w:r>
      <w:r w:rsidR="0024053D" w:rsidRPr="00F06028">
        <w:rPr>
          <w:rFonts w:ascii="Times New Roman" w:hAnsi="Times New Roman" w:cs="Times New Roman"/>
          <w:b/>
          <w:bCs/>
          <w:sz w:val="28"/>
          <w:szCs w:val="28"/>
          <w:lang w:val="en-US"/>
        </w:rPr>
        <w:t>rykova</w:t>
      </w:r>
      <w:proofErr w:type="spellEnd"/>
      <w:r w:rsidR="0024053D" w:rsidRPr="00F0602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Svetlana </w:t>
      </w:r>
      <w:proofErr w:type="spellStart"/>
      <w:r w:rsidR="0024053D" w:rsidRPr="00F06028">
        <w:rPr>
          <w:rFonts w:ascii="Times New Roman" w:hAnsi="Times New Roman" w:cs="Times New Roman"/>
          <w:b/>
          <w:bCs/>
          <w:sz w:val="28"/>
          <w:szCs w:val="28"/>
          <w:lang w:val="en-US"/>
        </w:rPr>
        <w:t>Sergeevna</w:t>
      </w:r>
      <w:proofErr w:type="spellEnd"/>
    </w:p>
    <w:p w14:paraId="70B55703" w14:textId="6F5BD231" w:rsidR="0024053D" w:rsidRPr="00F06028" w:rsidRDefault="0024053D" w:rsidP="00055A8E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F06028">
        <w:rPr>
          <w:rFonts w:ascii="Times New Roman" w:hAnsi="Times New Roman" w:cs="Times New Roman"/>
          <w:i/>
          <w:iCs/>
          <w:sz w:val="28"/>
          <w:szCs w:val="28"/>
          <w:lang w:val="en-US"/>
        </w:rPr>
        <w:t>Scien</w:t>
      </w:r>
      <w:r w:rsidR="00F06028" w:rsidRPr="00F06028">
        <w:rPr>
          <w:rFonts w:ascii="Times New Roman" w:hAnsi="Times New Roman" w:cs="Times New Roman"/>
          <w:i/>
          <w:iCs/>
          <w:sz w:val="28"/>
          <w:szCs w:val="28"/>
          <w:lang w:val="en-US"/>
        </w:rPr>
        <w:t>tific supervisor</w:t>
      </w:r>
    </w:p>
    <w:p w14:paraId="35614CF8" w14:textId="74DF16CF" w:rsidR="00F06028" w:rsidRPr="006425E5" w:rsidRDefault="00C47683" w:rsidP="00F06028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spellStart"/>
      <w:r w:rsidRPr="00C47683">
        <w:rPr>
          <w:rFonts w:ascii="Times New Roman" w:hAnsi="Times New Roman" w:cs="Times New Roman"/>
          <w:i/>
          <w:iCs/>
          <w:sz w:val="28"/>
          <w:szCs w:val="28"/>
          <w:lang w:val="en-US"/>
        </w:rPr>
        <w:t>Banzarov</w:t>
      </w:r>
      <w:proofErr w:type="spellEnd"/>
      <w:r w:rsidRPr="00C47683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="00F06028" w:rsidRPr="00F06028">
        <w:rPr>
          <w:rFonts w:ascii="Times New Roman" w:hAnsi="Times New Roman" w:cs="Times New Roman"/>
          <w:i/>
          <w:iCs/>
          <w:sz w:val="28"/>
          <w:szCs w:val="28"/>
          <w:lang w:val="en-US"/>
        </w:rPr>
        <w:t>Buryat</w:t>
      </w:r>
      <w:proofErr w:type="spellEnd"/>
      <w:r w:rsidR="00F06028" w:rsidRPr="006425E5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="00F06028" w:rsidRPr="00F06028">
        <w:rPr>
          <w:rFonts w:ascii="Times New Roman" w:hAnsi="Times New Roman" w:cs="Times New Roman"/>
          <w:i/>
          <w:iCs/>
          <w:sz w:val="28"/>
          <w:szCs w:val="28"/>
          <w:lang w:val="en-US"/>
        </w:rPr>
        <w:t>State</w:t>
      </w:r>
      <w:r w:rsidR="00F06028" w:rsidRPr="006425E5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="00F06028" w:rsidRPr="00F06028">
        <w:rPr>
          <w:rFonts w:ascii="Times New Roman" w:hAnsi="Times New Roman" w:cs="Times New Roman"/>
          <w:i/>
          <w:iCs/>
          <w:sz w:val="28"/>
          <w:szCs w:val="28"/>
          <w:lang w:val="en-US"/>
        </w:rPr>
        <w:t>University</w:t>
      </w:r>
      <w:r w:rsidR="00F06028" w:rsidRPr="006425E5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</w:p>
    <w:p w14:paraId="4774B40B" w14:textId="43E9CD53" w:rsidR="001722B8" w:rsidRPr="006425E5" w:rsidRDefault="00061199" w:rsidP="00C4768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425E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AC73A74" w14:textId="41FFFBE9" w:rsidR="00410635" w:rsidRPr="00C47683" w:rsidRDefault="00214063" w:rsidP="00130FD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683">
        <w:rPr>
          <w:rFonts w:ascii="Times New Roman" w:hAnsi="Times New Roman" w:cs="Times New Roman"/>
          <w:b/>
          <w:bCs/>
          <w:i/>
          <w:sz w:val="28"/>
          <w:szCs w:val="28"/>
        </w:rPr>
        <w:t>Аннотация.</w:t>
      </w:r>
      <w:r w:rsidRPr="00C47683">
        <w:rPr>
          <w:rFonts w:ascii="Times New Roman" w:hAnsi="Times New Roman" w:cs="Times New Roman"/>
          <w:i/>
          <w:sz w:val="28"/>
          <w:szCs w:val="28"/>
        </w:rPr>
        <w:t xml:space="preserve"> В статье рассматриваются </w:t>
      </w:r>
      <w:r w:rsidR="00B53EEC" w:rsidRPr="00C47683">
        <w:rPr>
          <w:rFonts w:ascii="Times New Roman" w:hAnsi="Times New Roman" w:cs="Times New Roman"/>
          <w:i/>
          <w:sz w:val="28"/>
          <w:szCs w:val="28"/>
        </w:rPr>
        <w:t xml:space="preserve">проблемы кадрового дефицита Республики Бурятия, обусловленного демографическими, миграционными и экономическими факторами. </w:t>
      </w:r>
      <w:r w:rsidR="0089313E" w:rsidRPr="00C47683">
        <w:rPr>
          <w:rFonts w:ascii="Times New Roman" w:hAnsi="Times New Roman" w:cs="Times New Roman"/>
          <w:i/>
          <w:sz w:val="28"/>
          <w:szCs w:val="28"/>
        </w:rPr>
        <w:t xml:space="preserve">На основе </w:t>
      </w:r>
      <w:r w:rsidR="00C779D0" w:rsidRPr="00C47683">
        <w:rPr>
          <w:rFonts w:ascii="Times New Roman" w:hAnsi="Times New Roman" w:cs="Times New Roman"/>
          <w:i/>
          <w:sz w:val="28"/>
          <w:szCs w:val="28"/>
        </w:rPr>
        <w:t>статистических данных</w:t>
      </w:r>
      <w:r w:rsidR="00565DD0" w:rsidRPr="00C47683">
        <w:rPr>
          <w:rFonts w:ascii="Times New Roman" w:hAnsi="Times New Roman" w:cs="Times New Roman"/>
          <w:i/>
          <w:sz w:val="28"/>
          <w:szCs w:val="28"/>
        </w:rPr>
        <w:t xml:space="preserve"> выявляются</w:t>
      </w:r>
      <w:r w:rsidR="00F843C5" w:rsidRPr="00C47683">
        <w:rPr>
          <w:rFonts w:ascii="Times New Roman" w:hAnsi="Times New Roman" w:cs="Times New Roman"/>
          <w:i/>
          <w:sz w:val="28"/>
          <w:szCs w:val="28"/>
        </w:rPr>
        <w:t xml:space="preserve"> основные причины нехватки кадров</w:t>
      </w:r>
      <w:r w:rsidR="00565DD0" w:rsidRPr="00C47683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="007C33EF" w:rsidRPr="00C47683">
        <w:rPr>
          <w:rFonts w:ascii="Times New Roman" w:hAnsi="Times New Roman" w:cs="Times New Roman"/>
          <w:i/>
          <w:sz w:val="28"/>
          <w:szCs w:val="28"/>
        </w:rPr>
        <w:t>Приведены возможные меры к решению проблем кадрового дефицита</w:t>
      </w:r>
      <w:r w:rsidR="00A97C09" w:rsidRPr="00C47683">
        <w:rPr>
          <w:rFonts w:ascii="Times New Roman" w:hAnsi="Times New Roman" w:cs="Times New Roman"/>
          <w:i/>
          <w:sz w:val="28"/>
          <w:szCs w:val="28"/>
        </w:rPr>
        <w:t xml:space="preserve">, включающего развитие местного производства, стимулирование </w:t>
      </w:r>
      <w:r w:rsidR="00096775" w:rsidRPr="00C47683">
        <w:rPr>
          <w:rFonts w:ascii="Times New Roman" w:hAnsi="Times New Roman" w:cs="Times New Roman"/>
          <w:i/>
          <w:sz w:val="28"/>
          <w:szCs w:val="28"/>
        </w:rPr>
        <w:t>молодежи, внедрение концепции «зеленой» экономики и развитие ТОР «Бурятия»</w:t>
      </w:r>
      <w:r w:rsidR="003C564F" w:rsidRPr="00C47683">
        <w:rPr>
          <w:rFonts w:ascii="Times New Roman" w:hAnsi="Times New Roman" w:cs="Times New Roman"/>
          <w:i/>
          <w:sz w:val="28"/>
          <w:szCs w:val="28"/>
        </w:rPr>
        <w:t>.</w:t>
      </w:r>
    </w:p>
    <w:p w14:paraId="10782C16" w14:textId="02E567C4" w:rsidR="00410635" w:rsidRPr="00C47683" w:rsidRDefault="00C47683" w:rsidP="00C4768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>Abstract</w:t>
      </w:r>
      <w:r w:rsidR="00CE2A82" w:rsidRPr="00C47683">
        <w:rPr>
          <w:rFonts w:ascii="Times New Roman" w:hAnsi="Times New Roman" w:cs="Times New Roman"/>
          <w:i/>
          <w:sz w:val="28"/>
          <w:szCs w:val="28"/>
          <w:lang w:val="en-US"/>
        </w:rPr>
        <w:t xml:space="preserve">. The article discusses the workforce shortage in the Republic </w:t>
      </w:r>
      <w:r w:rsidR="004311B1" w:rsidRPr="00C47683">
        <w:rPr>
          <w:rFonts w:ascii="Times New Roman" w:hAnsi="Times New Roman" w:cs="Times New Roman"/>
          <w:i/>
          <w:sz w:val="28"/>
          <w:szCs w:val="28"/>
          <w:lang w:val="en-US"/>
        </w:rPr>
        <w:t xml:space="preserve">of </w:t>
      </w:r>
      <w:proofErr w:type="spellStart"/>
      <w:r w:rsidR="004311B1" w:rsidRPr="00C47683">
        <w:rPr>
          <w:rFonts w:ascii="Times New Roman" w:hAnsi="Times New Roman" w:cs="Times New Roman"/>
          <w:i/>
          <w:sz w:val="28"/>
          <w:szCs w:val="28"/>
          <w:lang w:val="en-US"/>
        </w:rPr>
        <w:t>Buryatia</w:t>
      </w:r>
      <w:proofErr w:type="spellEnd"/>
      <w:r w:rsidR="004311B1" w:rsidRPr="00C47683">
        <w:rPr>
          <w:rFonts w:ascii="Times New Roman" w:hAnsi="Times New Roman" w:cs="Times New Roman"/>
          <w:i/>
          <w:sz w:val="28"/>
          <w:szCs w:val="28"/>
          <w:lang w:val="en-US"/>
        </w:rPr>
        <w:t>, caused by demographic, mig</w:t>
      </w:r>
      <w:r w:rsidR="00C352A7" w:rsidRPr="00C47683">
        <w:rPr>
          <w:rFonts w:ascii="Times New Roman" w:hAnsi="Times New Roman" w:cs="Times New Roman"/>
          <w:i/>
          <w:sz w:val="28"/>
          <w:szCs w:val="28"/>
          <w:lang w:val="en-US"/>
        </w:rPr>
        <w:t xml:space="preserve">ration, and economic factors. Based on </w:t>
      </w:r>
      <w:r w:rsidR="00C352A7" w:rsidRPr="00C47683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 xml:space="preserve">statistical data, the main reasons for the shortage </w:t>
      </w:r>
      <w:r w:rsidR="00977149" w:rsidRPr="00C47683">
        <w:rPr>
          <w:rFonts w:ascii="Times New Roman" w:hAnsi="Times New Roman" w:cs="Times New Roman"/>
          <w:i/>
          <w:sz w:val="28"/>
          <w:szCs w:val="28"/>
          <w:lang w:val="en-US"/>
        </w:rPr>
        <w:t>are identified. Possible measures to address the issue are presen</w:t>
      </w:r>
      <w:r w:rsidR="00124C48" w:rsidRPr="00C47683">
        <w:rPr>
          <w:rFonts w:ascii="Times New Roman" w:hAnsi="Times New Roman" w:cs="Times New Roman"/>
          <w:i/>
          <w:sz w:val="28"/>
          <w:szCs w:val="28"/>
          <w:lang w:val="en-US"/>
        </w:rPr>
        <w:t>ted, including the development of local production, encoura</w:t>
      </w:r>
      <w:r w:rsidR="00C55873" w:rsidRPr="00C47683">
        <w:rPr>
          <w:rFonts w:ascii="Times New Roman" w:hAnsi="Times New Roman" w:cs="Times New Roman"/>
          <w:i/>
          <w:sz w:val="28"/>
          <w:szCs w:val="28"/>
          <w:lang w:val="en-US"/>
        </w:rPr>
        <w:t xml:space="preserve">ging youth, implementing the concept of a </w:t>
      </w:r>
      <w:r w:rsidR="00B24146" w:rsidRPr="00C47683">
        <w:rPr>
          <w:rFonts w:ascii="Times New Roman" w:hAnsi="Times New Roman" w:cs="Times New Roman"/>
          <w:i/>
          <w:sz w:val="28"/>
          <w:szCs w:val="28"/>
          <w:lang w:val="en-US"/>
        </w:rPr>
        <w:t>«</w:t>
      </w:r>
      <w:r w:rsidR="00C55873" w:rsidRPr="00C47683">
        <w:rPr>
          <w:rFonts w:ascii="Times New Roman" w:hAnsi="Times New Roman" w:cs="Times New Roman"/>
          <w:i/>
          <w:sz w:val="28"/>
          <w:szCs w:val="28"/>
          <w:lang w:val="en-US"/>
        </w:rPr>
        <w:t>green</w:t>
      </w:r>
      <w:r w:rsidR="00B24146" w:rsidRPr="00C47683">
        <w:rPr>
          <w:rFonts w:ascii="Times New Roman" w:hAnsi="Times New Roman" w:cs="Times New Roman"/>
          <w:i/>
          <w:sz w:val="28"/>
          <w:szCs w:val="28"/>
          <w:lang w:val="en-US"/>
        </w:rPr>
        <w:t>»</w:t>
      </w:r>
      <w:r w:rsidR="00C55873" w:rsidRPr="00C4768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economy, and </w:t>
      </w:r>
      <w:r w:rsidR="004B0844" w:rsidRPr="00C47683">
        <w:rPr>
          <w:rFonts w:ascii="Times New Roman" w:hAnsi="Times New Roman" w:cs="Times New Roman"/>
          <w:i/>
          <w:sz w:val="28"/>
          <w:szCs w:val="28"/>
          <w:lang w:val="en-US"/>
        </w:rPr>
        <w:t xml:space="preserve">advancing the TOR (Territory of Advanced Development) </w:t>
      </w:r>
      <w:r w:rsidR="00B24146" w:rsidRPr="00C47683">
        <w:rPr>
          <w:rFonts w:ascii="Times New Roman" w:hAnsi="Times New Roman" w:cs="Times New Roman"/>
          <w:i/>
          <w:sz w:val="28"/>
          <w:szCs w:val="28"/>
          <w:lang w:val="en-US"/>
        </w:rPr>
        <w:t>«</w:t>
      </w:r>
      <w:proofErr w:type="spellStart"/>
      <w:r w:rsidR="004B0844" w:rsidRPr="00C47683">
        <w:rPr>
          <w:rFonts w:ascii="Times New Roman" w:hAnsi="Times New Roman" w:cs="Times New Roman"/>
          <w:i/>
          <w:sz w:val="28"/>
          <w:szCs w:val="28"/>
          <w:lang w:val="en-US"/>
        </w:rPr>
        <w:t>Buryatia</w:t>
      </w:r>
      <w:proofErr w:type="spellEnd"/>
      <w:r w:rsidR="00B24146" w:rsidRPr="00C47683">
        <w:rPr>
          <w:rFonts w:ascii="Times New Roman" w:hAnsi="Times New Roman" w:cs="Times New Roman"/>
          <w:i/>
          <w:sz w:val="28"/>
          <w:szCs w:val="28"/>
          <w:lang w:val="en-US"/>
        </w:rPr>
        <w:t>»</w:t>
      </w:r>
      <w:r w:rsidRPr="00C47683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</w:p>
    <w:p w14:paraId="06F747C9" w14:textId="3FACAA7F" w:rsidR="00410635" w:rsidRPr="00C47683" w:rsidRDefault="00472DA4" w:rsidP="00130FD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683">
        <w:rPr>
          <w:rFonts w:ascii="Times New Roman" w:hAnsi="Times New Roman" w:cs="Times New Roman"/>
          <w:b/>
          <w:bCs/>
          <w:i/>
          <w:sz w:val="28"/>
          <w:szCs w:val="28"/>
        </w:rPr>
        <w:t>Ключевые слова:</w:t>
      </w:r>
      <w:r w:rsidR="00B24146" w:rsidRPr="00C4768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05C85" w:rsidRPr="00C47683">
        <w:rPr>
          <w:rFonts w:ascii="Times New Roman" w:hAnsi="Times New Roman" w:cs="Times New Roman"/>
          <w:i/>
          <w:sz w:val="28"/>
          <w:szCs w:val="28"/>
        </w:rPr>
        <w:t xml:space="preserve">Республика Бурятия, кадровый дефицит, </w:t>
      </w:r>
      <w:r w:rsidR="001F1EF3" w:rsidRPr="00C47683">
        <w:rPr>
          <w:rFonts w:ascii="Times New Roman" w:hAnsi="Times New Roman" w:cs="Times New Roman"/>
          <w:i/>
          <w:sz w:val="28"/>
          <w:szCs w:val="28"/>
        </w:rPr>
        <w:t>демография, миграция, экономика.</w:t>
      </w:r>
    </w:p>
    <w:p w14:paraId="1985B03A" w14:textId="5775514C" w:rsidR="00472DA4" w:rsidRPr="00C47683" w:rsidRDefault="00935A55" w:rsidP="00C4768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C47683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>Key words</w:t>
      </w:r>
      <w:r w:rsidR="00472DA4" w:rsidRPr="00C47683">
        <w:rPr>
          <w:rFonts w:ascii="Times New Roman" w:hAnsi="Times New Roman" w:cs="Times New Roman"/>
          <w:i/>
          <w:sz w:val="28"/>
          <w:szCs w:val="28"/>
          <w:lang w:val="en-US"/>
        </w:rPr>
        <w:t>:</w:t>
      </w:r>
      <w:r w:rsidRPr="00C4768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Republic of </w:t>
      </w:r>
      <w:proofErr w:type="spellStart"/>
      <w:r w:rsidRPr="00C47683">
        <w:rPr>
          <w:rFonts w:ascii="Times New Roman" w:hAnsi="Times New Roman" w:cs="Times New Roman"/>
          <w:i/>
          <w:sz w:val="28"/>
          <w:szCs w:val="28"/>
          <w:lang w:val="en-US"/>
        </w:rPr>
        <w:t>Buryatia</w:t>
      </w:r>
      <w:proofErr w:type="spellEnd"/>
      <w:r w:rsidRPr="00C47683">
        <w:rPr>
          <w:rFonts w:ascii="Times New Roman" w:hAnsi="Times New Roman" w:cs="Times New Roman"/>
          <w:i/>
          <w:sz w:val="28"/>
          <w:szCs w:val="28"/>
          <w:lang w:val="en-US"/>
        </w:rPr>
        <w:t>, workface s</w:t>
      </w:r>
      <w:r w:rsidR="00B52503" w:rsidRPr="00C47683">
        <w:rPr>
          <w:rFonts w:ascii="Times New Roman" w:hAnsi="Times New Roman" w:cs="Times New Roman"/>
          <w:i/>
          <w:sz w:val="28"/>
          <w:szCs w:val="28"/>
          <w:lang w:val="en-US"/>
        </w:rPr>
        <w:t>hortage, d</w:t>
      </w:r>
      <w:r w:rsidR="00C47683">
        <w:rPr>
          <w:rFonts w:ascii="Times New Roman" w:hAnsi="Times New Roman" w:cs="Times New Roman"/>
          <w:i/>
          <w:sz w:val="28"/>
          <w:szCs w:val="28"/>
          <w:lang w:val="en-US"/>
        </w:rPr>
        <w:t>emographics, migration, economy</w:t>
      </w:r>
      <w:r w:rsidR="00C47683" w:rsidRPr="00C47683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</w:p>
    <w:p w14:paraId="2E2A3390" w14:textId="7678E1C5" w:rsidR="00472DA4" w:rsidRDefault="00F90BF2" w:rsidP="00F407F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Кадровый дефицит является одним из острых проблем</w:t>
      </w:r>
      <w:r w:rsidR="004B67C0">
        <w:rPr>
          <w:rFonts w:ascii="Times New Roman" w:hAnsi="Times New Roman" w:cs="Times New Roman"/>
          <w:sz w:val="28"/>
          <w:szCs w:val="28"/>
        </w:rPr>
        <w:t xml:space="preserve">, с которым сталкивается Республика Бурятия. Во многих отраслях </w:t>
      </w:r>
      <w:proofErr w:type="gramStart"/>
      <w:r w:rsidR="001F083E">
        <w:rPr>
          <w:rFonts w:ascii="Times New Roman" w:hAnsi="Times New Roman" w:cs="Times New Roman"/>
          <w:sz w:val="28"/>
          <w:szCs w:val="28"/>
        </w:rPr>
        <w:t xml:space="preserve">ощущается нехватка </w:t>
      </w:r>
      <w:r w:rsidR="00A56543">
        <w:rPr>
          <w:rFonts w:ascii="Times New Roman" w:hAnsi="Times New Roman" w:cs="Times New Roman"/>
          <w:sz w:val="28"/>
          <w:szCs w:val="28"/>
        </w:rPr>
        <w:t>квалифицированных специалистов</w:t>
      </w:r>
      <w:r w:rsidR="00D636C9">
        <w:rPr>
          <w:rFonts w:ascii="Times New Roman" w:hAnsi="Times New Roman" w:cs="Times New Roman"/>
          <w:sz w:val="28"/>
          <w:szCs w:val="28"/>
        </w:rPr>
        <w:t xml:space="preserve"> из-за чего </w:t>
      </w:r>
      <w:r w:rsidR="0002472D">
        <w:rPr>
          <w:rFonts w:ascii="Times New Roman" w:hAnsi="Times New Roman" w:cs="Times New Roman"/>
          <w:sz w:val="28"/>
          <w:szCs w:val="28"/>
        </w:rPr>
        <w:t>отрицательно сказывается</w:t>
      </w:r>
      <w:proofErr w:type="gramEnd"/>
      <w:r w:rsidR="0002472D">
        <w:rPr>
          <w:rFonts w:ascii="Times New Roman" w:hAnsi="Times New Roman" w:cs="Times New Roman"/>
          <w:sz w:val="28"/>
          <w:szCs w:val="28"/>
        </w:rPr>
        <w:t xml:space="preserve"> в развитии экономики и негативно </w:t>
      </w:r>
      <w:r w:rsidR="009A147C">
        <w:rPr>
          <w:rFonts w:ascii="Times New Roman" w:hAnsi="Times New Roman" w:cs="Times New Roman"/>
          <w:sz w:val="28"/>
          <w:szCs w:val="28"/>
        </w:rPr>
        <w:t>влияет на качество жизни. Причинами этого становятся как естественные – снижение рождаемости, старени</w:t>
      </w:r>
      <w:r w:rsidR="00F5341B">
        <w:rPr>
          <w:rFonts w:ascii="Times New Roman" w:hAnsi="Times New Roman" w:cs="Times New Roman"/>
          <w:sz w:val="28"/>
          <w:szCs w:val="28"/>
        </w:rPr>
        <w:t>е населения, так и социальные – отток молодежи в более развитые регионы страны</w:t>
      </w:r>
      <w:r w:rsidR="009C0D81">
        <w:rPr>
          <w:rFonts w:ascii="Times New Roman" w:hAnsi="Times New Roman" w:cs="Times New Roman"/>
          <w:sz w:val="28"/>
          <w:szCs w:val="28"/>
        </w:rPr>
        <w:t xml:space="preserve"> в поисках лучших условий для жизни и работы. </w:t>
      </w:r>
      <w:r w:rsidR="0002472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ED56AC" w14:textId="724778F7" w:rsidR="008715D7" w:rsidRDefault="008C146C" w:rsidP="00BE69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начала рассмотрим основные экономические показатели трудоспособного населения.  </w:t>
      </w:r>
    </w:p>
    <w:p w14:paraId="58AAA24D" w14:textId="77777777" w:rsidR="00B42B1D" w:rsidRPr="00EA2D98" w:rsidRDefault="00651048" w:rsidP="00B42B1D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 </w:t>
      </w:r>
    </w:p>
    <w:p w14:paraId="1B7D4265" w14:textId="7896674E" w:rsidR="002A780C" w:rsidRPr="009C156F" w:rsidRDefault="00651048" w:rsidP="005027D5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рабочей </w:t>
      </w:r>
      <w:r w:rsidR="00387DF4">
        <w:rPr>
          <w:rFonts w:ascii="Times New Roman" w:hAnsi="Times New Roman" w:cs="Times New Roman"/>
          <w:sz w:val="28"/>
          <w:szCs w:val="28"/>
        </w:rPr>
        <w:t>силы в Республике Бурятия за 2021-2023 гг.</w:t>
      </w:r>
      <w:r w:rsidR="009C156F">
        <w:rPr>
          <w:rFonts w:ascii="Times New Roman" w:hAnsi="Times New Roman" w:cs="Times New Roman"/>
          <w:sz w:val="28"/>
          <w:szCs w:val="28"/>
        </w:rPr>
        <w:t xml:space="preserve"> </w:t>
      </w:r>
      <w:r w:rsidR="009C156F">
        <w:rPr>
          <w:rFonts w:ascii="Times New Roman" w:hAnsi="Times New Roman" w:cs="Times New Roman"/>
          <w:sz w:val="28"/>
          <w:szCs w:val="28"/>
          <w:lang w:val="en-US"/>
        </w:rPr>
        <w:t>[</w:t>
      </w:r>
      <w:r w:rsidR="0032624C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32624C">
        <w:rPr>
          <w:rFonts w:ascii="Times New Roman" w:hAnsi="Times New Roman" w:cs="Times New Roman"/>
          <w:sz w:val="28"/>
          <w:szCs w:val="28"/>
          <w:lang w:val="en-US"/>
        </w:rPr>
        <w:instrText xml:space="preserve"> REF _Ref199860403 \r \h </w:instrText>
      </w:r>
      <w:r w:rsidR="0032624C">
        <w:rPr>
          <w:rFonts w:ascii="Times New Roman" w:hAnsi="Times New Roman" w:cs="Times New Roman"/>
          <w:sz w:val="28"/>
          <w:szCs w:val="28"/>
          <w:lang w:val="en-US"/>
        </w:rPr>
      </w:r>
      <w:r w:rsidR="0032624C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32624C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32624C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9C156F">
        <w:rPr>
          <w:rFonts w:ascii="Times New Roman" w:hAnsi="Times New Roman" w:cs="Times New Roman"/>
          <w:sz w:val="28"/>
          <w:szCs w:val="28"/>
          <w:lang w:val="en-US"/>
        </w:rPr>
        <w:t>]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830"/>
        <w:gridCol w:w="2410"/>
        <w:gridCol w:w="1985"/>
        <w:gridCol w:w="2120"/>
      </w:tblGrid>
      <w:tr w:rsidR="00651048" w14:paraId="7B29B65A" w14:textId="77777777" w:rsidTr="000878B5">
        <w:tc>
          <w:tcPr>
            <w:tcW w:w="2830" w:type="dxa"/>
          </w:tcPr>
          <w:p w14:paraId="20DE7A2E" w14:textId="4D16FD1C" w:rsidR="00651048" w:rsidRPr="00136B86" w:rsidRDefault="00651048" w:rsidP="00136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410" w:type="dxa"/>
          </w:tcPr>
          <w:p w14:paraId="1201F8E0" w14:textId="27CB9DF9" w:rsidR="00651048" w:rsidRPr="00136B86" w:rsidRDefault="00651048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1985" w:type="dxa"/>
          </w:tcPr>
          <w:p w14:paraId="70B56BC2" w14:textId="55E0A822" w:rsidR="00651048" w:rsidRPr="00136B86" w:rsidRDefault="00651048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20" w:type="dxa"/>
          </w:tcPr>
          <w:p w14:paraId="7AF3EF21" w14:textId="6764825F" w:rsidR="00651048" w:rsidRPr="00136B86" w:rsidRDefault="00651048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</w:tr>
      <w:tr w:rsidR="00651048" w14:paraId="12FAE778" w14:textId="77777777" w:rsidTr="000878B5">
        <w:tc>
          <w:tcPr>
            <w:tcW w:w="2830" w:type="dxa"/>
          </w:tcPr>
          <w:p w14:paraId="0A459428" w14:textId="71171F02" w:rsidR="00651048" w:rsidRPr="00136B86" w:rsidRDefault="00651048" w:rsidP="00136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Численность рабочей силы, тыс. чел.</w:t>
            </w:r>
          </w:p>
        </w:tc>
        <w:tc>
          <w:tcPr>
            <w:tcW w:w="2410" w:type="dxa"/>
          </w:tcPr>
          <w:p w14:paraId="2A5186F1" w14:textId="1427A960" w:rsidR="00651048" w:rsidRPr="00136B86" w:rsidRDefault="00651048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429,9</w:t>
            </w:r>
          </w:p>
        </w:tc>
        <w:tc>
          <w:tcPr>
            <w:tcW w:w="1985" w:type="dxa"/>
          </w:tcPr>
          <w:p w14:paraId="14B29F2C" w14:textId="2090AF15" w:rsidR="00651048" w:rsidRPr="00136B86" w:rsidRDefault="00651048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423,0</w:t>
            </w:r>
          </w:p>
        </w:tc>
        <w:tc>
          <w:tcPr>
            <w:tcW w:w="2120" w:type="dxa"/>
          </w:tcPr>
          <w:p w14:paraId="239129BC" w14:textId="608E8A2D" w:rsidR="00651048" w:rsidRPr="00136B86" w:rsidRDefault="00651048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428,0</w:t>
            </w:r>
          </w:p>
        </w:tc>
      </w:tr>
      <w:tr w:rsidR="00651048" w14:paraId="0D8F69DE" w14:textId="77777777" w:rsidTr="000878B5">
        <w:tc>
          <w:tcPr>
            <w:tcW w:w="2830" w:type="dxa"/>
          </w:tcPr>
          <w:p w14:paraId="3E8E95B9" w14:textId="59496864" w:rsidR="00651048" w:rsidRPr="00136B86" w:rsidRDefault="00651048" w:rsidP="00136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Занятые</w:t>
            </w:r>
            <w:proofErr w:type="gramEnd"/>
            <w:r w:rsidR="00136B86">
              <w:rPr>
                <w:rFonts w:ascii="Times New Roman" w:hAnsi="Times New Roman" w:cs="Times New Roman"/>
                <w:sz w:val="24"/>
                <w:szCs w:val="24"/>
              </w:rPr>
              <w:t>, тыс. чел.</w:t>
            </w:r>
          </w:p>
        </w:tc>
        <w:tc>
          <w:tcPr>
            <w:tcW w:w="2410" w:type="dxa"/>
          </w:tcPr>
          <w:p w14:paraId="7F12BDB5" w14:textId="604211A2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388,7</w:t>
            </w:r>
          </w:p>
        </w:tc>
        <w:tc>
          <w:tcPr>
            <w:tcW w:w="1985" w:type="dxa"/>
          </w:tcPr>
          <w:p w14:paraId="0D04D15A" w14:textId="6B801FD2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391,6</w:t>
            </w:r>
          </w:p>
        </w:tc>
        <w:tc>
          <w:tcPr>
            <w:tcW w:w="2120" w:type="dxa"/>
          </w:tcPr>
          <w:p w14:paraId="0CE02245" w14:textId="52AC0300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403,4</w:t>
            </w:r>
          </w:p>
        </w:tc>
      </w:tr>
      <w:tr w:rsidR="00651048" w14:paraId="6EC8AC31" w14:textId="77777777" w:rsidTr="000878B5">
        <w:tc>
          <w:tcPr>
            <w:tcW w:w="2830" w:type="dxa"/>
          </w:tcPr>
          <w:p w14:paraId="51DD10FC" w14:textId="382E759B" w:rsidR="00651048" w:rsidRPr="00136B86" w:rsidRDefault="00136B86" w:rsidP="00136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Безработные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тыс. чел.</w:t>
            </w:r>
          </w:p>
        </w:tc>
        <w:tc>
          <w:tcPr>
            <w:tcW w:w="2410" w:type="dxa"/>
          </w:tcPr>
          <w:p w14:paraId="28E17B40" w14:textId="07B42262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41,2</w:t>
            </w:r>
          </w:p>
        </w:tc>
        <w:tc>
          <w:tcPr>
            <w:tcW w:w="1985" w:type="dxa"/>
          </w:tcPr>
          <w:p w14:paraId="6D4208B5" w14:textId="6122FD8F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31,4</w:t>
            </w:r>
          </w:p>
        </w:tc>
        <w:tc>
          <w:tcPr>
            <w:tcW w:w="2120" w:type="dxa"/>
          </w:tcPr>
          <w:p w14:paraId="19550C61" w14:textId="793E291D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24,6</w:t>
            </w:r>
          </w:p>
        </w:tc>
      </w:tr>
      <w:tr w:rsidR="00651048" w14:paraId="0F140E3F" w14:textId="77777777" w:rsidTr="000878B5">
        <w:tc>
          <w:tcPr>
            <w:tcW w:w="2830" w:type="dxa"/>
          </w:tcPr>
          <w:p w14:paraId="2382D488" w14:textId="0A661E55" w:rsidR="00651048" w:rsidRPr="00136B86" w:rsidRDefault="00136B86" w:rsidP="00136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Уровень участия в рабочей силе, %</w:t>
            </w:r>
          </w:p>
        </w:tc>
        <w:tc>
          <w:tcPr>
            <w:tcW w:w="2410" w:type="dxa"/>
          </w:tcPr>
          <w:p w14:paraId="6D201B47" w14:textId="0D93D535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56,7</w:t>
            </w:r>
          </w:p>
        </w:tc>
        <w:tc>
          <w:tcPr>
            <w:tcW w:w="1985" w:type="dxa"/>
          </w:tcPr>
          <w:p w14:paraId="03C363A4" w14:textId="724B4C0C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56,0</w:t>
            </w:r>
          </w:p>
        </w:tc>
        <w:tc>
          <w:tcPr>
            <w:tcW w:w="2120" w:type="dxa"/>
          </w:tcPr>
          <w:p w14:paraId="79D22CF8" w14:textId="44452828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56,7</w:t>
            </w:r>
          </w:p>
        </w:tc>
      </w:tr>
      <w:tr w:rsidR="00651048" w14:paraId="37D30323" w14:textId="77777777" w:rsidTr="000878B5">
        <w:tc>
          <w:tcPr>
            <w:tcW w:w="2830" w:type="dxa"/>
          </w:tcPr>
          <w:p w14:paraId="0F734CF3" w14:textId="34B371A7" w:rsidR="00651048" w:rsidRPr="00136B86" w:rsidRDefault="00136B86" w:rsidP="00136B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Уровень занятости, %</w:t>
            </w:r>
          </w:p>
        </w:tc>
        <w:tc>
          <w:tcPr>
            <w:tcW w:w="2410" w:type="dxa"/>
          </w:tcPr>
          <w:p w14:paraId="555BB362" w14:textId="42C95D18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</w:tc>
        <w:tc>
          <w:tcPr>
            <w:tcW w:w="1985" w:type="dxa"/>
          </w:tcPr>
          <w:p w14:paraId="39FD9DC7" w14:textId="53AAF338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51,8</w:t>
            </w:r>
          </w:p>
        </w:tc>
        <w:tc>
          <w:tcPr>
            <w:tcW w:w="2120" w:type="dxa"/>
          </w:tcPr>
          <w:p w14:paraId="519AB9B4" w14:textId="74D82E9D" w:rsidR="00651048" w:rsidRPr="00136B86" w:rsidRDefault="00136B86" w:rsidP="00136B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53,4</w:t>
            </w:r>
          </w:p>
        </w:tc>
      </w:tr>
      <w:tr w:rsidR="00136B86" w14:paraId="3C56FF57" w14:textId="77777777" w:rsidTr="000878B5">
        <w:tc>
          <w:tcPr>
            <w:tcW w:w="2830" w:type="dxa"/>
          </w:tcPr>
          <w:p w14:paraId="4C816C48" w14:textId="267B51A3" w:rsidR="00136B86" w:rsidRPr="00136B86" w:rsidRDefault="00136B86" w:rsidP="00B33E5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Уровень безработицы, %</w:t>
            </w:r>
          </w:p>
        </w:tc>
        <w:tc>
          <w:tcPr>
            <w:tcW w:w="2410" w:type="dxa"/>
          </w:tcPr>
          <w:p w14:paraId="1C23E458" w14:textId="5DFD2BE0" w:rsidR="00136B86" w:rsidRPr="00136B86" w:rsidRDefault="00136B86" w:rsidP="00B33E5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1985" w:type="dxa"/>
          </w:tcPr>
          <w:p w14:paraId="27FBC3CF" w14:textId="2F7B71B4" w:rsidR="00136B86" w:rsidRPr="00136B86" w:rsidRDefault="00136B86" w:rsidP="00B33E5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2120" w:type="dxa"/>
          </w:tcPr>
          <w:p w14:paraId="0093ACC0" w14:textId="07AF9C58" w:rsidR="00136B86" w:rsidRPr="00136B86" w:rsidRDefault="00136B86" w:rsidP="00B33E5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B86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</w:tr>
    </w:tbl>
    <w:p w14:paraId="5562D445" w14:textId="7189629E" w:rsidR="00DA1C5F" w:rsidRDefault="004E6389" w:rsidP="00B33E5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рассматриваемый период уровень участия </w:t>
      </w:r>
      <w:r w:rsidR="00420640">
        <w:rPr>
          <w:rFonts w:ascii="Times New Roman" w:hAnsi="Times New Roman" w:cs="Times New Roman"/>
          <w:sz w:val="28"/>
          <w:szCs w:val="28"/>
        </w:rPr>
        <w:t>в рабочей силе (56,0-56,7%)</w:t>
      </w:r>
      <w:r w:rsidR="00C8531A">
        <w:rPr>
          <w:rFonts w:ascii="Times New Roman" w:hAnsi="Times New Roman" w:cs="Times New Roman"/>
          <w:sz w:val="28"/>
          <w:szCs w:val="28"/>
        </w:rPr>
        <w:t xml:space="preserve"> </w:t>
      </w:r>
      <w:r w:rsidR="00382C25">
        <w:rPr>
          <w:rFonts w:ascii="Times New Roman" w:hAnsi="Times New Roman" w:cs="Times New Roman"/>
          <w:sz w:val="28"/>
          <w:szCs w:val="28"/>
        </w:rPr>
        <w:t>остается стабильной</w:t>
      </w:r>
      <w:r w:rsidR="008179CA">
        <w:rPr>
          <w:rFonts w:ascii="Times New Roman" w:hAnsi="Times New Roman" w:cs="Times New Roman"/>
          <w:sz w:val="28"/>
          <w:szCs w:val="28"/>
        </w:rPr>
        <w:t>,</w:t>
      </w:r>
      <w:r w:rsidR="00DA06B2">
        <w:rPr>
          <w:rFonts w:ascii="Times New Roman" w:hAnsi="Times New Roman" w:cs="Times New Roman"/>
          <w:sz w:val="28"/>
          <w:szCs w:val="28"/>
        </w:rPr>
        <w:t xml:space="preserve"> так как</w:t>
      </w:r>
      <w:r w:rsidR="00F057FB">
        <w:rPr>
          <w:rFonts w:ascii="Times New Roman" w:hAnsi="Times New Roman" w:cs="Times New Roman"/>
          <w:sz w:val="28"/>
          <w:szCs w:val="28"/>
        </w:rPr>
        <w:t xml:space="preserve"> доля экономически </w:t>
      </w:r>
      <w:r w:rsidR="008179CA">
        <w:rPr>
          <w:rFonts w:ascii="Times New Roman" w:hAnsi="Times New Roman" w:cs="Times New Roman"/>
          <w:sz w:val="28"/>
          <w:szCs w:val="28"/>
        </w:rPr>
        <w:t xml:space="preserve">активного населения остается постоянной. </w:t>
      </w:r>
      <w:r w:rsidR="00A14207">
        <w:rPr>
          <w:rFonts w:ascii="Times New Roman" w:hAnsi="Times New Roman" w:cs="Times New Roman"/>
          <w:sz w:val="28"/>
          <w:szCs w:val="28"/>
        </w:rPr>
        <w:t xml:space="preserve">Несмотря на </w:t>
      </w:r>
      <w:r w:rsidR="00EA700B">
        <w:rPr>
          <w:rFonts w:ascii="Times New Roman" w:hAnsi="Times New Roman" w:cs="Times New Roman"/>
          <w:sz w:val="28"/>
          <w:szCs w:val="28"/>
        </w:rPr>
        <w:t xml:space="preserve">незначительные колебания, общий объем </w:t>
      </w:r>
      <w:r w:rsidR="000A7079">
        <w:rPr>
          <w:rFonts w:ascii="Times New Roman" w:hAnsi="Times New Roman" w:cs="Times New Roman"/>
          <w:sz w:val="28"/>
          <w:szCs w:val="28"/>
        </w:rPr>
        <w:t>трудоспособного населения остался практически неизменным.</w:t>
      </w:r>
    </w:p>
    <w:p w14:paraId="568A5FBA" w14:textId="40E26E79" w:rsidR="003050BB" w:rsidRDefault="002D7B5E" w:rsidP="003050B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Более того, у</w:t>
      </w:r>
      <w:r w:rsidR="00012A3D">
        <w:rPr>
          <w:rFonts w:ascii="Times New Roman" w:hAnsi="Times New Roman" w:cs="Times New Roman"/>
          <w:sz w:val="28"/>
          <w:szCs w:val="28"/>
        </w:rPr>
        <w:t>ровень безработицы с</w:t>
      </w:r>
      <w:r w:rsidR="00454CD8">
        <w:rPr>
          <w:rFonts w:ascii="Times New Roman" w:hAnsi="Times New Roman" w:cs="Times New Roman"/>
          <w:sz w:val="28"/>
          <w:szCs w:val="28"/>
        </w:rPr>
        <w:t xml:space="preserve"> 9,6% до 5,8%</w:t>
      </w:r>
      <w:r w:rsidR="005748B5">
        <w:rPr>
          <w:rFonts w:ascii="Times New Roman" w:hAnsi="Times New Roman" w:cs="Times New Roman"/>
          <w:sz w:val="28"/>
          <w:szCs w:val="28"/>
        </w:rPr>
        <w:t>, что является одним из наиболее значимых достижений периода.</w:t>
      </w:r>
      <w:r w:rsidR="00DA1C5F">
        <w:rPr>
          <w:rFonts w:ascii="Times New Roman" w:hAnsi="Times New Roman" w:cs="Times New Roman"/>
          <w:sz w:val="28"/>
          <w:szCs w:val="28"/>
        </w:rPr>
        <w:t xml:space="preserve"> </w:t>
      </w:r>
      <w:r w:rsidR="008E6B06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DC2A8A">
        <w:rPr>
          <w:rFonts w:ascii="Times New Roman" w:hAnsi="Times New Roman" w:cs="Times New Roman"/>
          <w:sz w:val="28"/>
          <w:szCs w:val="28"/>
        </w:rPr>
        <w:t xml:space="preserve">уровня безработицы в Республике Бурятия </w:t>
      </w:r>
      <w:r w:rsidR="00943796">
        <w:rPr>
          <w:rFonts w:ascii="Times New Roman" w:hAnsi="Times New Roman" w:cs="Times New Roman"/>
          <w:sz w:val="28"/>
          <w:szCs w:val="28"/>
        </w:rPr>
        <w:t xml:space="preserve">стимулирует государственные меры поддержки, в особенности </w:t>
      </w:r>
      <w:r w:rsidR="00B219C5">
        <w:rPr>
          <w:rFonts w:ascii="Times New Roman" w:hAnsi="Times New Roman" w:cs="Times New Roman"/>
          <w:sz w:val="28"/>
          <w:szCs w:val="28"/>
        </w:rPr>
        <w:t>Национальный проект «Демография»</w:t>
      </w:r>
      <w:r w:rsidR="00417881">
        <w:rPr>
          <w:rFonts w:ascii="Times New Roman" w:hAnsi="Times New Roman" w:cs="Times New Roman"/>
          <w:sz w:val="28"/>
          <w:szCs w:val="28"/>
        </w:rPr>
        <w:t xml:space="preserve"> и меры поддержки </w:t>
      </w:r>
      <w:r w:rsidR="00402B8E">
        <w:rPr>
          <w:rFonts w:ascii="Times New Roman" w:hAnsi="Times New Roman" w:cs="Times New Roman"/>
          <w:sz w:val="28"/>
          <w:szCs w:val="28"/>
        </w:rPr>
        <w:t xml:space="preserve">среднего и малого предпринимательства. </w:t>
      </w:r>
    </w:p>
    <w:p w14:paraId="03C6473A" w14:textId="5ED92A58" w:rsidR="003D2484" w:rsidRDefault="001171CC" w:rsidP="00C02E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Республика Бурятия за 2023 г. в рейтинге </w:t>
      </w:r>
      <w:r w:rsidR="00223F61">
        <w:rPr>
          <w:rFonts w:ascii="Times New Roman" w:hAnsi="Times New Roman" w:cs="Times New Roman"/>
          <w:sz w:val="28"/>
          <w:szCs w:val="28"/>
        </w:rPr>
        <w:t xml:space="preserve">регионов по рынку труда, проводимым </w:t>
      </w:r>
      <w:r w:rsidR="000445F4">
        <w:rPr>
          <w:rFonts w:ascii="Times New Roman" w:hAnsi="Times New Roman" w:cs="Times New Roman"/>
          <w:sz w:val="28"/>
          <w:szCs w:val="28"/>
        </w:rPr>
        <w:t>Центром экономических исследований «</w:t>
      </w:r>
      <w:r w:rsidR="00223F61">
        <w:rPr>
          <w:rFonts w:ascii="Times New Roman" w:hAnsi="Times New Roman" w:cs="Times New Roman"/>
          <w:sz w:val="28"/>
          <w:szCs w:val="28"/>
        </w:rPr>
        <w:t>РИА Рейтинг</w:t>
      </w:r>
      <w:r w:rsidR="000445F4">
        <w:rPr>
          <w:rFonts w:ascii="Times New Roman" w:hAnsi="Times New Roman" w:cs="Times New Roman"/>
          <w:sz w:val="28"/>
          <w:szCs w:val="28"/>
        </w:rPr>
        <w:t>»</w:t>
      </w:r>
      <w:r w:rsidR="004D2F30" w:rsidRPr="004D2F30">
        <w:rPr>
          <w:rFonts w:ascii="Times New Roman" w:hAnsi="Times New Roman" w:cs="Times New Roman"/>
          <w:sz w:val="28"/>
          <w:szCs w:val="28"/>
        </w:rPr>
        <w:t xml:space="preserve"> [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E93942">
        <w:rPr>
          <w:rFonts w:ascii="Times New Roman" w:hAnsi="Times New Roman" w:cs="Times New Roman"/>
          <w:sz w:val="28"/>
          <w:szCs w:val="28"/>
        </w:rPr>
        <w:instrText xml:space="preserve"> REF _Ref198668978 \r \h </w:instrText>
      </w:r>
      <w:r w:rsidR="00E93942">
        <w:rPr>
          <w:rFonts w:ascii="Times New Roman" w:hAnsi="Times New Roman" w:cs="Times New Roman"/>
          <w:sz w:val="28"/>
          <w:szCs w:val="28"/>
          <w:lang w:val="en-US"/>
        </w:rPr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E93942">
        <w:rPr>
          <w:rFonts w:ascii="Times New Roman" w:hAnsi="Times New Roman" w:cs="Times New Roman"/>
          <w:sz w:val="28"/>
          <w:szCs w:val="28"/>
        </w:rPr>
        <w:t>5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4D2F30" w:rsidRPr="004D2F30">
        <w:rPr>
          <w:rFonts w:ascii="Times New Roman" w:hAnsi="Times New Roman" w:cs="Times New Roman"/>
          <w:sz w:val="28"/>
          <w:szCs w:val="28"/>
        </w:rPr>
        <w:t>]</w:t>
      </w:r>
      <w:r w:rsidR="000445F4">
        <w:rPr>
          <w:rFonts w:ascii="Times New Roman" w:hAnsi="Times New Roman" w:cs="Times New Roman"/>
          <w:sz w:val="28"/>
          <w:szCs w:val="28"/>
        </w:rPr>
        <w:t>,</w:t>
      </w:r>
      <w:r w:rsidR="00223F61">
        <w:rPr>
          <w:rFonts w:ascii="Times New Roman" w:hAnsi="Times New Roman" w:cs="Times New Roman"/>
          <w:sz w:val="28"/>
          <w:szCs w:val="28"/>
        </w:rPr>
        <w:t xml:space="preserve"> заняла 71 место из 85 регионов</w:t>
      </w:r>
      <w:r w:rsidR="000445F4">
        <w:rPr>
          <w:rFonts w:ascii="Times New Roman" w:hAnsi="Times New Roman" w:cs="Times New Roman"/>
          <w:sz w:val="28"/>
          <w:szCs w:val="28"/>
        </w:rPr>
        <w:t>, набрав 55,</w:t>
      </w:r>
      <w:r w:rsidR="00F93F0E">
        <w:rPr>
          <w:rFonts w:ascii="Times New Roman" w:hAnsi="Times New Roman" w:cs="Times New Roman"/>
          <w:sz w:val="28"/>
          <w:szCs w:val="28"/>
        </w:rPr>
        <w:t>86 баллов</w:t>
      </w:r>
      <w:r w:rsidR="007F5FD4">
        <w:rPr>
          <w:rFonts w:ascii="Times New Roman" w:hAnsi="Times New Roman" w:cs="Times New Roman"/>
          <w:sz w:val="28"/>
          <w:szCs w:val="28"/>
        </w:rPr>
        <w:t xml:space="preserve">. Соседний регион Забайкальский край </w:t>
      </w:r>
      <w:r w:rsidR="00422263">
        <w:rPr>
          <w:rFonts w:ascii="Times New Roman" w:hAnsi="Times New Roman" w:cs="Times New Roman"/>
          <w:sz w:val="28"/>
          <w:szCs w:val="28"/>
        </w:rPr>
        <w:t xml:space="preserve">с 51,63 баллами занял </w:t>
      </w:r>
      <w:r w:rsidR="007F5FD4">
        <w:rPr>
          <w:rFonts w:ascii="Times New Roman" w:hAnsi="Times New Roman" w:cs="Times New Roman"/>
          <w:sz w:val="28"/>
          <w:szCs w:val="28"/>
        </w:rPr>
        <w:t>74 место</w:t>
      </w:r>
      <w:r w:rsidR="00422263">
        <w:rPr>
          <w:rFonts w:ascii="Times New Roman" w:hAnsi="Times New Roman" w:cs="Times New Roman"/>
          <w:sz w:val="28"/>
          <w:szCs w:val="28"/>
        </w:rPr>
        <w:t xml:space="preserve">. </w:t>
      </w:r>
      <w:r w:rsidR="00C12C39">
        <w:rPr>
          <w:rFonts w:ascii="Times New Roman" w:hAnsi="Times New Roman" w:cs="Times New Roman"/>
          <w:sz w:val="28"/>
          <w:szCs w:val="28"/>
        </w:rPr>
        <w:t>Однако, Иркутская область набрала 77,95 баллов</w:t>
      </w:r>
      <w:r w:rsidR="000878B5">
        <w:rPr>
          <w:rFonts w:ascii="Times New Roman" w:hAnsi="Times New Roman" w:cs="Times New Roman"/>
          <w:sz w:val="28"/>
          <w:szCs w:val="28"/>
        </w:rPr>
        <w:t>, заняв 13 место в рейтинге регионов по рынку труда.</w:t>
      </w:r>
      <w:r w:rsidR="007F5FD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1B9A65" w14:textId="73F11BD9" w:rsidR="00B42B1D" w:rsidRPr="008179CA" w:rsidRDefault="00136B86" w:rsidP="00B42B1D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2. </w:t>
      </w:r>
    </w:p>
    <w:p w14:paraId="0648813F" w14:textId="18975EFF" w:rsidR="00136B86" w:rsidRDefault="00136B86" w:rsidP="005027D5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Структура занятых </w:t>
      </w:r>
      <w:r w:rsidR="00346D5A">
        <w:rPr>
          <w:rFonts w:ascii="Times New Roman" w:hAnsi="Times New Roman" w:cs="Times New Roman"/>
          <w:sz w:val="28"/>
          <w:szCs w:val="28"/>
        </w:rPr>
        <w:t xml:space="preserve">и безработных </w:t>
      </w:r>
      <w:r>
        <w:rPr>
          <w:rFonts w:ascii="Times New Roman" w:hAnsi="Times New Roman" w:cs="Times New Roman"/>
          <w:sz w:val="28"/>
          <w:szCs w:val="28"/>
        </w:rPr>
        <w:t>по возрастным группам</w:t>
      </w:r>
      <w:r w:rsidR="00387DF4">
        <w:rPr>
          <w:rFonts w:ascii="Times New Roman" w:hAnsi="Times New Roman" w:cs="Times New Roman"/>
          <w:sz w:val="28"/>
          <w:szCs w:val="28"/>
        </w:rPr>
        <w:t xml:space="preserve"> за 2021-2023 гг.</w:t>
      </w:r>
      <w:r w:rsidR="004D2F30">
        <w:rPr>
          <w:rFonts w:ascii="Times New Roman" w:hAnsi="Times New Roman" w:cs="Times New Roman"/>
          <w:sz w:val="28"/>
          <w:szCs w:val="28"/>
        </w:rPr>
        <w:t xml:space="preserve"> </w:t>
      </w:r>
      <w:r w:rsidR="004D2F30">
        <w:rPr>
          <w:rFonts w:ascii="Times New Roman" w:hAnsi="Times New Roman" w:cs="Times New Roman"/>
          <w:sz w:val="28"/>
          <w:szCs w:val="28"/>
          <w:lang w:val="en-US"/>
        </w:rPr>
        <w:t>[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instrText xml:space="preserve"> REF _Ref199860403 \r \h </w:instrText>
      </w:r>
      <w:r w:rsidR="00E93942">
        <w:rPr>
          <w:rFonts w:ascii="Times New Roman" w:hAnsi="Times New Roman" w:cs="Times New Roman"/>
          <w:sz w:val="28"/>
          <w:szCs w:val="28"/>
          <w:lang w:val="en-US"/>
        </w:rPr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4D2F30">
        <w:rPr>
          <w:rFonts w:ascii="Times New Roman" w:hAnsi="Times New Roman" w:cs="Times New Roman"/>
          <w:sz w:val="28"/>
          <w:szCs w:val="28"/>
          <w:lang w:val="en-US"/>
        </w:rPr>
        <w:t>]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77"/>
        <w:gridCol w:w="1208"/>
        <w:gridCol w:w="1083"/>
        <w:gridCol w:w="1083"/>
        <w:gridCol w:w="1028"/>
        <w:gridCol w:w="1233"/>
        <w:gridCol w:w="1233"/>
      </w:tblGrid>
      <w:tr w:rsidR="00387DF4" w14:paraId="21491552" w14:textId="77777777" w:rsidTr="00387DF4">
        <w:tc>
          <w:tcPr>
            <w:tcW w:w="2477" w:type="dxa"/>
            <w:vMerge w:val="restart"/>
          </w:tcPr>
          <w:p w14:paraId="071F91C5" w14:textId="7477F381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3374" w:type="dxa"/>
            <w:gridSpan w:val="3"/>
          </w:tcPr>
          <w:p w14:paraId="63DD0B9D" w14:textId="32AB4101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Занятые</w:t>
            </w:r>
          </w:p>
        </w:tc>
        <w:tc>
          <w:tcPr>
            <w:tcW w:w="3494" w:type="dxa"/>
            <w:gridSpan w:val="3"/>
          </w:tcPr>
          <w:p w14:paraId="54FA4C2C" w14:textId="36C6703B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Безработные</w:t>
            </w:r>
          </w:p>
        </w:tc>
      </w:tr>
      <w:tr w:rsidR="00387DF4" w14:paraId="604B41E8" w14:textId="77777777" w:rsidTr="00387DF4">
        <w:tc>
          <w:tcPr>
            <w:tcW w:w="2477" w:type="dxa"/>
            <w:vMerge/>
          </w:tcPr>
          <w:p w14:paraId="0BC39C65" w14:textId="690383A0" w:rsidR="00387DF4" w:rsidRPr="00387DF4" w:rsidRDefault="00387DF4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dxa"/>
          </w:tcPr>
          <w:p w14:paraId="6A538B9B" w14:textId="12F639F7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2021 г., %</w:t>
            </w:r>
          </w:p>
        </w:tc>
        <w:tc>
          <w:tcPr>
            <w:tcW w:w="1083" w:type="dxa"/>
          </w:tcPr>
          <w:p w14:paraId="221FAD00" w14:textId="59F489E4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2022 г., %</w:t>
            </w:r>
          </w:p>
        </w:tc>
        <w:tc>
          <w:tcPr>
            <w:tcW w:w="1083" w:type="dxa"/>
          </w:tcPr>
          <w:p w14:paraId="343C9DDC" w14:textId="54854E21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2023 г., %</w:t>
            </w:r>
          </w:p>
        </w:tc>
        <w:tc>
          <w:tcPr>
            <w:tcW w:w="1028" w:type="dxa"/>
          </w:tcPr>
          <w:p w14:paraId="1480D7FE" w14:textId="2666CA35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2021 г., %</w:t>
            </w:r>
          </w:p>
        </w:tc>
        <w:tc>
          <w:tcPr>
            <w:tcW w:w="1233" w:type="dxa"/>
          </w:tcPr>
          <w:p w14:paraId="2DEAE14C" w14:textId="49609908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2022 г., %</w:t>
            </w:r>
          </w:p>
        </w:tc>
        <w:tc>
          <w:tcPr>
            <w:tcW w:w="1233" w:type="dxa"/>
          </w:tcPr>
          <w:p w14:paraId="26D1F907" w14:textId="1AA42F6F" w:rsidR="00387DF4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2023 г., %</w:t>
            </w:r>
          </w:p>
        </w:tc>
      </w:tr>
      <w:tr w:rsidR="00387DF4" w14:paraId="5A3AB9CB" w14:textId="77777777" w:rsidTr="00387DF4">
        <w:tc>
          <w:tcPr>
            <w:tcW w:w="2477" w:type="dxa"/>
          </w:tcPr>
          <w:p w14:paraId="422C3C3F" w14:textId="10A80CCD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Всего занятых/безработных</w:t>
            </w:r>
          </w:p>
        </w:tc>
        <w:tc>
          <w:tcPr>
            <w:tcW w:w="1208" w:type="dxa"/>
          </w:tcPr>
          <w:p w14:paraId="361003FF" w14:textId="1B619C14" w:rsidR="001870BC" w:rsidRPr="00387DF4" w:rsidRDefault="001870BC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3" w:type="dxa"/>
          </w:tcPr>
          <w:p w14:paraId="1F760F93" w14:textId="21E11851" w:rsidR="001870BC" w:rsidRPr="00387DF4" w:rsidRDefault="001870BC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83" w:type="dxa"/>
          </w:tcPr>
          <w:p w14:paraId="0F404E40" w14:textId="39E9764B" w:rsidR="001870BC" w:rsidRPr="00387DF4" w:rsidRDefault="001870BC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28" w:type="dxa"/>
          </w:tcPr>
          <w:p w14:paraId="3106AA8B" w14:textId="2683FCC3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3" w:type="dxa"/>
          </w:tcPr>
          <w:p w14:paraId="67C9604C" w14:textId="5ECDF209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33" w:type="dxa"/>
          </w:tcPr>
          <w:p w14:paraId="33804097" w14:textId="239299A2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87DF4" w14:paraId="68946C93" w14:textId="77777777" w:rsidTr="00387DF4">
        <w:tc>
          <w:tcPr>
            <w:tcW w:w="2477" w:type="dxa"/>
          </w:tcPr>
          <w:p w14:paraId="19F691E4" w14:textId="0F6AD382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15-19 лет</w:t>
            </w:r>
          </w:p>
        </w:tc>
        <w:tc>
          <w:tcPr>
            <w:tcW w:w="1208" w:type="dxa"/>
          </w:tcPr>
          <w:p w14:paraId="234795F2" w14:textId="35E94ABD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83" w:type="dxa"/>
          </w:tcPr>
          <w:p w14:paraId="0C502EA6" w14:textId="7D761046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083" w:type="dxa"/>
          </w:tcPr>
          <w:p w14:paraId="7B1A3F96" w14:textId="4A57ADA7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1028" w:type="dxa"/>
          </w:tcPr>
          <w:p w14:paraId="390660EB" w14:textId="52B4D19E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1233" w:type="dxa"/>
          </w:tcPr>
          <w:p w14:paraId="44C0E1ED" w14:textId="2935C3B5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1233" w:type="dxa"/>
          </w:tcPr>
          <w:p w14:paraId="36A810AC" w14:textId="340FB04C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</w:tr>
      <w:tr w:rsidR="00387DF4" w14:paraId="33B2F120" w14:textId="77777777" w:rsidTr="00387DF4">
        <w:tc>
          <w:tcPr>
            <w:tcW w:w="2477" w:type="dxa"/>
          </w:tcPr>
          <w:p w14:paraId="2116384B" w14:textId="6665026E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20-24 года</w:t>
            </w:r>
          </w:p>
        </w:tc>
        <w:tc>
          <w:tcPr>
            <w:tcW w:w="1208" w:type="dxa"/>
          </w:tcPr>
          <w:p w14:paraId="6C7A5682" w14:textId="2FC50DAE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083" w:type="dxa"/>
          </w:tcPr>
          <w:p w14:paraId="2C559B16" w14:textId="44BDC4BA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083" w:type="dxa"/>
          </w:tcPr>
          <w:p w14:paraId="6B2B5728" w14:textId="18B9EA7A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  <w:tc>
          <w:tcPr>
            <w:tcW w:w="1028" w:type="dxa"/>
          </w:tcPr>
          <w:p w14:paraId="78BB9443" w14:textId="7622448F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10,6</w:t>
            </w:r>
          </w:p>
        </w:tc>
        <w:tc>
          <w:tcPr>
            <w:tcW w:w="1233" w:type="dxa"/>
          </w:tcPr>
          <w:p w14:paraId="4F33BC8F" w14:textId="13D849CE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11,7</w:t>
            </w:r>
          </w:p>
        </w:tc>
        <w:tc>
          <w:tcPr>
            <w:tcW w:w="1233" w:type="dxa"/>
          </w:tcPr>
          <w:p w14:paraId="0ED59B49" w14:textId="0EB307A6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14,3</w:t>
            </w:r>
          </w:p>
        </w:tc>
      </w:tr>
      <w:tr w:rsidR="00387DF4" w14:paraId="577A979C" w14:textId="77777777" w:rsidTr="00387DF4">
        <w:tc>
          <w:tcPr>
            <w:tcW w:w="2477" w:type="dxa"/>
          </w:tcPr>
          <w:p w14:paraId="72D9158A" w14:textId="7025135D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25-29 лет</w:t>
            </w:r>
          </w:p>
        </w:tc>
        <w:tc>
          <w:tcPr>
            <w:tcW w:w="1208" w:type="dxa"/>
          </w:tcPr>
          <w:p w14:paraId="0D1C42D3" w14:textId="3AF05363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10,9</w:t>
            </w:r>
          </w:p>
        </w:tc>
        <w:tc>
          <w:tcPr>
            <w:tcW w:w="1083" w:type="dxa"/>
          </w:tcPr>
          <w:p w14:paraId="103C5D84" w14:textId="26F1F20B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10,4</w:t>
            </w:r>
          </w:p>
        </w:tc>
        <w:tc>
          <w:tcPr>
            <w:tcW w:w="1083" w:type="dxa"/>
          </w:tcPr>
          <w:p w14:paraId="76DC41A7" w14:textId="7BBB39E4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1028" w:type="dxa"/>
          </w:tcPr>
          <w:p w14:paraId="7ACFA66A" w14:textId="0E4E08AF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17,0</w:t>
            </w:r>
          </w:p>
        </w:tc>
        <w:tc>
          <w:tcPr>
            <w:tcW w:w="1233" w:type="dxa"/>
          </w:tcPr>
          <w:p w14:paraId="0B302F5D" w14:textId="633D2477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1233" w:type="dxa"/>
          </w:tcPr>
          <w:p w14:paraId="5295CA31" w14:textId="758194A1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12,7</w:t>
            </w:r>
          </w:p>
        </w:tc>
      </w:tr>
      <w:tr w:rsidR="00387DF4" w14:paraId="5C209F27" w14:textId="77777777" w:rsidTr="00387DF4">
        <w:tc>
          <w:tcPr>
            <w:tcW w:w="2477" w:type="dxa"/>
          </w:tcPr>
          <w:p w14:paraId="556372EE" w14:textId="5E129F3F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30-34 года</w:t>
            </w:r>
          </w:p>
        </w:tc>
        <w:tc>
          <w:tcPr>
            <w:tcW w:w="1208" w:type="dxa"/>
          </w:tcPr>
          <w:p w14:paraId="633CEEF9" w14:textId="4CB07ED2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  <w:tc>
          <w:tcPr>
            <w:tcW w:w="1083" w:type="dxa"/>
          </w:tcPr>
          <w:p w14:paraId="33A8B07B" w14:textId="6D6A3BF7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</w:tc>
        <w:tc>
          <w:tcPr>
            <w:tcW w:w="1083" w:type="dxa"/>
          </w:tcPr>
          <w:p w14:paraId="69873958" w14:textId="29127C76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14,9</w:t>
            </w:r>
          </w:p>
        </w:tc>
        <w:tc>
          <w:tcPr>
            <w:tcW w:w="1028" w:type="dxa"/>
          </w:tcPr>
          <w:p w14:paraId="03AFDCEF" w14:textId="025D1E64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1233" w:type="dxa"/>
          </w:tcPr>
          <w:p w14:paraId="0CBB68E3" w14:textId="47DF7C5B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1233" w:type="dxa"/>
          </w:tcPr>
          <w:p w14:paraId="0CB37874" w14:textId="23B43E05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13,7</w:t>
            </w:r>
          </w:p>
        </w:tc>
      </w:tr>
      <w:tr w:rsidR="00387DF4" w14:paraId="7FA04785" w14:textId="77777777" w:rsidTr="00387DF4">
        <w:tc>
          <w:tcPr>
            <w:tcW w:w="2477" w:type="dxa"/>
          </w:tcPr>
          <w:p w14:paraId="178485B3" w14:textId="58F70E29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35-39 лет</w:t>
            </w:r>
          </w:p>
        </w:tc>
        <w:tc>
          <w:tcPr>
            <w:tcW w:w="1208" w:type="dxa"/>
          </w:tcPr>
          <w:p w14:paraId="5209E8D0" w14:textId="4E2A0EEB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16,0</w:t>
            </w:r>
          </w:p>
        </w:tc>
        <w:tc>
          <w:tcPr>
            <w:tcW w:w="1083" w:type="dxa"/>
          </w:tcPr>
          <w:p w14:paraId="613543A9" w14:textId="42F49C29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</w:tc>
        <w:tc>
          <w:tcPr>
            <w:tcW w:w="1083" w:type="dxa"/>
          </w:tcPr>
          <w:p w14:paraId="53718AE7" w14:textId="457EAAAD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16,4</w:t>
            </w:r>
          </w:p>
        </w:tc>
        <w:tc>
          <w:tcPr>
            <w:tcW w:w="1028" w:type="dxa"/>
          </w:tcPr>
          <w:p w14:paraId="45EA97F5" w14:textId="2D4B10E3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</w:tc>
        <w:tc>
          <w:tcPr>
            <w:tcW w:w="1233" w:type="dxa"/>
          </w:tcPr>
          <w:p w14:paraId="53D47C40" w14:textId="3E53CE57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16,4</w:t>
            </w:r>
          </w:p>
        </w:tc>
        <w:tc>
          <w:tcPr>
            <w:tcW w:w="1233" w:type="dxa"/>
          </w:tcPr>
          <w:p w14:paraId="19AF92D2" w14:textId="19439DD9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14,1</w:t>
            </w:r>
          </w:p>
        </w:tc>
      </w:tr>
      <w:tr w:rsidR="00387DF4" w14:paraId="52B30B3B" w14:textId="77777777" w:rsidTr="00387DF4">
        <w:tc>
          <w:tcPr>
            <w:tcW w:w="2477" w:type="dxa"/>
          </w:tcPr>
          <w:p w14:paraId="296EFE66" w14:textId="4A3A4817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40-44 года</w:t>
            </w:r>
          </w:p>
        </w:tc>
        <w:tc>
          <w:tcPr>
            <w:tcW w:w="1208" w:type="dxa"/>
          </w:tcPr>
          <w:p w14:paraId="222253EA" w14:textId="3232D8F7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1083" w:type="dxa"/>
          </w:tcPr>
          <w:p w14:paraId="19FA0F14" w14:textId="35B96C5F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14,9</w:t>
            </w:r>
          </w:p>
        </w:tc>
        <w:tc>
          <w:tcPr>
            <w:tcW w:w="1083" w:type="dxa"/>
          </w:tcPr>
          <w:p w14:paraId="2921284A" w14:textId="4CBECAA2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14,6</w:t>
            </w:r>
          </w:p>
        </w:tc>
        <w:tc>
          <w:tcPr>
            <w:tcW w:w="1028" w:type="dxa"/>
          </w:tcPr>
          <w:p w14:paraId="7813774C" w14:textId="385DB73E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233" w:type="dxa"/>
          </w:tcPr>
          <w:p w14:paraId="1DD48557" w14:textId="4FAFF317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1233" w:type="dxa"/>
          </w:tcPr>
          <w:p w14:paraId="7D0C0F47" w14:textId="3C05036E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12,2</w:t>
            </w:r>
          </w:p>
        </w:tc>
      </w:tr>
      <w:tr w:rsidR="00387DF4" w14:paraId="30A55F81" w14:textId="77777777" w:rsidTr="00387DF4">
        <w:tc>
          <w:tcPr>
            <w:tcW w:w="2477" w:type="dxa"/>
          </w:tcPr>
          <w:p w14:paraId="7C85828E" w14:textId="1DB08CD3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45-49 лет</w:t>
            </w:r>
          </w:p>
        </w:tc>
        <w:tc>
          <w:tcPr>
            <w:tcW w:w="1208" w:type="dxa"/>
          </w:tcPr>
          <w:p w14:paraId="28EE85B0" w14:textId="55D52E5B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1083" w:type="dxa"/>
          </w:tcPr>
          <w:p w14:paraId="618B78F1" w14:textId="4E04E33A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1083" w:type="dxa"/>
          </w:tcPr>
          <w:p w14:paraId="3EABA4BF" w14:textId="0B1EC5B0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12,7</w:t>
            </w:r>
          </w:p>
        </w:tc>
        <w:tc>
          <w:tcPr>
            <w:tcW w:w="1028" w:type="dxa"/>
          </w:tcPr>
          <w:p w14:paraId="59DBFC24" w14:textId="2F2EF68A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233" w:type="dxa"/>
          </w:tcPr>
          <w:p w14:paraId="6764D93A" w14:textId="57EB4C9A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233" w:type="dxa"/>
          </w:tcPr>
          <w:p w14:paraId="22EE7258" w14:textId="0E368740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</w:tr>
      <w:tr w:rsidR="00387DF4" w14:paraId="146ED3F5" w14:textId="77777777" w:rsidTr="00387DF4">
        <w:tc>
          <w:tcPr>
            <w:tcW w:w="2477" w:type="dxa"/>
          </w:tcPr>
          <w:p w14:paraId="15E7ACF0" w14:textId="3868761C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50-54 года</w:t>
            </w:r>
          </w:p>
        </w:tc>
        <w:tc>
          <w:tcPr>
            <w:tcW w:w="1208" w:type="dxa"/>
          </w:tcPr>
          <w:p w14:paraId="73E24109" w14:textId="274A40B7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1083" w:type="dxa"/>
          </w:tcPr>
          <w:p w14:paraId="49E5EBE8" w14:textId="24A3CD80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9,2</w:t>
            </w:r>
          </w:p>
        </w:tc>
        <w:tc>
          <w:tcPr>
            <w:tcW w:w="1083" w:type="dxa"/>
          </w:tcPr>
          <w:p w14:paraId="14980404" w14:textId="369E1F09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1028" w:type="dxa"/>
          </w:tcPr>
          <w:p w14:paraId="26DED40A" w14:textId="27F4509E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1233" w:type="dxa"/>
          </w:tcPr>
          <w:p w14:paraId="4D793B27" w14:textId="6B2A5512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1233" w:type="dxa"/>
          </w:tcPr>
          <w:p w14:paraId="3EDF37DC" w14:textId="64E6A6F8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</w:tr>
      <w:tr w:rsidR="00387DF4" w14:paraId="1957E770" w14:textId="77777777" w:rsidTr="00387DF4">
        <w:tc>
          <w:tcPr>
            <w:tcW w:w="2477" w:type="dxa"/>
          </w:tcPr>
          <w:p w14:paraId="2C47561E" w14:textId="2B774E53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55-59 лет</w:t>
            </w:r>
          </w:p>
        </w:tc>
        <w:tc>
          <w:tcPr>
            <w:tcW w:w="1208" w:type="dxa"/>
          </w:tcPr>
          <w:p w14:paraId="47BF8D5F" w14:textId="15B20AF2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</w:tc>
        <w:tc>
          <w:tcPr>
            <w:tcW w:w="1083" w:type="dxa"/>
          </w:tcPr>
          <w:p w14:paraId="1A9F5280" w14:textId="0A3CC2A5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1083" w:type="dxa"/>
          </w:tcPr>
          <w:p w14:paraId="6D2CBBEF" w14:textId="13802841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1028" w:type="dxa"/>
          </w:tcPr>
          <w:p w14:paraId="6832ABF2" w14:textId="655246E1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1233" w:type="dxa"/>
          </w:tcPr>
          <w:p w14:paraId="7AFB40F2" w14:textId="2EA881BB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33" w:type="dxa"/>
          </w:tcPr>
          <w:p w14:paraId="13F7828C" w14:textId="09FE24E0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</w:tr>
      <w:tr w:rsidR="00387DF4" w14:paraId="402428AB" w14:textId="77777777" w:rsidTr="00387DF4">
        <w:tc>
          <w:tcPr>
            <w:tcW w:w="2477" w:type="dxa"/>
          </w:tcPr>
          <w:p w14:paraId="26BA2AE7" w14:textId="4F97CF46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60-64 года</w:t>
            </w:r>
          </w:p>
        </w:tc>
        <w:tc>
          <w:tcPr>
            <w:tcW w:w="1208" w:type="dxa"/>
          </w:tcPr>
          <w:p w14:paraId="4F0CA886" w14:textId="687FEFC8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083" w:type="dxa"/>
          </w:tcPr>
          <w:p w14:paraId="33A9F6E5" w14:textId="63989D2D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1083" w:type="dxa"/>
          </w:tcPr>
          <w:p w14:paraId="1A717D58" w14:textId="59FD7DCC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028" w:type="dxa"/>
          </w:tcPr>
          <w:p w14:paraId="0EE25DC2" w14:textId="752E39AA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1233" w:type="dxa"/>
          </w:tcPr>
          <w:p w14:paraId="1D338537" w14:textId="5AD33385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1233" w:type="dxa"/>
          </w:tcPr>
          <w:p w14:paraId="5C8A4920" w14:textId="4F3EE637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1870BC" w14:paraId="6F78B859" w14:textId="77777777" w:rsidTr="00387DF4">
        <w:tc>
          <w:tcPr>
            <w:tcW w:w="2477" w:type="dxa"/>
          </w:tcPr>
          <w:p w14:paraId="22B4D2CA" w14:textId="2D79E791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65 лет и старше</w:t>
            </w:r>
          </w:p>
        </w:tc>
        <w:tc>
          <w:tcPr>
            <w:tcW w:w="1208" w:type="dxa"/>
          </w:tcPr>
          <w:p w14:paraId="0E075691" w14:textId="7098C081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083" w:type="dxa"/>
          </w:tcPr>
          <w:p w14:paraId="4A90C195" w14:textId="0920D628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83" w:type="dxa"/>
          </w:tcPr>
          <w:p w14:paraId="2E5F40DB" w14:textId="6EBD3012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1028" w:type="dxa"/>
          </w:tcPr>
          <w:p w14:paraId="1747CF3A" w14:textId="6676FC84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1233" w:type="dxa"/>
          </w:tcPr>
          <w:p w14:paraId="38E5AA5B" w14:textId="1FD32C3F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1233" w:type="dxa"/>
          </w:tcPr>
          <w:p w14:paraId="5DC52712" w14:textId="5AC3E818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</w:tr>
      <w:tr w:rsidR="001870BC" w14:paraId="59590948" w14:textId="77777777" w:rsidTr="00387DF4">
        <w:tc>
          <w:tcPr>
            <w:tcW w:w="2477" w:type="dxa"/>
          </w:tcPr>
          <w:p w14:paraId="1B355C1B" w14:textId="75BDFF5D" w:rsidR="001870BC" w:rsidRPr="00387DF4" w:rsidRDefault="001870BC" w:rsidP="00387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Средний возраст занятых/безработных, лет</w:t>
            </w:r>
          </w:p>
        </w:tc>
        <w:tc>
          <w:tcPr>
            <w:tcW w:w="1208" w:type="dxa"/>
          </w:tcPr>
          <w:p w14:paraId="691B45E2" w14:textId="408FE866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40,5</w:t>
            </w:r>
          </w:p>
        </w:tc>
        <w:tc>
          <w:tcPr>
            <w:tcW w:w="1083" w:type="dxa"/>
          </w:tcPr>
          <w:p w14:paraId="5654D348" w14:textId="7C9A87D2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40,6</w:t>
            </w:r>
          </w:p>
        </w:tc>
        <w:tc>
          <w:tcPr>
            <w:tcW w:w="1083" w:type="dxa"/>
          </w:tcPr>
          <w:p w14:paraId="0F3A4561" w14:textId="6F16ACCD" w:rsidR="001870BC" w:rsidRPr="00387DF4" w:rsidRDefault="00387DF4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41,0</w:t>
            </w:r>
          </w:p>
        </w:tc>
        <w:tc>
          <w:tcPr>
            <w:tcW w:w="1028" w:type="dxa"/>
          </w:tcPr>
          <w:p w14:paraId="49845402" w14:textId="1950BD79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36,7</w:t>
            </w:r>
          </w:p>
        </w:tc>
        <w:tc>
          <w:tcPr>
            <w:tcW w:w="1233" w:type="dxa"/>
          </w:tcPr>
          <w:p w14:paraId="7497AC49" w14:textId="36539B1C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35,8</w:t>
            </w:r>
          </w:p>
        </w:tc>
        <w:tc>
          <w:tcPr>
            <w:tcW w:w="1233" w:type="dxa"/>
          </w:tcPr>
          <w:p w14:paraId="79B96B5F" w14:textId="7E2BCAB6" w:rsidR="001870BC" w:rsidRPr="00387DF4" w:rsidRDefault="00095D76" w:rsidP="00387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DF4">
              <w:rPr>
                <w:rFonts w:ascii="Times New Roman" w:hAnsi="Times New Roman" w:cs="Times New Roman"/>
                <w:sz w:val="24"/>
                <w:szCs w:val="24"/>
              </w:rPr>
              <w:t>38,4</w:t>
            </w:r>
          </w:p>
        </w:tc>
      </w:tr>
    </w:tbl>
    <w:p w14:paraId="357243C2" w14:textId="65EB2686" w:rsidR="00B36F43" w:rsidRDefault="00B00BE6" w:rsidP="003D0C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рассматривая структуру занятых и безработных по возрастным группам в Республике Бурятия за 2021-2023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гг., </w:t>
      </w:r>
      <w:r w:rsidR="00907DA3">
        <w:rPr>
          <w:rFonts w:ascii="Times New Roman" w:hAnsi="Times New Roman" w:cs="Times New Roman"/>
          <w:sz w:val="28"/>
          <w:szCs w:val="28"/>
        </w:rPr>
        <w:t xml:space="preserve">можно отметить, что в течение трех лет </w:t>
      </w:r>
      <w:r w:rsidR="00D258B0">
        <w:rPr>
          <w:rFonts w:ascii="Times New Roman" w:hAnsi="Times New Roman" w:cs="Times New Roman"/>
          <w:sz w:val="28"/>
          <w:szCs w:val="28"/>
        </w:rPr>
        <w:t xml:space="preserve">остается относительно стабильная структура занятости. В то же время, в структуре безработных </w:t>
      </w:r>
      <w:r w:rsidR="00D506E7">
        <w:rPr>
          <w:rFonts w:ascii="Times New Roman" w:hAnsi="Times New Roman" w:cs="Times New Roman"/>
          <w:sz w:val="28"/>
          <w:szCs w:val="28"/>
        </w:rPr>
        <w:t xml:space="preserve">за три года </w:t>
      </w:r>
      <w:r w:rsidR="00A24C6D">
        <w:rPr>
          <w:rFonts w:ascii="Times New Roman" w:hAnsi="Times New Roman" w:cs="Times New Roman"/>
          <w:sz w:val="28"/>
          <w:szCs w:val="28"/>
        </w:rPr>
        <w:t xml:space="preserve">демонстрирует колебания, </w:t>
      </w:r>
      <w:r w:rsidR="00C127DA">
        <w:rPr>
          <w:rFonts w:ascii="Times New Roman" w:hAnsi="Times New Roman" w:cs="Times New Roman"/>
          <w:sz w:val="28"/>
          <w:szCs w:val="28"/>
        </w:rPr>
        <w:t xml:space="preserve">особенно в молодежных возрастных группах. </w:t>
      </w:r>
    </w:p>
    <w:p w14:paraId="44E92FCC" w14:textId="1F714F18" w:rsidR="00EA4D05" w:rsidRDefault="00E0153F" w:rsidP="003D0C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Наиболее устойчивые высокие показатели безработных наблюда</w:t>
      </w:r>
      <w:r w:rsidR="003A1E6D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тся в возрастных группах</w:t>
      </w:r>
      <w:r w:rsidR="003A1E6D">
        <w:rPr>
          <w:rFonts w:ascii="Times New Roman" w:hAnsi="Times New Roman" w:cs="Times New Roman"/>
          <w:sz w:val="28"/>
          <w:szCs w:val="28"/>
        </w:rPr>
        <w:t xml:space="preserve"> (25-29 лет, 30-34 года).</w:t>
      </w:r>
      <w:r w:rsidR="007857E8">
        <w:rPr>
          <w:rFonts w:ascii="Times New Roman" w:hAnsi="Times New Roman" w:cs="Times New Roman"/>
          <w:sz w:val="28"/>
          <w:szCs w:val="28"/>
        </w:rPr>
        <w:t xml:space="preserve"> Тем не </w:t>
      </w:r>
      <w:proofErr w:type="gramStart"/>
      <w:r w:rsidR="007857E8">
        <w:rPr>
          <w:rFonts w:ascii="Times New Roman" w:hAnsi="Times New Roman" w:cs="Times New Roman"/>
          <w:sz w:val="28"/>
          <w:szCs w:val="28"/>
        </w:rPr>
        <w:t>менее</w:t>
      </w:r>
      <w:proofErr w:type="gramEnd"/>
      <w:r w:rsidR="007857E8">
        <w:rPr>
          <w:rFonts w:ascii="Times New Roman" w:hAnsi="Times New Roman" w:cs="Times New Roman"/>
          <w:sz w:val="28"/>
          <w:szCs w:val="28"/>
        </w:rPr>
        <w:t xml:space="preserve"> доля безработных в данных возрастных группах </w:t>
      </w:r>
      <w:r w:rsidR="00FC0035">
        <w:rPr>
          <w:rFonts w:ascii="Times New Roman" w:hAnsi="Times New Roman" w:cs="Times New Roman"/>
          <w:sz w:val="28"/>
          <w:szCs w:val="28"/>
        </w:rPr>
        <w:t xml:space="preserve">уменьшается к 2023 году. </w:t>
      </w:r>
      <w:r w:rsidR="00A03899">
        <w:rPr>
          <w:rFonts w:ascii="Times New Roman" w:hAnsi="Times New Roman" w:cs="Times New Roman"/>
          <w:sz w:val="28"/>
          <w:szCs w:val="28"/>
        </w:rPr>
        <w:t>Однако</w:t>
      </w:r>
      <w:proofErr w:type="gramStart"/>
      <w:r w:rsidR="00A0389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A03899">
        <w:rPr>
          <w:rFonts w:ascii="Times New Roman" w:hAnsi="Times New Roman" w:cs="Times New Roman"/>
          <w:sz w:val="28"/>
          <w:szCs w:val="28"/>
        </w:rPr>
        <w:t xml:space="preserve"> </w:t>
      </w:r>
      <w:r w:rsidR="00D905C5">
        <w:rPr>
          <w:rFonts w:ascii="Times New Roman" w:hAnsi="Times New Roman" w:cs="Times New Roman"/>
          <w:sz w:val="28"/>
          <w:szCs w:val="28"/>
        </w:rPr>
        <w:t xml:space="preserve">в возрастной группе 20-24 года в течение рассматриваемого периода </w:t>
      </w:r>
      <w:r w:rsidR="001005DE">
        <w:rPr>
          <w:rFonts w:ascii="Times New Roman" w:hAnsi="Times New Roman" w:cs="Times New Roman"/>
          <w:sz w:val="28"/>
          <w:szCs w:val="28"/>
        </w:rPr>
        <w:t>доля безработных увеличивается. Это объясняется тем, что большинство людей в данном возрасте обучаются в универси</w:t>
      </w:r>
      <w:r w:rsidR="00601A06">
        <w:rPr>
          <w:rFonts w:ascii="Times New Roman" w:hAnsi="Times New Roman" w:cs="Times New Roman"/>
          <w:sz w:val="28"/>
          <w:szCs w:val="28"/>
        </w:rPr>
        <w:t>тетах</w:t>
      </w:r>
      <w:r w:rsidR="008977EC">
        <w:rPr>
          <w:rFonts w:ascii="Times New Roman" w:hAnsi="Times New Roman" w:cs="Times New Roman"/>
          <w:sz w:val="28"/>
          <w:szCs w:val="28"/>
        </w:rPr>
        <w:t xml:space="preserve"> и </w:t>
      </w:r>
      <w:r w:rsidR="00C67806">
        <w:rPr>
          <w:rFonts w:ascii="Times New Roman" w:hAnsi="Times New Roman" w:cs="Times New Roman"/>
          <w:sz w:val="28"/>
          <w:szCs w:val="28"/>
        </w:rPr>
        <w:t xml:space="preserve">молодых специалисты </w:t>
      </w:r>
      <w:r w:rsidR="008977EC">
        <w:rPr>
          <w:rFonts w:ascii="Times New Roman" w:hAnsi="Times New Roman" w:cs="Times New Roman"/>
          <w:sz w:val="28"/>
          <w:szCs w:val="28"/>
        </w:rPr>
        <w:t xml:space="preserve">имеют сложности </w:t>
      </w:r>
      <w:r w:rsidR="00C67806">
        <w:rPr>
          <w:rFonts w:ascii="Times New Roman" w:hAnsi="Times New Roman" w:cs="Times New Roman"/>
          <w:sz w:val="28"/>
          <w:szCs w:val="28"/>
        </w:rPr>
        <w:t xml:space="preserve">внедрения на рынок труда.  </w:t>
      </w:r>
    </w:p>
    <w:p w14:paraId="1D7A2720" w14:textId="19EE1907" w:rsidR="0027491C" w:rsidRDefault="00FC16E3" w:rsidP="0070454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Среди старших возрастов (50+ лет) </w:t>
      </w:r>
      <w:r w:rsidR="003E3DC1">
        <w:rPr>
          <w:rFonts w:ascii="Times New Roman" w:hAnsi="Times New Roman" w:cs="Times New Roman"/>
          <w:sz w:val="28"/>
          <w:szCs w:val="28"/>
        </w:rPr>
        <w:t xml:space="preserve">доля занятых постепенно </w:t>
      </w:r>
      <w:r w:rsidR="00553F0D">
        <w:rPr>
          <w:rFonts w:ascii="Times New Roman" w:hAnsi="Times New Roman" w:cs="Times New Roman"/>
          <w:sz w:val="28"/>
          <w:szCs w:val="28"/>
        </w:rPr>
        <w:t>снижается, а</w:t>
      </w:r>
      <w:r w:rsidR="003E3DC1">
        <w:rPr>
          <w:rFonts w:ascii="Times New Roman" w:hAnsi="Times New Roman" w:cs="Times New Roman"/>
          <w:sz w:val="28"/>
          <w:szCs w:val="28"/>
        </w:rPr>
        <w:t xml:space="preserve"> </w:t>
      </w:r>
      <w:r w:rsidR="00553F0D">
        <w:rPr>
          <w:rFonts w:ascii="Times New Roman" w:hAnsi="Times New Roman" w:cs="Times New Roman"/>
          <w:sz w:val="28"/>
          <w:szCs w:val="28"/>
        </w:rPr>
        <w:t xml:space="preserve">доля безработных увеличивается. Это может </w:t>
      </w:r>
      <w:r w:rsidR="00F3039E">
        <w:rPr>
          <w:rFonts w:ascii="Times New Roman" w:hAnsi="Times New Roman" w:cs="Times New Roman"/>
          <w:sz w:val="28"/>
          <w:szCs w:val="28"/>
        </w:rPr>
        <w:t xml:space="preserve">быть </w:t>
      </w:r>
      <w:r w:rsidR="00553F0D">
        <w:rPr>
          <w:rFonts w:ascii="Times New Roman" w:hAnsi="Times New Roman" w:cs="Times New Roman"/>
          <w:sz w:val="28"/>
          <w:szCs w:val="28"/>
        </w:rPr>
        <w:t>обусловлено</w:t>
      </w:r>
      <w:r w:rsidR="00F3039E">
        <w:rPr>
          <w:rFonts w:ascii="Times New Roman" w:hAnsi="Times New Roman" w:cs="Times New Roman"/>
          <w:sz w:val="28"/>
          <w:szCs w:val="28"/>
        </w:rPr>
        <w:t xml:space="preserve"> выходом на пенсию или в связи с ухудшением здоровья</w:t>
      </w:r>
      <w:r w:rsidR="00494B62">
        <w:rPr>
          <w:rFonts w:ascii="Times New Roman" w:hAnsi="Times New Roman" w:cs="Times New Roman"/>
          <w:sz w:val="28"/>
          <w:szCs w:val="28"/>
        </w:rPr>
        <w:t>, так и с проблемами трудоустройства, так как снижается спрос на работников старшего возраста</w:t>
      </w:r>
      <w:r w:rsidR="0054500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FD4D789" w14:textId="35ABDE6D" w:rsidR="00B53A84" w:rsidRDefault="008B01FF" w:rsidP="003D0C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70454B">
        <w:rPr>
          <w:rFonts w:ascii="Times New Roman" w:hAnsi="Times New Roman" w:cs="Times New Roman"/>
          <w:sz w:val="28"/>
          <w:szCs w:val="28"/>
        </w:rPr>
        <w:t xml:space="preserve">редний возраст </w:t>
      </w:r>
      <w:proofErr w:type="gramStart"/>
      <w:r w:rsidR="0070454B">
        <w:rPr>
          <w:rFonts w:ascii="Times New Roman" w:hAnsi="Times New Roman" w:cs="Times New Roman"/>
          <w:sz w:val="28"/>
          <w:szCs w:val="28"/>
        </w:rPr>
        <w:t>занятых</w:t>
      </w:r>
      <w:proofErr w:type="gramEnd"/>
      <w:r w:rsidR="0070454B">
        <w:rPr>
          <w:rFonts w:ascii="Times New Roman" w:hAnsi="Times New Roman" w:cs="Times New Roman"/>
          <w:sz w:val="28"/>
          <w:szCs w:val="28"/>
        </w:rPr>
        <w:t xml:space="preserve"> за рассматриваемый период увеличился с </w:t>
      </w:r>
      <w:r w:rsidR="004F06CF">
        <w:rPr>
          <w:rFonts w:ascii="Times New Roman" w:hAnsi="Times New Roman" w:cs="Times New Roman"/>
          <w:sz w:val="28"/>
          <w:szCs w:val="28"/>
        </w:rPr>
        <w:t xml:space="preserve">40,5 до 41 года, что показывает тенденцию старения трудового населения. </w:t>
      </w:r>
      <w:r w:rsidR="0088395A">
        <w:rPr>
          <w:rFonts w:ascii="Times New Roman" w:hAnsi="Times New Roman" w:cs="Times New Roman"/>
          <w:sz w:val="28"/>
          <w:szCs w:val="28"/>
        </w:rPr>
        <w:t xml:space="preserve">С другой стороны, средний возраст безработных в 2022 году снизился </w:t>
      </w:r>
      <w:r w:rsidR="00E529A7">
        <w:rPr>
          <w:rFonts w:ascii="Times New Roman" w:hAnsi="Times New Roman" w:cs="Times New Roman"/>
          <w:sz w:val="28"/>
          <w:szCs w:val="28"/>
        </w:rPr>
        <w:t xml:space="preserve">до 35,8 и в 2023 году вырос до 38,5 лет. </w:t>
      </w:r>
    </w:p>
    <w:p w14:paraId="33ED2DA9" w14:textId="02BBB8A1" w:rsidR="00F300C1" w:rsidRPr="00AB21C1" w:rsidRDefault="00B53A84" w:rsidP="00AB21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</w:t>
      </w:r>
      <w:r w:rsidR="00156EA8">
        <w:rPr>
          <w:rFonts w:ascii="Times New Roman" w:hAnsi="Times New Roman" w:cs="Times New Roman"/>
          <w:sz w:val="28"/>
          <w:szCs w:val="28"/>
        </w:rPr>
        <w:t xml:space="preserve"> основными проблемами являются безработица среди </w:t>
      </w:r>
      <w:r w:rsidR="00B85E12">
        <w:rPr>
          <w:rFonts w:ascii="Times New Roman" w:hAnsi="Times New Roman" w:cs="Times New Roman"/>
          <w:sz w:val="28"/>
          <w:szCs w:val="28"/>
        </w:rPr>
        <w:t xml:space="preserve">молодежи и увеличение доли безработных </w:t>
      </w:r>
      <w:proofErr w:type="spellStart"/>
      <w:r w:rsidR="00B85E12">
        <w:rPr>
          <w:rFonts w:ascii="Times New Roman" w:hAnsi="Times New Roman" w:cs="Times New Roman"/>
          <w:sz w:val="28"/>
          <w:szCs w:val="28"/>
        </w:rPr>
        <w:t>предпенсионеров</w:t>
      </w:r>
      <w:proofErr w:type="spellEnd"/>
      <w:r w:rsidR="00B85E12">
        <w:rPr>
          <w:rFonts w:ascii="Times New Roman" w:hAnsi="Times New Roman" w:cs="Times New Roman"/>
          <w:sz w:val="28"/>
          <w:szCs w:val="28"/>
        </w:rPr>
        <w:t>. Это требует мер</w:t>
      </w:r>
      <w:r w:rsidR="00EB26CB">
        <w:rPr>
          <w:rFonts w:ascii="Times New Roman" w:hAnsi="Times New Roman" w:cs="Times New Roman"/>
          <w:sz w:val="28"/>
          <w:szCs w:val="28"/>
        </w:rPr>
        <w:t xml:space="preserve">, направленных на улучшение адаптации молодых специалистов на рынок труда и </w:t>
      </w:r>
      <w:r w:rsidR="006923D5">
        <w:rPr>
          <w:rFonts w:ascii="Times New Roman" w:hAnsi="Times New Roman" w:cs="Times New Roman"/>
          <w:sz w:val="28"/>
          <w:szCs w:val="28"/>
        </w:rPr>
        <w:t xml:space="preserve">развития системы переподготовки и повышения квалификации для старших </w:t>
      </w:r>
      <w:r w:rsidR="00AB21C1">
        <w:rPr>
          <w:rFonts w:ascii="Times New Roman" w:hAnsi="Times New Roman" w:cs="Times New Roman"/>
          <w:sz w:val="28"/>
          <w:szCs w:val="28"/>
        </w:rPr>
        <w:t xml:space="preserve">возрастов. </w:t>
      </w:r>
    </w:p>
    <w:p w14:paraId="6E2D552B" w14:textId="2E48BC89" w:rsidR="00EA2D98" w:rsidRDefault="00D51220" w:rsidP="004D5A4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Основной проблемой кадрового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дефицита</w:t>
      </w:r>
      <w:proofErr w:type="gramEnd"/>
      <w:r w:rsidR="00FD78A8">
        <w:rPr>
          <w:rFonts w:ascii="Times New Roman" w:hAnsi="Times New Roman" w:cs="Times New Roman"/>
          <w:sz w:val="28"/>
          <w:szCs w:val="28"/>
        </w:rPr>
        <w:t xml:space="preserve"> как в России, так и в Республике Бурятия</w:t>
      </w:r>
      <w:r>
        <w:rPr>
          <w:rFonts w:ascii="Times New Roman" w:hAnsi="Times New Roman" w:cs="Times New Roman"/>
          <w:sz w:val="28"/>
          <w:szCs w:val="28"/>
        </w:rPr>
        <w:t xml:space="preserve"> является демографическая ситуация. </w:t>
      </w:r>
    </w:p>
    <w:p w14:paraId="27847004" w14:textId="2F0AB2FA" w:rsidR="000B3AA6" w:rsidRDefault="000B3AA6" w:rsidP="003028B9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</w:t>
      </w:r>
      <w:r w:rsidR="003028B9">
        <w:rPr>
          <w:rFonts w:ascii="Times New Roman" w:hAnsi="Times New Roman" w:cs="Times New Roman"/>
          <w:sz w:val="28"/>
          <w:szCs w:val="28"/>
        </w:rPr>
        <w:t xml:space="preserve"> 3.</w:t>
      </w:r>
    </w:p>
    <w:p w14:paraId="73369A91" w14:textId="7A409ED8" w:rsidR="000B3AA6" w:rsidRDefault="000B3AA6" w:rsidP="003028B9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демографические показатели </w:t>
      </w:r>
      <w:r w:rsidR="003028B9">
        <w:rPr>
          <w:rFonts w:ascii="Times New Roman" w:hAnsi="Times New Roman" w:cs="Times New Roman"/>
          <w:sz w:val="28"/>
          <w:szCs w:val="28"/>
        </w:rPr>
        <w:t>Республики Бурятия за 2021-2023 гг.</w:t>
      </w:r>
      <w:r w:rsidR="004D2F30">
        <w:rPr>
          <w:rFonts w:ascii="Times New Roman" w:hAnsi="Times New Roman" w:cs="Times New Roman"/>
          <w:sz w:val="28"/>
          <w:szCs w:val="28"/>
        </w:rPr>
        <w:t xml:space="preserve"> </w:t>
      </w:r>
      <w:r w:rsidR="004D2F30">
        <w:rPr>
          <w:rFonts w:ascii="Times New Roman" w:hAnsi="Times New Roman" w:cs="Times New Roman"/>
          <w:sz w:val="28"/>
          <w:szCs w:val="28"/>
          <w:lang w:val="en-US"/>
        </w:rPr>
        <w:t>[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instrText xml:space="preserve"> REF _Ref199860403 \r \h </w:instrText>
      </w:r>
      <w:r w:rsidR="00E93942">
        <w:rPr>
          <w:rFonts w:ascii="Times New Roman" w:hAnsi="Times New Roman" w:cs="Times New Roman"/>
          <w:sz w:val="28"/>
          <w:szCs w:val="28"/>
          <w:lang w:val="en-US"/>
        </w:rPr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4D2F30">
        <w:rPr>
          <w:rFonts w:ascii="Times New Roman" w:hAnsi="Times New Roman" w:cs="Times New Roman"/>
          <w:sz w:val="28"/>
          <w:szCs w:val="28"/>
          <w:lang w:val="en-US"/>
        </w:rPr>
        <w:t>]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248"/>
        <w:gridCol w:w="1559"/>
        <w:gridCol w:w="1843"/>
        <w:gridCol w:w="1695"/>
      </w:tblGrid>
      <w:tr w:rsidR="00AB44B8" w:rsidRPr="003028B9" w14:paraId="0AC100A6" w14:textId="77777777" w:rsidTr="00A843A3">
        <w:tc>
          <w:tcPr>
            <w:tcW w:w="4248" w:type="dxa"/>
          </w:tcPr>
          <w:p w14:paraId="47624B17" w14:textId="4FAB0A3E" w:rsidR="00AB44B8" w:rsidRPr="003028B9" w:rsidRDefault="00AB44B8" w:rsidP="000B3A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559" w:type="dxa"/>
          </w:tcPr>
          <w:p w14:paraId="20E77ADD" w14:textId="6C6BE4A9" w:rsidR="00AB44B8" w:rsidRPr="003028B9" w:rsidRDefault="00AB44B8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1843" w:type="dxa"/>
          </w:tcPr>
          <w:p w14:paraId="6B61367E" w14:textId="68CD015F" w:rsidR="00AB44B8" w:rsidRPr="003028B9" w:rsidRDefault="00AB44B8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1695" w:type="dxa"/>
          </w:tcPr>
          <w:p w14:paraId="0B74612F" w14:textId="322E5EDA" w:rsidR="00AB44B8" w:rsidRPr="003028B9" w:rsidRDefault="00AB44B8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</w:tr>
      <w:tr w:rsidR="00AB44B8" w:rsidRPr="003028B9" w14:paraId="0CC0282E" w14:textId="77777777" w:rsidTr="00A843A3">
        <w:tc>
          <w:tcPr>
            <w:tcW w:w="4248" w:type="dxa"/>
          </w:tcPr>
          <w:p w14:paraId="2942991A" w14:textId="654DD1EE" w:rsidR="00AB44B8" w:rsidRPr="003028B9" w:rsidRDefault="00874106" w:rsidP="000B3A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Численность населения, тыс. чел.</w:t>
            </w:r>
            <w:r w:rsidR="00F214AD" w:rsidRPr="003028B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559" w:type="dxa"/>
          </w:tcPr>
          <w:p w14:paraId="7AF84825" w14:textId="36268940" w:rsidR="00AB44B8" w:rsidRPr="003028B9" w:rsidRDefault="00874106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978,0</w:t>
            </w:r>
          </w:p>
        </w:tc>
        <w:tc>
          <w:tcPr>
            <w:tcW w:w="1843" w:type="dxa"/>
          </w:tcPr>
          <w:p w14:paraId="21F49B25" w14:textId="30448052" w:rsidR="00AB44B8" w:rsidRPr="003028B9" w:rsidRDefault="00874106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974,6</w:t>
            </w:r>
          </w:p>
        </w:tc>
        <w:tc>
          <w:tcPr>
            <w:tcW w:w="1695" w:type="dxa"/>
          </w:tcPr>
          <w:p w14:paraId="3FF09CE7" w14:textId="3F09F0B2" w:rsidR="00AB44B8" w:rsidRPr="003028B9" w:rsidRDefault="00874106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971,9</w:t>
            </w:r>
          </w:p>
        </w:tc>
      </w:tr>
      <w:tr w:rsidR="00AB44B8" w:rsidRPr="003028B9" w14:paraId="04ECF317" w14:textId="77777777" w:rsidTr="00A843A3">
        <w:tc>
          <w:tcPr>
            <w:tcW w:w="4248" w:type="dxa"/>
          </w:tcPr>
          <w:p w14:paraId="42D23385" w14:textId="1D13BA61" w:rsidR="00AB44B8" w:rsidRPr="003028B9" w:rsidRDefault="00A851CF" w:rsidP="000B3A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 моложе трудоспособного</w:t>
            </w:r>
          </w:p>
        </w:tc>
        <w:tc>
          <w:tcPr>
            <w:tcW w:w="1559" w:type="dxa"/>
          </w:tcPr>
          <w:p w14:paraId="150F41BF" w14:textId="07FCE6A1" w:rsidR="00AB44B8" w:rsidRPr="003028B9" w:rsidRDefault="00F214AD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236,2</w:t>
            </w:r>
          </w:p>
        </w:tc>
        <w:tc>
          <w:tcPr>
            <w:tcW w:w="1843" w:type="dxa"/>
          </w:tcPr>
          <w:p w14:paraId="0559FA5B" w14:textId="2F5B93EC" w:rsidR="00AB44B8" w:rsidRPr="003028B9" w:rsidRDefault="00112B5A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232,7</w:t>
            </w:r>
          </w:p>
        </w:tc>
        <w:tc>
          <w:tcPr>
            <w:tcW w:w="1695" w:type="dxa"/>
          </w:tcPr>
          <w:p w14:paraId="67E630D9" w14:textId="1C7F290B" w:rsidR="00AB44B8" w:rsidRPr="003028B9" w:rsidRDefault="00112B5A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227,7</w:t>
            </w:r>
          </w:p>
        </w:tc>
      </w:tr>
      <w:tr w:rsidR="00AB44B8" w:rsidRPr="003028B9" w14:paraId="6B6E5E82" w14:textId="77777777" w:rsidTr="00A843A3">
        <w:tc>
          <w:tcPr>
            <w:tcW w:w="4248" w:type="dxa"/>
          </w:tcPr>
          <w:p w14:paraId="11366F4F" w14:textId="79F2D4C8" w:rsidR="00AB44B8" w:rsidRPr="003028B9" w:rsidRDefault="00A851CF" w:rsidP="000B3A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 трудоспособн</w:t>
            </w:r>
            <w:r w:rsidR="007A6281" w:rsidRPr="003028B9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</w:p>
        </w:tc>
        <w:tc>
          <w:tcPr>
            <w:tcW w:w="1559" w:type="dxa"/>
          </w:tcPr>
          <w:p w14:paraId="7058D4C8" w14:textId="74C17A3B" w:rsidR="00AB44B8" w:rsidRPr="003028B9" w:rsidRDefault="00F214AD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554,2</w:t>
            </w:r>
          </w:p>
        </w:tc>
        <w:tc>
          <w:tcPr>
            <w:tcW w:w="1843" w:type="dxa"/>
          </w:tcPr>
          <w:p w14:paraId="1AE7E782" w14:textId="4901F22D" w:rsidR="00AB44B8" w:rsidRPr="003028B9" w:rsidRDefault="00112B5A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551,5</w:t>
            </w:r>
          </w:p>
        </w:tc>
        <w:tc>
          <w:tcPr>
            <w:tcW w:w="1695" w:type="dxa"/>
          </w:tcPr>
          <w:p w14:paraId="4DA91A9A" w14:textId="482655C5" w:rsidR="00AB44B8" w:rsidRPr="003028B9" w:rsidRDefault="00112B5A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561,3</w:t>
            </w:r>
          </w:p>
        </w:tc>
      </w:tr>
      <w:tr w:rsidR="00AB44B8" w:rsidRPr="003028B9" w14:paraId="39021CE1" w14:textId="77777777" w:rsidTr="00A843A3">
        <w:tc>
          <w:tcPr>
            <w:tcW w:w="4248" w:type="dxa"/>
          </w:tcPr>
          <w:p w14:paraId="042C95E5" w14:textId="72BE4DD1" w:rsidR="00AB44B8" w:rsidRPr="003028B9" w:rsidRDefault="007A6281" w:rsidP="000B3A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 старше трудоспособного</w:t>
            </w:r>
          </w:p>
        </w:tc>
        <w:tc>
          <w:tcPr>
            <w:tcW w:w="1559" w:type="dxa"/>
          </w:tcPr>
          <w:p w14:paraId="3D7F1EA0" w14:textId="65D4ECED" w:rsidR="00AB44B8" w:rsidRPr="003028B9" w:rsidRDefault="00F214AD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187,6</w:t>
            </w:r>
          </w:p>
        </w:tc>
        <w:tc>
          <w:tcPr>
            <w:tcW w:w="1843" w:type="dxa"/>
          </w:tcPr>
          <w:p w14:paraId="50C6AEF3" w14:textId="21A5804C" w:rsidR="00AB44B8" w:rsidRPr="003028B9" w:rsidRDefault="008640D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190,4</w:t>
            </w:r>
          </w:p>
        </w:tc>
        <w:tc>
          <w:tcPr>
            <w:tcW w:w="1695" w:type="dxa"/>
          </w:tcPr>
          <w:p w14:paraId="71327D69" w14:textId="502CC074" w:rsidR="00AB44B8" w:rsidRPr="003028B9" w:rsidRDefault="008640D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182,9</w:t>
            </w:r>
          </w:p>
        </w:tc>
      </w:tr>
      <w:tr w:rsidR="00A843A3" w:rsidRPr="003028B9" w14:paraId="112AADDB" w14:textId="77777777" w:rsidTr="00A843A3">
        <w:tc>
          <w:tcPr>
            <w:tcW w:w="4248" w:type="dxa"/>
          </w:tcPr>
          <w:p w14:paraId="1C3D3E29" w14:textId="3F34A2DC" w:rsidR="00A843A3" w:rsidRPr="003028B9" w:rsidRDefault="00A843A3" w:rsidP="000B3A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1000 человек населения</w:t>
            </w:r>
          </w:p>
        </w:tc>
        <w:tc>
          <w:tcPr>
            <w:tcW w:w="1559" w:type="dxa"/>
          </w:tcPr>
          <w:p w14:paraId="74867CDD" w14:textId="77777777" w:rsidR="00A843A3" w:rsidRPr="003028B9" w:rsidRDefault="00A843A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6711F8C" w14:textId="77777777" w:rsidR="00A843A3" w:rsidRPr="003028B9" w:rsidRDefault="00A843A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14:paraId="1CD4220A" w14:textId="77777777" w:rsidR="00A843A3" w:rsidRPr="003028B9" w:rsidRDefault="00A843A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4B8" w:rsidRPr="003028B9" w14:paraId="4B620AB5" w14:textId="77777777" w:rsidTr="00A843A3">
        <w:tc>
          <w:tcPr>
            <w:tcW w:w="4248" w:type="dxa"/>
          </w:tcPr>
          <w:p w14:paraId="211AC7C5" w14:textId="100E1225" w:rsidR="00AB44B8" w:rsidRPr="003028B9" w:rsidRDefault="007A6281" w:rsidP="000B3A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Рождаемость</w:t>
            </w:r>
            <w:r w:rsidR="003028B9" w:rsidRPr="003028B9">
              <w:rPr>
                <w:rFonts w:ascii="Times New Roman" w:hAnsi="Times New Roman" w:cs="Times New Roman"/>
                <w:sz w:val="24"/>
                <w:szCs w:val="24"/>
              </w:rPr>
              <w:t>, ‰</w:t>
            </w:r>
          </w:p>
        </w:tc>
        <w:tc>
          <w:tcPr>
            <w:tcW w:w="1559" w:type="dxa"/>
          </w:tcPr>
          <w:p w14:paraId="1B6E96DA" w14:textId="192C329E" w:rsidR="00AB44B8" w:rsidRPr="003028B9" w:rsidRDefault="00112B5A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12,3</w:t>
            </w:r>
          </w:p>
        </w:tc>
        <w:tc>
          <w:tcPr>
            <w:tcW w:w="1843" w:type="dxa"/>
          </w:tcPr>
          <w:p w14:paraId="7C9DEB34" w14:textId="010C240B" w:rsidR="00AB44B8" w:rsidRPr="003028B9" w:rsidRDefault="008640D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11,2</w:t>
            </w:r>
          </w:p>
        </w:tc>
        <w:tc>
          <w:tcPr>
            <w:tcW w:w="1695" w:type="dxa"/>
          </w:tcPr>
          <w:p w14:paraId="51552B11" w14:textId="29950AA0" w:rsidR="00AB44B8" w:rsidRPr="003028B9" w:rsidRDefault="008640D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</w:tr>
      <w:tr w:rsidR="00180919" w:rsidRPr="003028B9" w14:paraId="4933E911" w14:textId="77777777" w:rsidTr="00A843A3">
        <w:tc>
          <w:tcPr>
            <w:tcW w:w="4248" w:type="dxa"/>
          </w:tcPr>
          <w:p w14:paraId="6991FF46" w14:textId="5384195F" w:rsidR="00180919" w:rsidRPr="003028B9" w:rsidRDefault="00180919" w:rsidP="000B3A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Смертность,</w:t>
            </w:r>
            <w:r w:rsidR="003028B9" w:rsidRPr="003028B9">
              <w:rPr>
                <w:rFonts w:ascii="Times New Roman" w:hAnsi="Times New Roman" w:cs="Times New Roman"/>
                <w:sz w:val="24"/>
                <w:szCs w:val="24"/>
              </w:rPr>
              <w:t xml:space="preserve"> ‰</w:t>
            </w:r>
          </w:p>
        </w:tc>
        <w:tc>
          <w:tcPr>
            <w:tcW w:w="1559" w:type="dxa"/>
          </w:tcPr>
          <w:p w14:paraId="20FB189E" w14:textId="7E132EB5" w:rsidR="00180919" w:rsidRPr="003028B9" w:rsidRDefault="00112B5A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1843" w:type="dxa"/>
          </w:tcPr>
          <w:p w14:paraId="5BEC265C" w14:textId="291B6366" w:rsidR="00180919" w:rsidRPr="003028B9" w:rsidRDefault="008640D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12,2</w:t>
            </w:r>
          </w:p>
        </w:tc>
        <w:tc>
          <w:tcPr>
            <w:tcW w:w="1695" w:type="dxa"/>
          </w:tcPr>
          <w:p w14:paraId="0D8883C6" w14:textId="4E23BE46" w:rsidR="00180919" w:rsidRPr="003028B9" w:rsidRDefault="008640D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</w:tr>
      <w:tr w:rsidR="007A6281" w:rsidRPr="003028B9" w14:paraId="0383A2D0" w14:textId="77777777" w:rsidTr="00A843A3">
        <w:tc>
          <w:tcPr>
            <w:tcW w:w="4248" w:type="dxa"/>
          </w:tcPr>
          <w:p w14:paraId="661844F8" w14:textId="270E4FD2" w:rsidR="007A6281" w:rsidRPr="003028B9" w:rsidRDefault="00180919" w:rsidP="005F7E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Естественный прирост, убыль</w:t>
            </w:r>
            <w:proofErr w:type="gramStart"/>
            <w:r w:rsidRPr="003028B9">
              <w:rPr>
                <w:rFonts w:ascii="Times New Roman" w:hAnsi="Times New Roman" w:cs="Times New Roman"/>
                <w:sz w:val="24"/>
                <w:szCs w:val="24"/>
              </w:rPr>
              <w:t xml:space="preserve"> (-) </w:t>
            </w:r>
            <w:proofErr w:type="gramEnd"/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населения</w:t>
            </w:r>
            <w:r w:rsidR="003028B9" w:rsidRPr="003028B9">
              <w:rPr>
                <w:rFonts w:ascii="Times New Roman" w:hAnsi="Times New Roman" w:cs="Times New Roman"/>
                <w:sz w:val="24"/>
                <w:szCs w:val="24"/>
              </w:rPr>
              <w:t>, ‰</w:t>
            </w:r>
          </w:p>
        </w:tc>
        <w:tc>
          <w:tcPr>
            <w:tcW w:w="1559" w:type="dxa"/>
          </w:tcPr>
          <w:p w14:paraId="4C1AC68B" w14:textId="358E402E" w:rsidR="007A6281" w:rsidRPr="003028B9" w:rsidRDefault="00112B5A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-1,5</w:t>
            </w:r>
          </w:p>
        </w:tc>
        <w:tc>
          <w:tcPr>
            <w:tcW w:w="1843" w:type="dxa"/>
          </w:tcPr>
          <w:p w14:paraId="3A3FA447" w14:textId="34413FDF" w:rsidR="007A6281" w:rsidRPr="003028B9" w:rsidRDefault="008640D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-1,0</w:t>
            </w:r>
          </w:p>
        </w:tc>
        <w:tc>
          <w:tcPr>
            <w:tcW w:w="1695" w:type="dxa"/>
          </w:tcPr>
          <w:p w14:paraId="368E1335" w14:textId="281BB8F1" w:rsidR="007A6281" w:rsidRPr="003028B9" w:rsidRDefault="008640D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-1,3</w:t>
            </w:r>
          </w:p>
        </w:tc>
      </w:tr>
      <w:tr w:rsidR="00F214AD" w:rsidRPr="003028B9" w14:paraId="4B447014" w14:textId="77777777" w:rsidTr="00A843A3">
        <w:tc>
          <w:tcPr>
            <w:tcW w:w="4248" w:type="dxa"/>
          </w:tcPr>
          <w:p w14:paraId="630D5CF6" w14:textId="7CF87C87" w:rsidR="00F214AD" w:rsidRPr="003028B9" w:rsidRDefault="00F214AD" w:rsidP="005F7E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Миграционный прирост, убыль</w:t>
            </w:r>
            <w:proofErr w:type="gramStart"/>
            <w:r w:rsidRPr="003028B9">
              <w:rPr>
                <w:rFonts w:ascii="Times New Roman" w:hAnsi="Times New Roman" w:cs="Times New Roman"/>
                <w:sz w:val="24"/>
                <w:szCs w:val="24"/>
              </w:rPr>
              <w:t xml:space="preserve"> (-) </w:t>
            </w:r>
            <w:proofErr w:type="gramEnd"/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населения</w:t>
            </w:r>
            <w:r w:rsidR="003028B9" w:rsidRPr="003028B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028B9" w:rsidRPr="003028B9">
              <w:rPr>
                <w:rFonts w:ascii="Arial" w:hAnsi="Arial" w:cs="Arial"/>
                <w:color w:val="333333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</w:t>
            </w:r>
            <w:r w:rsidR="003028B9" w:rsidRPr="003028B9">
              <w:rPr>
                <w:rFonts w:ascii="Times New Roman" w:hAnsi="Times New Roman" w:cs="Times New Roman"/>
                <w:sz w:val="24"/>
                <w:szCs w:val="24"/>
              </w:rPr>
              <w:t>‰</w:t>
            </w:r>
          </w:p>
        </w:tc>
        <w:tc>
          <w:tcPr>
            <w:tcW w:w="1559" w:type="dxa"/>
          </w:tcPr>
          <w:p w14:paraId="12B43F75" w14:textId="7CB105A9" w:rsidR="00F214AD" w:rsidRPr="003028B9" w:rsidRDefault="00112B5A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-1,3</w:t>
            </w:r>
          </w:p>
        </w:tc>
        <w:tc>
          <w:tcPr>
            <w:tcW w:w="1843" w:type="dxa"/>
          </w:tcPr>
          <w:p w14:paraId="27F3292C" w14:textId="28B0F05B" w:rsidR="00F214AD" w:rsidRPr="003028B9" w:rsidRDefault="00A843A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-2,3</w:t>
            </w:r>
          </w:p>
        </w:tc>
        <w:tc>
          <w:tcPr>
            <w:tcW w:w="1695" w:type="dxa"/>
          </w:tcPr>
          <w:p w14:paraId="367F4345" w14:textId="34876463" w:rsidR="00F214AD" w:rsidRPr="003028B9" w:rsidRDefault="00A843A3" w:rsidP="003028B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8B9">
              <w:rPr>
                <w:rFonts w:ascii="Times New Roman" w:hAnsi="Times New Roman" w:cs="Times New Roman"/>
                <w:sz w:val="24"/>
                <w:szCs w:val="24"/>
              </w:rPr>
              <w:t>-1,4</w:t>
            </w:r>
          </w:p>
        </w:tc>
      </w:tr>
    </w:tbl>
    <w:p w14:paraId="6C10D2A4" w14:textId="659009B6" w:rsidR="000B3AA6" w:rsidRDefault="00D50BBC" w:rsidP="00FD78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основе данных таблицы 3, стоит отметить, что общ</w:t>
      </w:r>
      <w:r w:rsidR="00DB2E0C">
        <w:rPr>
          <w:rFonts w:ascii="Times New Roman" w:hAnsi="Times New Roman" w:cs="Times New Roman"/>
          <w:sz w:val="28"/>
          <w:szCs w:val="28"/>
        </w:rPr>
        <w:t xml:space="preserve">ая численность Республики Бурятия на протяжении трёх лет сокращается. </w:t>
      </w:r>
      <w:r w:rsidR="00FE197F">
        <w:rPr>
          <w:rFonts w:ascii="Times New Roman" w:hAnsi="Times New Roman" w:cs="Times New Roman"/>
          <w:sz w:val="28"/>
          <w:szCs w:val="28"/>
        </w:rPr>
        <w:t>За 2021-2023 гг. численность населения снизилась на 6,1 тыс. челов</w:t>
      </w:r>
      <w:r w:rsidR="0083438C">
        <w:rPr>
          <w:rFonts w:ascii="Times New Roman" w:hAnsi="Times New Roman" w:cs="Times New Roman"/>
          <w:sz w:val="28"/>
          <w:szCs w:val="28"/>
        </w:rPr>
        <w:t xml:space="preserve">ек, это свидетельствует о наличии как естественной, так и миграционной убыли населения. </w:t>
      </w:r>
    </w:p>
    <w:p w14:paraId="3A0C51D0" w14:textId="73BF123B" w:rsidR="0083438C" w:rsidRDefault="005F3D83" w:rsidP="00FD78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другой стороны, </w:t>
      </w:r>
      <w:r w:rsidR="00AE45FD">
        <w:rPr>
          <w:rFonts w:ascii="Times New Roman" w:hAnsi="Times New Roman" w:cs="Times New Roman"/>
          <w:sz w:val="28"/>
          <w:szCs w:val="28"/>
        </w:rPr>
        <w:t xml:space="preserve">показатель </w:t>
      </w:r>
      <w:r>
        <w:rPr>
          <w:rFonts w:ascii="Times New Roman" w:hAnsi="Times New Roman" w:cs="Times New Roman"/>
          <w:sz w:val="28"/>
          <w:szCs w:val="28"/>
        </w:rPr>
        <w:t>смертност</w:t>
      </w:r>
      <w:r w:rsidR="00AE45FD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B0304">
        <w:rPr>
          <w:rFonts w:ascii="Times New Roman" w:hAnsi="Times New Roman" w:cs="Times New Roman"/>
          <w:sz w:val="28"/>
          <w:szCs w:val="28"/>
        </w:rPr>
        <w:t>в течение рассматриваемого периода снижается</w:t>
      </w:r>
      <w:r w:rsidR="00465E43">
        <w:rPr>
          <w:rFonts w:ascii="Times New Roman" w:hAnsi="Times New Roman" w:cs="Times New Roman"/>
          <w:sz w:val="28"/>
          <w:szCs w:val="28"/>
        </w:rPr>
        <w:t>,</w:t>
      </w:r>
      <w:r w:rsidR="00266D1A">
        <w:rPr>
          <w:rFonts w:ascii="Times New Roman" w:hAnsi="Times New Roman" w:cs="Times New Roman"/>
          <w:sz w:val="28"/>
          <w:szCs w:val="28"/>
        </w:rPr>
        <w:t xml:space="preserve"> рождаемость также уменьш</w:t>
      </w:r>
      <w:r w:rsidR="00C90D92">
        <w:rPr>
          <w:rFonts w:ascii="Times New Roman" w:hAnsi="Times New Roman" w:cs="Times New Roman"/>
          <w:sz w:val="28"/>
          <w:szCs w:val="28"/>
        </w:rPr>
        <w:t>илась с 12,3</w:t>
      </w:r>
      <w:r w:rsidR="00C90D92" w:rsidRPr="009A2338">
        <w:rPr>
          <w:rFonts w:ascii="Times New Roman" w:hAnsi="Times New Roman" w:cs="Times New Roman"/>
          <w:sz w:val="28"/>
          <w:szCs w:val="28"/>
        </w:rPr>
        <w:t xml:space="preserve">‰ до </w:t>
      </w:r>
      <w:r w:rsidR="009A2338" w:rsidRPr="009A2338">
        <w:rPr>
          <w:rFonts w:ascii="Times New Roman" w:hAnsi="Times New Roman" w:cs="Times New Roman"/>
          <w:sz w:val="28"/>
          <w:szCs w:val="28"/>
        </w:rPr>
        <w:t>10,5</w:t>
      </w:r>
      <w:r w:rsidR="00C90D92" w:rsidRPr="009A2338">
        <w:rPr>
          <w:rFonts w:ascii="Times New Roman" w:hAnsi="Times New Roman" w:cs="Times New Roman"/>
          <w:sz w:val="28"/>
          <w:szCs w:val="28"/>
        </w:rPr>
        <w:t>‰</w:t>
      </w:r>
      <w:r w:rsidR="009A2338">
        <w:rPr>
          <w:rFonts w:ascii="Times New Roman" w:hAnsi="Times New Roman" w:cs="Times New Roman"/>
          <w:sz w:val="28"/>
          <w:szCs w:val="28"/>
        </w:rPr>
        <w:t>.</w:t>
      </w:r>
      <w:r w:rsidR="00465E43">
        <w:rPr>
          <w:rFonts w:ascii="Times New Roman" w:hAnsi="Times New Roman" w:cs="Times New Roman"/>
          <w:sz w:val="28"/>
          <w:szCs w:val="28"/>
        </w:rPr>
        <w:t xml:space="preserve"> Однако, </w:t>
      </w:r>
      <w:r w:rsidR="00642FBF">
        <w:rPr>
          <w:rFonts w:ascii="Times New Roman" w:hAnsi="Times New Roman" w:cs="Times New Roman"/>
          <w:sz w:val="28"/>
          <w:szCs w:val="28"/>
        </w:rPr>
        <w:t xml:space="preserve">показатели смертности остаются выше рождаемости. </w:t>
      </w:r>
      <w:r w:rsidR="007523BF">
        <w:rPr>
          <w:rFonts w:ascii="Times New Roman" w:hAnsi="Times New Roman" w:cs="Times New Roman"/>
          <w:sz w:val="28"/>
          <w:szCs w:val="28"/>
        </w:rPr>
        <w:t xml:space="preserve">И смертность на протяжении продолжает превышать рождаемость, что ведет к </w:t>
      </w:r>
      <w:r w:rsidR="00CB42DB">
        <w:rPr>
          <w:rFonts w:ascii="Times New Roman" w:hAnsi="Times New Roman" w:cs="Times New Roman"/>
          <w:sz w:val="28"/>
          <w:szCs w:val="28"/>
        </w:rPr>
        <w:t>естественной убыли населения. Соответственно,</w:t>
      </w:r>
      <w:r w:rsidR="00465E43">
        <w:rPr>
          <w:rFonts w:ascii="Times New Roman" w:hAnsi="Times New Roman" w:cs="Times New Roman"/>
          <w:sz w:val="28"/>
          <w:szCs w:val="28"/>
        </w:rPr>
        <w:t xml:space="preserve"> </w:t>
      </w:r>
      <w:r w:rsidR="00397A96">
        <w:rPr>
          <w:rFonts w:ascii="Times New Roman" w:hAnsi="Times New Roman" w:cs="Times New Roman"/>
          <w:sz w:val="28"/>
          <w:szCs w:val="28"/>
        </w:rPr>
        <w:t>естественный прирост населения остается отрицательным на протяжении всех трех лет.</w:t>
      </w:r>
      <w:r w:rsidR="00943634">
        <w:rPr>
          <w:rFonts w:ascii="Times New Roman" w:hAnsi="Times New Roman" w:cs="Times New Roman"/>
          <w:sz w:val="28"/>
          <w:szCs w:val="28"/>
        </w:rPr>
        <w:t xml:space="preserve"> </w:t>
      </w:r>
      <w:r w:rsidR="004F7854">
        <w:rPr>
          <w:rFonts w:ascii="Times New Roman" w:hAnsi="Times New Roman" w:cs="Times New Roman"/>
          <w:sz w:val="28"/>
          <w:szCs w:val="28"/>
        </w:rPr>
        <w:t xml:space="preserve">Основными причинами смерти населения являются </w:t>
      </w:r>
      <w:r w:rsidR="0033717D">
        <w:rPr>
          <w:rFonts w:ascii="Times New Roman" w:hAnsi="Times New Roman" w:cs="Times New Roman"/>
          <w:sz w:val="28"/>
          <w:szCs w:val="28"/>
        </w:rPr>
        <w:t>болезни системы кровообращения</w:t>
      </w:r>
      <w:r w:rsidR="002958A1">
        <w:rPr>
          <w:rFonts w:ascii="Times New Roman" w:hAnsi="Times New Roman" w:cs="Times New Roman"/>
          <w:sz w:val="28"/>
          <w:szCs w:val="28"/>
        </w:rPr>
        <w:t xml:space="preserve">, </w:t>
      </w:r>
      <w:r w:rsidR="00F3067E">
        <w:rPr>
          <w:rFonts w:ascii="Times New Roman" w:hAnsi="Times New Roman" w:cs="Times New Roman"/>
          <w:sz w:val="28"/>
          <w:szCs w:val="28"/>
        </w:rPr>
        <w:t>внешние причины смерти, такие как с</w:t>
      </w:r>
      <w:r w:rsidR="00B828DB">
        <w:rPr>
          <w:rFonts w:ascii="Times New Roman" w:hAnsi="Times New Roman" w:cs="Times New Roman"/>
          <w:sz w:val="28"/>
          <w:szCs w:val="28"/>
        </w:rPr>
        <w:t>амоубийств</w:t>
      </w:r>
      <w:r w:rsidR="00F3067E">
        <w:rPr>
          <w:rFonts w:ascii="Times New Roman" w:hAnsi="Times New Roman" w:cs="Times New Roman"/>
          <w:sz w:val="28"/>
          <w:szCs w:val="28"/>
        </w:rPr>
        <w:t>,</w:t>
      </w:r>
      <w:r w:rsidR="00B828DB">
        <w:rPr>
          <w:rFonts w:ascii="Times New Roman" w:hAnsi="Times New Roman" w:cs="Times New Roman"/>
          <w:sz w:val="28"/>
          <w:szCs w:val="28"/>
        </w:rPr>
        <w:t xml:space="preserve"> убийств и </w:t>
      </w:r>
      <w:r w:rsidR="00B828DB" w:rsidRPr="00B828DB">
        <w:rPr>
          <w:rFonts w:ascii="Times New Roman" w:hAnsi="Times New Roman" w:cs="Times New Roman"/>
          <w:sz w:val="28"/>
          <w:szCs w:val="28"/>
        </w:rPr>
        <w:t>всех видов транспортных несчастных случаев</w:t>
      </w:r>
      <w:r w:rsidR="00B828DB">
        <w:rPr>
          <w:rFonts w:ascii="Times New Roman" w:hAnsi="Times New Roman" w:cs="Times New Roman"/>
          <w:sz w:val="28"/>
          <w:szCs w:val="28"/>
        </w:rPr>
        <w:t>.</w:t>
      </w:r>
      <w:r w:rsidR="00F3067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4D0897" w14:textId="57DD06D6" w:rsidR="00790ADD" w:rsidRDefault="00790ADD" w:rsidP="00FD78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4E2C51">
        <w:rPr>
          <w:rFonts w:ascii="Times New Roman" w:hAnsi="Times New Roman" w:cs="Times New Roman"/>
          <w:sz w:val="28"/>
          <w:szCs w:val="28"/>
        </w:rPr>
        <w:t>республика сталкивается с демографически</w:t>
      </w:r>
      <w:r w:rsidR="00EC68AF">
        <w:rPr>
          <w:rFonts w:ascii="Times New Roman" w:hAnsi="Times New Roman" w:cs="Times New Roman"/>
          <w:sz w:val="28"/>
          <w:szCs w:val="28"/>
        </w:rPr>
        <w:t xml:space="preserve">ми проблемами, </w:t>
      </w:r>
      <w:proofErr w:type="gramStart"/>
      <w:r w:rsidR="00EC68AF">
        <w:rPr>
          <w:rFonts w:ascii="Times New Roman" w:hAnsi="Times New Roman" w:cs="Times New Roman"/>
          <w:sz w:val="28"/>
          <w:szCs w:val="28"/>
        </w:rPr>
        <w:t>таких</w:t>
      </w:r>
      <w:proofErr w:type="gramEnd"/>
      <w:r w:rsidR="00EC68AF">
        <w:rPr>
          <w:rFonts w:ascii="Times New Roman" w:hAnsi="Times New Roman" w:cs="Times New Roman"/>
          <w:sz w:val="28"/>
          <w:szCs w:val="28"/>
        </w:rPr>
        <w:t xml:space="preserve"> как снижение общей численности населения, сокращение </w:t>
      </w:r>
      <w:r w:rsidR="00943634">
        <w:rPr>
          <w:rFonts w:ascii="Times New Roman" w:hAnsi="Times New Roman" w:cs="Times New Roman"/>
          <w:sz w:val="28"/>
          <w:szCs w:val="28"/>
        </w:rPr>
        <w:t xml:space="preserve">рождаемости, преобладание смертности над рождаемостью и миграционным оттоком. </w:t>
      </w:r>
      <w:r w:rsidR="00EC68A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415C1B" w14:textId="7F11EFE6" w:rsidR="00A3459D" w:rsidRDefault="00A3459D" w:rsidP="004D5A4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данным РИА Новости в рейтинге регионов по рынку труда Республика Бурятия заняла 71 место среди 85 регионов Российской Федерации, набрав 55,85 рейтинговых баллов по итогам 2023 года.</w:t>
      </w:r>
      <w:r w:rsidR="004D5A4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276C5E" w14:textId="07670EA9" w:rsidR="005D2E0F" w:rsidRDefault="005D2E0F" w:rsidP="00BE69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Так, первыми в рейтинге оказались Москва и Санкт-Петербург. Сравнивая Бурятию с соседними регионами, то Иркутская область оказалась на 13 месте, набрав 77,95 баллов в рейтинге. Забайкальский край с 51,63 рейтинговыми баллами занял 74 место. </w:t>
      </w:r>
    </w:p>
    <w:p w14:paraId="6805FE2F" w14:textId="4FFD1648" w:rsidR="00387DF4" w:rsidRPr="004D2F30" w:rsidRDefault="00DE1F4B" w:rsidP="004D2F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Одной из ключевых причин кадрового </w:t>
      </w:r>
      <w:r w:rsidR="002A780C">
        <w:rPr>
          <w:rFonts w:ascii="Times New Roman" w:hAnsi="Times New Roman" w:cs="Times New Roman"/>
          <w:sz w:val="28"/>
          <w:szCs w:val="28"/>
        </w:rPr>
        <w:t>дефицита</w:t>
      </w:r>
      <w:r>
        <w:rPr>
          <w:rFonts w:ascii="Times New Roman" w:hAnsi="Times New Roman" w:cs="Times New Roman"/>
          <w:sz w:val="28"/>
          <w:szCs w:val="28"/>
        </w:rPr>
        <w:t xml:space="preserve"> в Республике Бурятия является отток трудоспособного населения</w:t>
      </w:r>
      <w:r w:rsidRPr="00DE1F4B">
        <w:rPr>
          <w:rFonts w:ascii="Times New Roman" w:eastAsia="Times New Roman" w:hAnsi="Times New Roman" w:cs="Times New Roman"/>
          <w:color w:val="00796B"/>
          <w:kern w:val="0"/>
          <w:sz w:val="28"/>
          <w:szCs w:val="28"/>
          <w:lang w:eastAsia="ru-RU"/>
          <w14:ligatures w14:val="none"/>
        </w:rPr>
        <w:t xml:space="preserve"> </w:t>
      </w:r>
      <w:r w:rsidRPr="00DE1F4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 более крупные города и регионы, где предлагаются более привлекательные условия труда и жизни. Многие специалисты уезжают в поисках лучших карьерных перспектив, оставляя свои родные места без квалифицированных работников. То есть </w:t>
      </w:r>
      <w:r w:rsidR="00814A1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наблюдается</w:t>
      </w:r>
      <w:r w:rsidRPr="00DE1F4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«утечка мозгов». Это особенно заметно в таких отраслях, как здравоохранение, образование и сельское хозяйство, где необходимы высококвалифицированные кадры. </w:t>
      </w:r>
    </w:p>
    <w:p w14:paraId="50ADE5B4" w14:textId="7A253E53" w:rsidR="00E779C8" w:rsidRDefault="00E779C8" w:rsidP="00BE69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D4E02E" wp14:editId="198DA453">
            <wp:extent cx="5504017" cy="2743200"/>
            <wp:effectExtent l="0" t="0" r="1905" b="0"/>
            <wp:docPr id="1031005537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D8E31A1" w14:textId="52C1FB9D" w:rsidR="00D90A40" w:rsidRDefault="00D90A40" w:rsidP="005027D5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Рис. 1 </w:t>
      </w:r>
      <w:r w:rsidR="00DE1F4B">
        <w:rPr>
          <w:rFonts w:ascii="Times New Roman" w:hAnsi="Times New Roman" w:cs="Times New Roman"/>
          <w:sz w:val="28"/>
          <w:szCs w:val="28"/>
        </w:rPr>
        <w:t xml:space="preserve">Миграция по </w:t>
      </w:r>
      <w:proofErr w:type="gramStart"/>
      <w:r w:rsidR="00DE1F4B">
        <w:rPr>
          <w:rFonts w:ascii="Times New Roman" w:hAnsi="Times New Roman" w:cs="Times New Roman"/>
          <w:sz w:val="28"/>
          <w:szCs w:val="28"/>
        </w:rPr>
        <w:t>прибывшим</w:t>
      </w:r>
      <w:proofErr w:type="gramEnd"/>
      <w:r w:rsidR="00DE1F4B">
        <w:rPr>
          <w:rFonts w:ascii="Times New Roman" w:hAnsi="Times New Roman" w:cs="Times New Roman"/>
          <w:sz w:val="28"/>
          <w:szCs w:val="28"/>
        </w:rPr>
        <w:t xml:space="preserve"> и выбывшим в Республике Бурятия за 2021-2023 гг.</w:t>
      </w:r>
      <w:r w:rsidR="004D2F30">
        <w:rPr>
          <w:rFonts w:ascii="Times New Roman" w:hAnsi="Times New Roman" w:cs="Times New Roman"/>
          <w:sz w:val="28"/>
          <w:szCs w:val="28"/>
        </w:rPr>
        <w:t xml:space="preserve"> </w:t>
      </w:r>
      <w:r w:rsidR="004D2F30">
        <w:rPr>
          <w:rFonts w:ascii="Times New Roman" w:hAnsi="Times New Roman" w:cs="Times New Roman"/>
          <w:sz w:val="28"/>
          <w:szCs w:val="28"/>
          <w:lang w:val="en-US"/>
        </w:rPr>
        <w:t>[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instrText xml:space="preserve"> REF _Ref199860403 \r \h </w:instrText>
      </w:r>
      <w:r w:rsidR="00E93942">
        <w:rPr>
          <w:rFonts w:ascii="Times New Roman" w:hAnsi="Times New Roman" w:cs="Times New Roman"/>
          <w:sz w:val="28"/>
          <w:szCs w:val="28"/>
          <w:lang w:val="en-US"/>
        </w:rPr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4D2F30">
        <w:rPr>
          <w:rFonts w:ascii="Times New Roman" w:hAnsi="Times New Roman" w:cs="Times New Roman"/>
          <w:sz w:val="28"/>
          <w:szCs w:val="28"/>
          <w:lang w:val="en-US"/>
        </w:rPr>
        <w:t>]</w:t>
      </w:r>
    </w:p>
    <w:p w14:paraId="0F6F5DEA" w14:textId="0790CEDA" w:rsidR="00E779C8" w:rsidRDefault="00D90A40" w:rsidP="00F33A8E">
      <w:pPr>
        <w:spacing w:before="240"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lang w:eastAsia="ru-RU"/>
        </w:rPr>
        <w:drawing>
          <wp:inline distT="0" distB="0" distL="0" distR="0" wp14:anchorId="595C3EDC" wp14:editId="51FF4DB8">
            <wp:extent cx="5395866" cy="2362955"/>
            <wp:effectExtent l="0" t="0" r="14605" b="18415"/>
            <wp:docPr id="1338737859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AC01FAD" w14:textId="16535A4A" w:rsidR="00DE1F4B" w:rsidRDefault="00DE1F4B" w:rsidP="005027D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Рис. 2 Миграционное сальдо Республики Бурятия за 2021-2023 гг.</w:t>
      </w:r>
      <w:r w:rsidR="004D2F30" w:rsidRPr="004D2F30">
        <w:rPr>
          <w:rFonts w:ascii="Times New Roman" w:hAnsi="Times New Roman" w:cs="Times New Roman"/>
          <w:sz w:val="28"/>
          <w:szCs w:val="28"/>
        </w:rPr>
        <w:t xml:space="preserve"> </w:t>
      </w:r>
      <w:r w:rsidR="004D2F30" w:rsidRPr="004A32DD">
        <w:rPr>
          <w:rFonts w:ascii="Times New Roman" w:hAnsi="Times New Roman" w:cs="Times New Roman"/>
          <w:sz w:val="28"/>
          <w:szCs w:val="28"/>
        </w:rPr>
        <w:t>[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E93942">
        <w:rPr>
          <w:rFonts w:ascii="Times New Roman" w:hAnsi="Times New Roman" w:cs="Times New Roman"/>
          <w:sz w:val="28"/>
          <w:szCs w:val="28"/>
        </w:rPr>
        <w:instrText xml:space="preserve"> REF _Ref199860403 \r \h </w:instrText>
      </w:r>
      <w:r w:rsidR="00E93942">
        <w:rPr>
          <w:rFonts w:ascii="Times New Roman" w:hAnsi="Times New Roman" w:cs="Times New Roman"/>
          <w:sz w:val="28"/>
          <w:szCs w:val="28"/>
          <w:lang w:val="en-US"/>
        </w:rPr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E93942">
        <w:rPr>
          <w:rFonts w:ascii="Times New Roman" w:hAnsi="Times New Roman" w:cs="Times New Roman"/>
          <w:sz w:val="28"/>
          <w:szCs w:val="28"/>
        </w:rPr>
        <w:t>4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4D2F30" w:rsidRPr="004A32DD">
        <w:rPr>
          <w:rFonts w:ascii="Times New Roman" w:hAnsi="Times New Roman" w:cs="Times New Roman"/>
          <w:sz w:val="28"/>
          <w:szCs w:val="28"/>
        </w:rPr>
        <w:t>]</w:t>
      </w:r>
    </w:p>
    <w:p w14:paraId="067102AD" w14:textId="66C96D89" w:rsidR="00FE16CE" w:rsidRPr="00EF4F8F" w:rsidRDefault="00FE16CE" w:rsidP="00814A1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>П</w:t>
      </w:r>
      <w:r w:rsidR="00B14B7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 данным прибывших</w:t>
      </w:r>
      <w:r w:rsidR="00CB5F6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,</w:t>
      </w:r>
      <w:r w:rsidR="00B14B7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выбывших и миграционному сальдо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в Республике Бурятия</w:t>
      </w:r>
      <w:r w:rsidR="00B14B7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за 2021-2023 гг. наблюдается миграционный отток населения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Основной миграционный отток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, </w:t>
      </w:r>
      <w:r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не считая перемещения внутри Д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альневосточного федерального округа,</w:t>
      </w:r>
      <w:r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наблюдается в регионы к западу от Урала. </w:t>
      </w:r>
      <w:r w:rsidR="00A86C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Отток в западные регионы РФ</w:t>
      </w:r>
      <w:r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связан</w:t>
      </w:r>
      <w:r w:rsidR="00A86C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с тем, что трудоспособное население</w:t>
      </w:r>
      <w:r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="002F767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переезжает в западные регионы, особенно в города с высоким уровнем качества жизни, </w:t>
      </w:r>
      <w:r w:rsidR="00A86C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</w:t>
      </w:r>
      <w:r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поис</w:t>
      </w:r>
      <w:r w:rsidR="00A86C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ках</w:t>
      </w:r>
      <w:r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="002F767A"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более качественных условий проживания </w:t>
      </w:r>
      <w:r w:rsidR="002F767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и высокой</w:t>
      </w:r>
      <w:r w:rsidR="002F767A" w:rsidRPr="00EF4F8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заработной платы</w:t>
      </w:r>
      <w:r w:rsidR="002F767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.  </w:t>
      </w:r>
    </w:p>
    <w:p w14:paraId="23F49206" w14:textId="77777777" w:rsidR="002F767A" w:rsidRPr="002F767A" w:rsidRDefault="002F767A" w:rsidP="00814A1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2F767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Основной миграционный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прит</w:t>
      </w:r>
      <w:r w:rsidRPr="002F767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ок населения в Республику Бурятия наблюдается из регионов Средней Азии, это может быть связано с тем, что в них более низкий ВВП на душу населения, </w:t>
      </w:r>
      <w:proofErr w:type="gramStart"/>
      <w:r w:rsidRPr="002F767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</w:t>
      </w:r>
      <w:proofErr w:type="gramEnd"/>
      <w:r w:rsidRPr="002F767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следовательно, и заработная плата. </w:t>
      </w:r>
    </w:p>
    <w:p w14:paraId="3BE14093" w14:textId="1006E022" w:rsidR="00066EC3" w:rsidRPr="00A86AD1" w:rsidRDefault="00066EC3" w:rsidP="00814A1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«</w:t>
      </w:r>
      <w:r w:rsidRPr="00A86AD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 итогам исследования качества жизни в России, Республика Бурятия в 2024 году заняла 81 место из 8</w:t>
      </w:r>
      <w:r w:rsidR="0013239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5</w:t>
      </w:r>
      <w:r w:rsidRPr="00A86AD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регионов России, сохранив эту позицию 3 год подряд. Исследование, представлено </w:t>
      </w:r>
      <w:proofErr w:type="gramStart"/>
      <w:r w:rsidRPr="00A86AD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РИА</w:t>
      </w:r>
      <w:proofErr w:type="gramEnd"/>
      <w:r w:rsidRPr="00A86AD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="006E74F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Рейтинг</w:t>
      </w:r>
      <w:r w:rsidRPr="00A86AD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, оценивало 66 показателей условий жизни и социальной сферы, и рейтинг республики составил 37,293 из 100 возможных. Основные проблемы, снижающие качество жизни: уровень доходов; экология (республика отапливается твердым топливом, что приводит к значительным выбросам в атмосферу); дефицит кадров; качество медицинского обслуживания.</w:t>
      </w:r>
    </w:p>
    <w:p w14:paraId="57D69739" w14:textId="4A8CA226" w:rsidR="00066EC3" w:rsidRDefault="00066EC3" w:rsidP="00814A1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66E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 итогам анализа в первую пятерку регионов с самым высоким рейтингом качества жизни вошли Москва, Санкт-Петербург, Московская область, Краснодарский край, Республика Татарстан</w:t>
      </w:r>
      <w:proofErr w:type="gramStart"/>
      <w:r w:rsidRPr="00A86AD1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ru-RU"/>
          <w14:ligatures w14:val="none"/>
        </w:rPr>
        <w:t>.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»</w:t>
      </w:r>
      <w:r w:rsidR="00C26D0A" w:rsidRPr="00C26D0A">
        <w:rPr>
          <w:rFonts w:ascii="Times New Roman" w:hAnsi="Times New Roman" w:cs="Times New Roman"/>
          <w:sz w:val="28"/>
          <w:szCs w:val="28"/>
        </w:rPr>
        <w:t xml:space="preserve"> </w:t>
      </w:r>
      <w:r w:rsidR="00C26D0A" w:rsidRPr="004A32DD">
        <w:rPr>
          <w:rFonts w:ascii="Times New Roman" w:hAnsi="Times New Roman" w:cs="Times New Roman"/>
          <w:sz w:val="28"/>
          <w:szCs w:val="28"/>
        </w:rPr>
        <w:t>[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E93942">
        <w:rPr>
          <w:rFonts w:ascii="Times New Roman" w:hAnsi="Times New Roman" w:cs="Times New Roman"/>
          <w:sz w:val="28"/>
          <w:szCs w:val="28"/>
        </w:rPr>
        <w:instrText xml:space="preserve"> REF _Ref198669050 \r \h </w:instrText>
      </w:r>
      <w:r w:rsidR="00E93942">
        <w:rPr>
          <w:rFonts w:ascii="Times New Roman" w:hAnsi="Times New Roman" w:cs="Times New Roman"/>
          <w:sz w:val="28"/>
          <w:szCs w:val="28"/>
          <w:lang w:val="en-US"/>
        </w:rPr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proofErr w:type="gramEnd"/>
      <w:r w:rsidR="00E93942">
        <w:rPr>
          <w:rFonts w:ascii="Times New Roman" w:hAnsi="Times New Roman" w:cs="Times New Roman"/>
          <w:sz w:val="28"/>
          <w:szCs w:val="28"/>
        </w:rPr>
        <w:t>6</w:t>
      </w:r>
      <w:r w:rsidR="00E93942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C26D0A" w:rsidRPr="004A32DD">
        <w:rPr>
          <w:rFonts w:ascii="Times New Roman" w:hAnsi="Times New Roman" w:cs="Times New Roman"/>
          <w:sz w:val="28"/>
          <w:szCs w:val="28"/>
        </w:rPr>
        <w:t>]</w:t>
      </w:r>
    </w:p>
    <w:p w14:paraId="62BE4A2A" w14:textId="5C966855" w:rsidR="000503EE" w:rsidRDefault="00814A1C" w:rsidP="000503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Одним из важнейших факторов способствующим миграции явля</w:t>
      </w:r>
      <w:r w:rsidR="000503E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</w:t>
      </w:r>
      <w:r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тся невысокий уровень заработной платы в сравнении с соседними регионами и в целом по стране. </w:t>
      </w:r>
      <w:r w:rsidR="000503EE" w:rsidRPr="00A86AD1">
        <w:rPr>
          <w:rFonts w:ascii="Times New Roman" w:eastAsia="Times New Roman" w:hAnsi="Times New Roman" w:cs="Times New Roman"/>
          <w:color w:val="FF0000"/>
          <w:kern w:val="0"/>
          <w:sz w:val="28"/>
          <w:szCs w:val="28"/>
          <w:lang w:eastAsia="ru-RU"/>
          <w14:ligatures w14:val="none"/>
        </w:rPr>
        <w:t xml:space="preserve"> </w:t>
      </w:r>
    </w:p>
    <w:p w14:paraId="0E332FE4" w14:textId="77777777" w:rsidR="00A644EC" w:rsidRPr="004D0A46" w:rsidRDefault="000F0D2D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 Республике Бурятия кадровый дефицит ощущается в </w:t>
      </w:r>
      <w:r w:rsidR="00A032F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ключевых отраслях экономики. </w:t>
      </w:r>
      <w:r w:rsidR="00A644EC" w:rsidRPr="004D0A46">
        <w:rPr>
          <w:rFonts w:ascii="Times New Roman" w:hAnsi="Times New Roman" w:cs="Times New Roman"/>
          <w:sz w:val="28"/>
          <w:szCs w:val="28"/>
        </w:rPr>
        <w:t>Наиболее остро нехватка кадров ощущается в следующих областях:</w:t>
      </w:r>
    </w:p>
    <w:p w14:paraId="5CC0F8F2" w14:textId="77777777" w:rsidR="00A644EC" w:rsidRPr="004D0A46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• Медицина: Врачи, медсестры и другие медицинские работники.</w:t>
      </w:r>
    </w:p>
    <w:p w14:paraId="721B41D0" w14:textId="77777777" w:rsidR="00A644EC" w:rsidRPr="004D0A46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lastRenderedPageBreak/>
        <w:t>• Образование: Учителя, особенно в сельских районах.</w:t>
      </w:r>
    </w:p>
    <w:p w14:paraId="1AB8C9F7" w14:textId="77777777" w:rsidR="00A644EC" w:rsidRPr="004D0A46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• Сельское хозяйство: Специалисты по агрономии, ветеринарии и другим направлениям.</w:t>
      </w:r>
    </w:p>
    <w:p w14:paraId="3E28D6E2" w14:textId="77777777" w:rsidR="00A644EC" w:rsidRPr="004D0A46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• Информационные технологии: Программисты и IT-специалисты.</w:t>
      </w:r>
    </w:p>
    <w:p w14:paraId="3B8B893A" w14:textId="6F791960" w:rsidR="000503EE" w:rsidRPr="00A644EC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• Инженерные профессии: Инженеры различных специализаций.</w:t>
      </w:r>
    </w:p>
    <w:p w14:paraId="6202AB0C" w14:textId="02B36271" w:rsidR="00F15F57" w:rsidRPr="004D0A46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 xml:space="preserve">Нехватка кадров в Республике Бурятия </w:t>
      </w:r>
      <w:r w:rsidR="002C2152">
        <w:rPr>
          <w:rFonts w:ascii="Times New Roman" w:hAnsi="Times New Roman" w:cs="Times New Roman"/>
          <w:sz w:val="28"/>
          <w:szCs w:val="28"/>
        </w:rPr>
        <w:t>-</w:t>
      </w:r>
      <w:r w:rsidRPr="004D0A46">
        <w:rPr>
          <w:rFonts w:ascii="Times New Roman" w:hAnsi="Times New Roman" w:cs="Times New Roman"/>
          <w:sz w:val="28"/>
          <w:szCs w:val="28"/>
        </w:rPr>
        <w:t xml:space="preserve"> это серьезная проблема, которая затрагивает различные сферы экономики и социальной жизни региона. Вот несколько ключевых аспектов, связанных с этой темой:</w:t>
      </w:r>
    </w:p>
    <w:p w14:paraId="69B1C881" w14:textId="6E7B32C0" w:rsidR="00F15F57" w:rsidRPr="00F15F57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Причинами нехватки кадров являются:</w:t>
      </w:r>
    </w:p>
    <w:p w14:paraId="63ADD92B" w14:textId="77777777" w:rsidR="00A644EC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1. Демографические факторы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002A8F0" w14:textId="64DBEA06" w:rsidR="00F15F57" w:rsidRPr="004D0A46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 xml:space="preserve"> Республика Бурятия, как и многие другие регионы России, сталкивается с проблемами старения населения и низкой рождаемости. Это приводит к уменьшению числа трудоспособных граждан.</w:t>
      </w:r>
    </w:p>
    <w:p w14:paraId="21F667EF" w14:textId="77777777" w:rsidR="00A644EC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2. Миграция</w:t>
      </w:r>
      <w:r w:rsidR="00A644EC">
        <w:rPr>
          <w:rFonts w:ascii="Times New Roman" w:hAnsi="Times New Roman" w:cs="Times New Roman"/>
          <w:sz w:val="28"/>
          <w:szCs w:val="28"/>
        </w:rPr>
        <w:t>.</w:t>
      </w:r>
    </w:p>
    <w:p w14:paraId="2117D356" w14:textId="04FDEF9B" w:rsidR="00F15F57" w:rsidRPr="004D0A46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Молодежь часто уезжает в более крупные города (например, в Иркутск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4D0A46">
        <w:rPr>
          <w:rFonts w:ascii="Times New Roman" w:hAnsi="Times New Roman" w:cs="Times New Roman"/>
          <w:sz w:val="28"/>
          <w:szCs w:val="28"/>
        </w:rPr>
        <w:t xml:space="preserve"> Улан-Удэ) или за пределы республики в поисках лучших условий жизни и работы. Это создает дефицит квалифицированных специалистов на местах.</w:t>
      </w:r>
    </w:p>
    <w:p w14:paraId="4190050A" w14:textId="77777777" w:rsidR="00A644EC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3. Отсутствие квалифицированных кадров</w:t>
      </w:r>
      <w:r w:rsidR="00A644EC">
        <w:rPr>
          <w:rFonts w:ascii="Times New Roman" w:hAnsi="Times New Roman" w:cs="Times New Roman"/>
          <w:sz w:val="28"/>
          <w:szCs w:val="28"/>
        </w:rPr>
        <w:t>.</w:t>
      </w:r>
    </w:p>
    <w:p w14:paraId="2A133D0C" w14:textId="37BF50EA" w:rsidR="00F15F57" w:rsidRPr="004D0A46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 xml:space="preserve"> В некоторых отраслях, таких как здравоохранение, образование, сельское хозяйство и IT, наблюдается нехватка специалистов. Это связано как с недостаточной подготовкой в образовательных учреждениях, так и с оттоком уже работающих профессионалов.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DFD30B" w14:textId="77777777" w:rsidR="00A644EC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4. Экономические условия</w:t>
      </w:r>
      <w:r w:rsidR="00A644EC">
        <w:rPr>
          <w:rFonts w:ascii="Times New Roman" w:hAnsi="Times New Roman" w:cs="Times New Roman"/>
          <w:sz w:val="28"/>
          <w:szCs w:val="28"/>
        </w:rPr>
        <w:t>.</w:t>
      </w:r>
    </w:p>
    <w:p w14:paraId="3F19AEAE" w14:textId="475C456A" w:rsidR="00F15F57" w:rsidRDefault="00F15F57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 xml:space="preserve"> Низкие зарплаты и плохие условия труда могут отталкивать потенциальных работников. Многие молодые специалисты не видят перспектив карьерного роста в регионе.</w:t>
      </w:r>
    </w:p>
    <w:p w14:paraId="1AEC6062" w14:textId="218195FD" w:rsidR="00B614F2" w:rsidRDefault="00B614F2" w:rsidP="00F15F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тому же, Республика Бурятия </w:t>
      </w:r>
      <w:r w:rsidR="006F637A">
        <w:rPr>
          <w:rFonts w:ascii="Times New Roman" w:hAnsi="Times New Roman" w:cs="Times New Roman"/>
          <w:sz w:val="28"/>
          <w:szCs w:val="28"/>
        </w:rPr>
        <w:t xml:space="preserve">по основным признакам является одним из </w:t>
      </w:r>
      <w:r w:rsidR="00046981">
        <w:rPr>
          <w:rFonts w:ascii="Times New Roman" w:hAnsi="Times New Roman" w:cs="Times New Roman"/>
          <w:sz w:val="28"/>
          <w:szCs w:val="28"/>
        </w:rPr>
        <w:t>наиболее проблемных регионов Российской Федерации, характеризующаяся субъектом России</w:t>
      </w:r>
      <w:r w:rsidR="0032624C">
        <w:rPr>
          <w:rFonts w:ascii="Times New Roman" w:hAnsi="Times New Roman" w:cs="Times New Roman"/>
          <w:sz w:val="28"/>
          <w:szCs w:val="28"/>
        </w:rPr>
        <w:t xml:space="preserve"> с низким уровнем социально-экономического развития.</w:t>
      </w:r>
      <w:r w:rsidR="00D07267">
        <w:rPr>
          <w:rFonts w:ascii="Times New Roman" w:hAnsi="Times New Roman" w:cs="Times New Roman"/>
          <w:sz w:val="28"/>
          <w:szCs w:val="28"/>
        </w:rPr>
        <w:t xml:space="preserve"> </w:t>
      </w:r>
      <w:r w:rsidR="00D07267" w:rsidRPr="006425E5">
        <w:rPr>
          <w:rFonts w:ascii="Times New Roman" w:hAnsi="Times New Roman" w:cs="Times New Roman"/>
          <w:sz w:val="28"/>
          <w:szCs w:val="28"/>
        </w:rPr>
        <w:t>[</w: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REF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_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Ref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>199861740 \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\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h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D07267" w:rsidRPr="006425E5">
        <w:rPr>
          <w:rFonts w:ascii="Times New Roman" w:hAnsi="Times New Roman" w:cs="Times New Roman"/>
          <w:sz w:val="28"/>
          <w:szCs w:val="28"/>
        </w:rPr>
        <w:t>1</w: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D07267" w:rsidRPr="006425E5">
        <w:rPr>
          <w:rFonts w:ascii="Times New Roman" w:hAnsi="Times New Roman" w:cs="Times New Roman"/>
          <w:sz w:val="28"/>
          <w:szCs w:val="28"/>
        </w:rPr>
        <w:t>]</w:t>
      </w:r>
    </w:p>
    <w:p w14:paraId="5BF5E311" w14:textId="6962D6A8" w:rsidR="00A644EC" w:rsidRPr="004D0A46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lastRenderedPageBreak/>
        <w:t>Возможные решения</w:t>
      </w:r>
      <w:r w:rsidR="00466586">
        <w:rPr>
          <w:rFonts w:ascii="Times New Roman" w:hAnsi="Times New Roman" w:cs="Times New Roman"/>
          <w:sz w:val="28"/>
          <w:szCs w:val="28"/>
        </w:rPr>
        <w:t xml:space="preserve"> дефицита кадров в Республике Бурятия:</w:t>
      </w:r>
    </w:p>
    <w:p w14:paraId="0314E09E" w14:textId="77777777" w:rsidR="00A644EC" w:rsidRPr="004D0A46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1. Развитие образовательных программ: Улучшение качества образования и адаптация учебных планов к требованиям рынка труда. Важно развивать программы подготовки специалистов в востребованных областях.</w:t>
      </w:r>
    </w:p>
    <w:p w14:paraId="52F9ADEB" w14:textId="77777777" w:rsidR="00A644EC" w:rsidRPr="004D0A46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2. Стимулирование молодежи: Создание программ поддержки для молодых специалистов, включая стажировки, гранты на обучение и жилье.</w:t>
      </w:r>
    </w:p>
    <w:p w14:paraId="4F91E3C5" w14:textId="77777777" w:rsidR="00A644EC" w:rsidRPr="004D0A46" w:rsidRDefault="00A644EC" w:rsidP="00A644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3. Улучшение условий труда: Повышение зарплат и улучшение условий работы могут помочь удержать кадры и привлечь новых работников.</w:t>
      </w:r>
    </w:p>
    <w:p w14:paraId="2ADBCD6A" w14:textId="77777777" w:rsidR="00A644EC" w:rsidRPr="004D0A46" w:rsidRDefault="00A644EC" w:rsidP="002C21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4. Сотрудничество с работодателями: Взаимодействие между образовательными учреждениями и бизнесом поможет лучше подготовить студентов к требованиям рынка.</w:t>
      </w:r>
    </w:p>
    <w:p w14:paraId="4D6434F9" w14:textId="77777777" w:rsidR="00A644EC" w:rsidRDefault="00A644EC" w:rsidP="002C21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5. Привлечение мигрантов: Разработка программ для привлечения специалистов из других регионов или стран может помочь восполнить дефицит кадров.</w:t>
      </w:r>
    </w:p>
    <w:p w14:paraId="637F6794" w14:textId="31FFF6C9" w:rsidR="00716550" w:rsidRDefault="00716550" w:rsidP="002C21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Развитие трудового потенциала</w:t>
      </w:r>
      <w:r w:rsidR="007A1481">
        <w:rPr>
          <w:rFonts w:ascii="Times New Roman" w:hAnsi="Times New Roman" w:cs="Times New Roman"/>
          <w:sz w:val="28"/>
          <w:szCs w:val="28"/>
        </w:rPr>
        <w:t xml:space="preserve">: Трудовой потенциал измеряется при помощи индекса </w:t>
      </w:r>
      <w:r w:rsidR="00876BEA">
        <w:rPr>
          <w:rFonts w:ascii="Times New Roman" w:hAnsi="Times New Roman" w:cs="Times New Roman"/>
          <w:sz w:val="28"/>
          <w:szCs w:val="28"/>
        </w:rPr>
        <w:t xml:space="preserve">человеческого капитала, который построен на трех важнейших аспектах, таких как, </w:t>
      </w:r>
      <w:r w:rsidR="0040204F">
        <w:rPr>
          <w:rFonts w:ascii="Times New Roman" w:hAnsi="Times New Roman" w:cs="Times New Roman"/>
          <w:sz w:val="28"/>
          <w:szCs w:val="28"/>
        </w:rPr>
        <w:t xml:space="preserve">долголетие и здоровье, знания и грамотность взрослого населения, достойный уровень жизни. </w:t>
      </w:r>
      <w:r w:rsidR="00E93942" w:rsidRPr="006425E5">
        <w:rPr>
          <w:rFonts w:ascii="Times New Roman" w:hAnsi="Times New Roman" w:cs="Times New Roman"/>
          <w:sz w:val="28"/>
          <w:szCs w:val="28"/>
        </w:rPr>
        <w:t>[</w: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REF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_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Ref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>199861709 \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\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h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D07267" w:rsidRPr="006425E5">
        <w:rPr>
          <w:rFonts w:ascii="Times New Roman" w:hAnsi="Times New Roman" w:cs="Times New Roman"/>
          <w:sz w:val="28"/>
          <w:szCs w:val="28"/>
        </w:rPr>
        <w:t>2</w: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E93942" w:rsidRPr="006425E5">
        <w:rPr>
          <w:rFonts w:ascii="Times New Roman" w:hAnsi="Times New Roman" w:cs="Times New Roman"/>
          <w:sz w:val="28"/>
          <w:szCs w:val="28"/>
        </w:rPr>
        <w:t>]</w:t>
      </w:r>
    </w:p>
    <w:p w14:paraId="64C1FD10" w14:textId="167D34C2" w:rsidR="00604FFD" w:rsidRDefault="00716550" w:rsidP="002C21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76717A">
        <w:rPr>
          <w:rFonts w:ascii="Times New Roman" w:hAnsi="Times New Roman" w:cs="Times New Roman"/>
          <w:sz w:val="28"/>
          <w:szCs w:val="28"/>
        </w:rPr>
        <w:t xml:space="preserve">. Развитие </w:t>
      </w:r>
      <w:proofErr w:type="spellStart"/>
      <w:r w:rsidR="0076717A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="0076717A">
        <w:rPr>
          <w:rFonts w:ascii="Times New Roman" w:hAnsi="Times New Roman" w:cs="Times New Roman"/>
          <w:sz w:val="28"/>
          <w:szCs w:val="28"/>
        </w:rPr>
        <w:t xml:space="preserve"> во всех отраслях экономик</w:t>
      </w:r>
      <w:r w:rsidR="00604FFD">
        <w:rPr>
          <w:rFonts w:ascii="Times New Roman" w:hAnsi="Times New Roman" w:cs="Times New Roman"/>
          <w:sz w:val="28"/>
          <w:szCs w:val="28"/>
        </w:rPr>
        <w:t>и</w:t>
      </w:r>
      <w:r w:rsidR="004476EA">
        <w:rPr>
          <w:rFonts w:ascii="Times New Roman" w:hAnsi="Times New Roman" w:cs="Times New Roman"/>
          <w:sz w:val="28"/>
          <w:szCs w:val="28"/>
        </w:rPr>
        <w:t>:</w:t>
      </w:r>
      <w:r w:rsidR="007D716A">
        <w:rPr>
          <w:rFonts w:ascii="Times New Roman" w:hAnsi="Times New Roman" w:cs="Times New Roman"/>
          <w:sz w:val="28"/>
          <w:szCs w:val="28"/>
        </w:rPr>
        <w:t xml:space="preserve"> О</w:t>
      </w:r>
      <w:r w:rsidR="00F76C23">
        <w:rPr>
          <w:rFonts w:ascii="Times New Roman" w:hAnsi="Times New Roman" w:cs="Times New Roman"/>
          <w:sz w:val="28"/>
          <w:szCs w:val="28"/>
        </w:rPr>
        <w:t xml:space="preserve">бучение и повышение квалификации сотрудников </w:t>
      </w:r>
      <w:r w:rsidR="007D716A">
        <w:rPr>
          <w:rFonts w:ascii="Times New Roman" w:hAnsi="Times New Roman" w:cs="Times New Roman"/>
          <w:sz w:val="28"/>
          <w:szCs w:val="28"/>
        </w:rPr>
        <w:t xml:space="preserve">для развития </w:t>
      </w:r>
      <w:proofErr w:type="spellStart"/>
      <w:r w:rsidR="007D716A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="007D716A">
        <w:rPr>
          <w:rFonts w:ascii="Times New Roman" w:hAnsi="Times New Roman" w:cs="Times New Roman"/>
          <w:sz w:val="28"/>
          <w:szCs w:val="28"/>
        </w:rPr>
        <w:t>.</w:t>
      </w:r>
    </w:p>
    <w:p w14:paraId="616B061B" w14:textId="0F435FD9" w:rsidR="0076717A" w:rsidRPr="004D0A46" w:rsidRDefault="00604FFD" w:rsidP="002C21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Успех цифровой трансформации </w:t>
      </w:r>
      <w:r w:rsidR="00C45455">
        <w:rPr>
          <w:rFonts w:ascii="Times New Roman" w:hAnsi="Times New Roman" w:cs="Times New Roman"/>
          <w:sz w:val="28"/>
          <w:szCs w:val="28"/>
        </w:rPr>
        <w:t>во многом зависит от наличия у сотрудников «цифровых предприятий» особого набора «цифровых компетенций»</w:t>
      </w:r>
      <w:r w:rsidR="004476EA">
        <w:rPr>
          <w:rFonts w:ascii="Times New Roman" w:hAnsi="Times New Roman" w:cs="Times New Roman"/>
          <w:sz w:val="28"/>
          <w:szCs w:val="28"/>
        </w:rPr>
        <w:t xml:space="preserve">. </w:t>
      </w:r>
      <w:r w:rsidR="006E7176">
        <w:rPr>
          <w:rFonts w:ascii="Times New Roman" w:hAnsi="Times New Roman" w:cs="Times New Roman"/>
          <w:sz w:val="28"/>
          <w:szCs w:val="28"/>
        </w:rPr>
        <w:t xml:space="preserve"> </w:t>
      </w:r>
      <w:r w:rsidR="00D07267" w:rsidRPr="006425E5">
        <w:rPr>
          <w:rFonts w:ascii="Times New Roman" w:hAnsi="Times New Roman" w:cs="Times New Roman"/>
          <w:sz w:val="28"/>
          <w:szCs w:val="28"/>
        </w:rPr>
        <w:t>[</w: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begin"/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REF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_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Ref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>199861723 \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r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\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instrText>h</w:instrText>
      </w:r>
      <w:r w:rsidR="00D07267" w:rsidRPr="006425E5">
        <w:rPr>
          <w:rFonts w:ascii="Times New Roman" w:hAnsi="Times New Roman" w:cs="Times New Roman"/>
          <w:sz w:val="28"/>
          <w:szCs w:val="28"/>
        </w:rPr>
        <w:instrText xml:space="preserve"> </w:instrText>
      </w:r>
      <w:r w:rsidR="00D07267">
        <w:rPr>
          <w:rFonts w:ascii="Times New Roman" w:hAnsi="Times New Roman" w:cs="Times New Roman"/>
          <w:sz w:val="28"/>
          <w:szCs w:val="28"/>
          <w:lang w:val="en-US"/>
        </w:rPr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separate"/>
      </w:r>
      <w:r w:rsidR="00D07267" w:rsidRPr="006425E5">
        <w:rPr>
          <w:rFonts w:ascii="Times New Roman" w:hAnsi="Times New Roman" w:cs="Times New Roman"/>
          <w:sz w:val="28"/>
          <w:szCs w:val="28"/>
        </w:rPr>
        <w:t>3</w:t>
      </w:r>
      <w:r w:rsidR="00D07267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="00D07267" w:rsidRPr="006425E5">
        <w:rPr>
          <w:rFonts w:ascii="Times New Roman" w:hAnsi="Times New Roman" w:cs="Times New Roman"/>
          <w:sz w:val="28"/>
          <w:szCs w:val="28"/>
        </w:rPr>
        <w:t>]</w:t>
      </w:r>
    </w:p>
    <w:p w14:paraId="130BE878" w14:textId="416F26E9" w:rsidR="00F159B4" w:rsidRDefault="00A644EC" w:rsidP="00F159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A46">
        <w:rPr>
          <w:rFonts w:ascii="Times New Roman" w:hAnsi="Times New Roman" w:cs="Times New Roman"/>
          <w:sz w:val="28"/>
          <w:szCs w:val="28"/>
        </w:rPr>
        <w:t>Решение проблемы нехватки кадров требует комплексного подхода и взаимодействия различных заинтересованных сторон, включая государственные органы, образовательные учреждения и бизнес.</w:t>
      </w:r>
      <w:r w:rsidR="00F159B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CBFE98" w14:textId="18E2990C" w:rsidR="00A644EC" w:rsidRPr="00DA7AA0" w:rsidRDefault="00A644EC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Следует отметить, что Р</w:t>
      </w:r>
      <w:r w:rsidR="0046658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еспублика Бурятия </w:t>
      </w:r>
      <w:r w:rsidR="00B553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является одним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из самых дотационных регионов России. </w:t>
      </w:r>
      <w:r w:rsidR="00B553C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Следовательно, в регионе не хватает средств на финансирование текущих потребностей. Налоговые поступления </w:t>
      </w:r>
      <w:r w:rsidR="00B553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-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основа бюджета региона, чем больше в нем предприятий, участвующих в 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>формировании ВВП, тем выше налоговый сбор, тогда и средств на удовлетворение потребностей достаточно. </w:t>
      </w:r>
    </w:p>
    <w:p w14:paraId="40F2C87D" w14:textId="15072670" w:rsidR="00A644EC" w:rsidRPr="00DA7AA0" w:rsidRDefault="00A644EC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Таким образом, 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Бурятия 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относится к регионам-реципиентам </w:t>
      </w:r>
      <w:r w:rsidR="00B553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-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 более расходующим, чем зарабатывающим. Отсюда возникает необходимость в разработке путей решения для стабильного обеспечения текущих потребностей региона и самостоятельного формирования преобладающей части бюджета за счет собственного производства. </w:t>
      </w:r>
    </w:p>
    <w:p w14:paraId="3DB4A12C" w14:textId="5D03E041" w:rsidR="00A644EC" w:rsidRPr="00B553C3" w:rsidRDefault="00A644EC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Достичь соответствия целевым задачам и ограничениям возможно путем поэтапного становления</w:t>
      </w:r>
      <w:r w:rsidR="00C025A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локальной </w:t>
      </w:r>
      <w:r w:rsidR="00E754E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и «</w:t>
      </w:r>
      <w:r w:rsidR="00E754E0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зеленой</w:t>
      </w:r>
      <w:r w:rsidR="00E754E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»</w:t>
      </w:r>
      <w:r w:rsidR="00C025A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экономики на </w:t>
      </w:r>
      <w:r w:rsidRPr="00B553C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возобновляемых ресурсах.</w:t>
      </w:r>
    </w:p>
    <w:p w14:paraId="7240DF18" w14:textId="77777777" w:rsidR="00A6507E" w:rsidRPr="00B553C3" w:rsidRDefault="00A6507E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C025A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Локальная экономика предполагает использование местных природных, финансовых и человеческих ресурсов для обеспечения социально-экономического развития. В первую очередь основана на предпринимательской инициативе населения, желающего сформировать свой бизнес. Индивидуальное предпринимательство, формирование </w:t>
      </w:r>
      <w:proofErr w:type="spellStart"/>
      <w:r w:rsidRPr="00C025A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микропредприятий</w:t>
      </w:r>
      <w:proofErr w:type="spellEnd"/>
      <w:r w:rsidRPr="00C025A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предприятий малого и среднего бизнеса позволят обеспечить занятость населения и достаточный уровень доходов</w:t>
      </w:r>
      <w:r w:rsidRPr="00B553C3">
        <w:rPr>
          <w:rFonts w:ascii="Times New Roman" w:eastAsia="Times New Roman" w:hAnsi="Times New Roman" w:cs="Times New Roman"/>
          <w:color w:val="00796B"/>
          <w:kern w:val="0"/>
          <w:sz w:val="28"/>
          <w:szCs w:val="28"/>
          <w:lang w:eastAsia="ru-RU"/>
          <w14:ligatures w14:val="none"/>
        </w:rPr>
        <w:t>.</w:t>
      </w:r>
    </w:p>
    <w:p w14:paraId="5597F890" w14:textId="2AEE087A" w:rsidR="00A644EC" w:rsidRPr="00C025A7" w:rsidRDefault="00C7687A" w:rsidP="006E717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Также </w:t>
      </w:r>
      <w:r w:rsidR="00A6507E" w:rsidRPr="00C025A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можно развивать</w:t>
      </w:r>
      <w:r w:rsidR="00C025A7" w:rsidRPr="00C025A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C025A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з</w:t>
      </w:r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елен</w:t>
      </w:r>
      <w:r w:rsidR="00C025A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ую</w:t>
      </w:r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экономик</w:t>
      </w:r>
      <w:r w:rsidR="00C025A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у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,</w:t>
      </w:r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в рамках </w:t>
      </w:r>
      <w:proofErr w:type="gramStart"/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которого</w:t>
      </w:r>
      <w:proofErr w:type="gramEnd"/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считается, что экономика является зависимым компонентом природной среды, в пределах которой она существует и является её частью. То есть такая политика должна осуществляться </w:t>
      </w:r>
      <w:proofErr w:type="gramStart"/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без</w:t>
      </w:r>
      <w:proofErr w:type="gramEnd"/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или же и </w:t>
      </w:r>
      <w:proofErr w:type="gramStart"/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минимальными</w:t>
      </w:r>
      <w:proofErr w:type="gramEnd"/>
      <w:r w:rsidR="00A644EC"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отходами, причем соприкасаться с политикой сохранения природной среды Байкальской территории.</w:t>
      </w:r>
    </w:p>
    <w:p w14:paraId="039F9D55" w14:textId="645166B1" w:rsidR="00A644EC" w:rsidRPr="00DA7AA0" w:rsidRDefault="00A644EC" w:rsidP="006E717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Бурятия один из немногих регионов РФ обладающий потенциалом развития медицинского туризма и «зеленой» фармакологии.</w:t>
      </w:r>
      <w:r w:rsidR="004C5909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  <w:r w:rsidRPr="00DA7AA0">
        <w:rPr>
          <w:rFonts w:ascii="Times New Roman" w:eastAsia="Times New Roman" w:hAnsi="Times New Roman" w:cs="Times New Roman"/>
          <w:color w:val="00796B"/>
          <w:kern w:val="0"/>
          <w:sz w:val="28"/>
          <w:szCs w:val="28"/>
          <w:lang w:eastAsia="ru-RU"/>
          <w14:ligatures w14:val="none"/>
        </w:rPr>
        <w:t> 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Важным фактором развития региона является его близость к Монголии и Тибету, Забайкальскому краю, Иркутской области, а также развитая восточная медицина и лекарственное растениеводство.</w:t>
      </w:r>
    </w:p>
    <w:p w14:paraId="79082BBC" w14:textId="2F52C757" w:rsidR="004C5909" w:rsidRDefault="00A644EC" w:rsidP="006E717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Вторым направлением развития </w:t>
      </w:r>
      <w:r w:rsidR="004C590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зеленой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экономики является лекарственное растениеводство. Сегодня в Р</w:t>
      </w:r>
      <w:r w:rsidR="004C590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еспублике Бурятия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получен </w:t>
      </w: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>положительный опыт в области выращивания лекарственных растений. Пока в небольших объемах выращено более 20 видов ценных лекарственных культур, применяемых в западной и восточной медицине. </w:t>
      </w:r>
    </w:p>
    <w:p w14:paraId="0A828A4D" w14:textId="77777777" w:rsidR="00B657A5" w:rsidRDefault="00A644EC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Дальнейшее развитие «зеленой фармакологии» повысит интерес туристов к </w:t>
      </w:r>
      <w:proofErr w:type="gramStart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региону</w:t>
      </w:r>
      <w:proofErr w:type="gramEnd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 том числе и к медицинскому туризму.</w:t>
      </w:r>
    </w:p>
    <w:p w14:paraId="40984B71" w14:textId="1F22862F" w:rsidR="00A644EC" w:rsidRPr="00B657A5" w:rsidRDefault="00A644EC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Механизмами реализации данного проекта являются:</w:t>
      </w:r>
    </w:p>
    <w:p w14:paraId="40CFAF44" w14:textId="72838512" w:rsidR="00A6507E" w:rsidRPr="00B657A5" w:rsidRDefault="00A6507E" w:rsidP="002C2152">
      <w:pPr>
        <w:numPr>
          <w:ilvl w:val="0"/>
          <w:numId w:val="2"/>
        </w:numPr>
        <w:spacing w:after="0" w:line="360" w:lineRule="auto"/>
        <w:ind w:left="1069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Частное собирательство, поддержка и развитие цехов и малых предприятий по переработке лекарственных растений, дикоросов (например, как в СП </w:t>
      </w:r>
      <w:r w:rsidR="00CD60D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«</w:t>
      </w:r>
      <w:proofErr w:type="spellStart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Уринское</w:t>
      </w:r>
      <w:proofErr w:type="spellEnd"/>
      <w:r w:rsidR="00CD60D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»</w:t>
      </w: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Баргузинского</w:t>
      </w:r>
      <w:proofErr w:type="spellEnd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района);</w:t>
      </w:r>
    </w:p>
    <w:p w14:paraId="7F6E2D60" w14:textId="28BBB8D2" w:rsidR="00A6507E" w:rsidRPr="00B657A5" w:rsidRDefault="00A6507E" w:rsidP="002C2152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Реализация проекта и его тиражирование будут содействовать развитию сельских территорий и инвестиционного климата в регионе, повышению уровня доходов и качества жизни сельского населения, росту числа </w:t>
      </w:r>
      <w:proofErr w:type="spellStart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самозанятых</w:t>
      </w:r>
      <w:proofErr w:type="spellEnd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появлению на прилавках местного, полезного эко-продукта – чая из трав и дикоросов</w:t>
      </w:r>
      <w:r w:rsid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2D931202" w14:textId="77777777" w:rsidR="00A644EC" w:rsidRPr="00B657A5" w:rsidRDefault="00A644EC" w:rsidP="00B657A5">
      <w:pPr>
        <w:numPr>
          <w:ilvl w:val="0"/>
          <w:numId w:val="1"/>
        </w:numPr>
        <w:spacing w:after="0" w:line="360" w:lineRule="auto"/>
        <w:ind w:left="1069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при огромном дефиците трудовых ресурсов нужно использовать недоиспользованную потенциальную силу путем создания и развития лекарственного растениеводства, с использованием школьного и студенческого человеческого капитала, создание при школах и вузах опытно-экспериментальных хозяйств и цехов;</w:t>
      </w:r>
    </w:p>
    <w:p w14:paraId="79890D8A" w14:textId="3719D5DA" w:rsidR="00A644EC" w:rsidRPr="00B657A5" w:rsidRDefault="00A644EC" w:rsidP="00B657A5">
      <w:pPr>
        <w:numPr>
          <w:ilvl w:val="0"/>
          <w:numId w:val="1"/>
        </w:numPr>
        <w:spacing w:after="0" w:line="360" w:lineRule="auto"/>
        <w:ind w:left="1069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стимулирование развития научно-исследовательских работ в области биотехнологий в 3-х вузах г. Улан-Удэ и в БНЦ СО РАН. Целевой ориентир – достижение уровня Алтайского края.</w:t>
      </w:r>
    </w:p>
    <w:p w14:paraId="61D9A7FA" w14:textId="77777777" w:rsidR="00A644EC" w:rsidRDefault="00A644EC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Дальнейшее развитие «зеленой фармакологии» повысит интерес туристов к </w:t>
      </w:r>
      <w:proofErr w:type="gramStart"/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региону</w:t>
      </w:r>
      <w:proofErr w:type="gramEnd"/>
      <w:r w:rsidRPr="00DA7AA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в том числе и к медицинскому туризму.</w:t>
      </w:r>
    </w:p>
    <w:p w14:paraId="7D38A0A7" w14:textId="77777777" w:rsidR="00BD04A5" w:rsidRDefault="00A6507E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29422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Таким образом, </w:t>
      </w: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развитие местного производства с ориентацией на удовлетворение потребностей регионального рынка и выходом на межрегиональные и международные рынки позволяет усилить режим саморазвития с опорой на собственные силы, повысить устойчивость экономики республики, </w:t>
      </w:r>
      <w:proofErr w:type="spellStart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коммерциализовать</w:t>
      </w:r>
      <w:proofErr w:type="spellEnd"/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инновационные разработки </w:t>
      </w:r>
      <w:r w:rsidRPr="00B657A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научно-образовательной системы, формируя сектор инновационного предпринимательства.</w:t>
      </w:r>
    </w:p>
    <w:p w14:paraId="5FCDA219" w14:textId="7AA53406" w:rsidR="00CE4933" w:rsidRPr="00BD04A5" w:rsidRDefault="00CE4933" w:rsidP="002C21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Еще одним немаловажным направлением развития экономики Р</w:t>
      </w:r>
      <w:r w:rsidR="00BD04A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еспублики Бурятия</w:t>
      </w:r>
      <w:r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и как следствие привлечения квалифицированных кадров может выступать развитие </w:t>
      </w:r>
      <w:r w:rsidR="00821F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«Т</w:t>
      </w:r>
      <w:r w:rsidR="00BD04A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ерритори</w:t>
      </w:r>
      <w:r w:rsidR="00821F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й</w:t>
      </w:r>
      <w:r w:rsidR="00BD04A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опережа</w:t>
      </w:r>
      <w:r w:rsidR="00821F0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ющего социально-экономического развития Бурятии (ТОР)»</w:t>
      </w:r>
      <w:r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. Данные территории создаются для </w:t>
      </w:r>
      <w:r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привлечения инвестиций, ускоренного развития экономики и улучшения качества жизни населения.</w:t>
      </w:r>
    </w:p>
    <w:p w14:paraId="6ED08CEB" w14:textId="77777777" w:rsidR="00CE4933" w:rsidRPr="007C64DE" w:rsidRDefault="00CE4933" w:rsidP="002C21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ТОР «Бурятия» способствует комплексному развитию территории Республики Бурятия и реализация всего потенциала региона, а также активное создание рабочих мест и привлечение инвестиций в регион. </w:t>
      </w:r>
    </w:p>
    <w:p w14:paraId="51BB0C88" w14:textId="23F1A762" w:rsidR="00CE4933" w:rsidRPr="007C64DE" w:rsidRDefault="00E754E0" w:rsidP="002C2152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</w:t>
      </w:r>
      <w:r w:rsidR="00CE4933"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азвитие местного производства с ориентацией на удовлетворение потребностей регионального рынка и выходом на межрегиональные и международные рынки позволяет усилить режим саморазвития с опорой на собственные силы, повысить устойчивость экономики республики, </w:t>
      </w:r>
      <w:proofErr w:type="spellStart"/>
      <w:r w:rsidR="00CE4933"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коммерциализовать</w:t>
      </w:r>
      <w:proofErr w:type="spellEnd"/>
      <w:r w:rsidR="00CE4933" w:rsidRPr="007C64D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 xml:space="preserve"> инновационные разработки научно-образовательной системы, формируя сектор инновационного предпринимательства.</w:t>
      </w:r>
    </w:p>
    <w:p w14:paraId="0FCD48A7" w14:textId="7E09CD52" w:rsidR="00845FF4" w:rsidRPr="002512E1" w:rsidRDefault="00845FF4" w:rsidP="002512E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Таким образом, в ходе реализации “зеленой” экономики и продвижению ТОР </w:t>
      </w:r>
      <w:r w:rsidR="007153D9"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«Бурятия» повысится</w:t>
      </w:r>
      <w:r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привлекательность региона как для местного </w:t>
      </w:r>
      <w:r w:rsidR="007153D9"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населения,</w:t>
      </w:r>
      <w:r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так и для жителей других регионов,</w:t>
      </w:r>
      <w:r w:rsidR="007153D9"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gramStart"/>
      <w:r w:rsidR="007153D9"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 следствие</w:t>
      </w:r>
      <w:proofErr w:type="gramEnd"/>
      <w:r w:rsidR="007153D9"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чего Республика Бурятия </w:t>
      </w:r>
      <w:r w:rsidR="002512E1"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будет обеспечена кадрами. </w:t>
      </w:r>
      <w:r w:rsidRPr="002512E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14:paraId="6DA4A118" w14:textId="77777777" w:rsidR="003028B9" w:rsidRDefault="003028B9" w:rsidP="00814A1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56C3DAB" w14:textId="27B33C65" w:rsidR="00E754E0" w:rsidRDefault="008C146C" w:rsidP="00814A1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СПИСОК ЛИТЕРАТУРЫ</w:t>
      </w:r>
      <w:r w:rsidR="00E754E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</w:p>
    <w:p w14:paraId="004EECAC" w14:textId="77777777" w:rsidR="0032624C" w:rsidRDefault="0032624C" w:rsidP="0032624C">
      <w:pPr>
        <w:pStyle w:val="a7"/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bookmarkStart w:id="0" w:name="_Ref199861740"/>
      <w:bookmarkStart w:id="1" w:name="_Ref198668936"/>
      <w:proofErr w:type="spellStart"/>
      <w:r w:rsidRPr="00927C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Дондоков</w:t>
      </w:r>
      <w:proofErr w:type="spellEnd"/>
      <w:r w:rsidRPr="00927C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З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gramStart"/>
      <w:r w:rsidRPr="00927C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-Д</w:t>
      </w:r>
      <w:proofErr w:type="gramEnd"/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Pr="00927C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927C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Убонова</w:t>
      </w:r>
      <w:proofErr w:type="spellEnd"/>
      <w:r w:rsidRPr="00927C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.З. Исследование экономики Республики Бурятия как проблемного региона </w:t>
      </w:r>
      <w:r w:rsidRPr="00927C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// Вестник БГУ. Экономика и менеджмент. 2022. №4.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С. 47-55.</w:t>
      </w:r>
      <w:bookmarkEnd w:id="0"/>
    </w:p>
    <w:p w14:paraId="139C6355" w14:textId="52DEEAB6" w:rsidR="00845384" w:rsidRDefault="00845384" w:rsidP="0032624C">
      <w:pPr>
        <w:pStyle w:val="a7"/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bookmarkStart w:id="2" w:name="_Ref199861709"/>
      <w:proofErr w:type="spellStart"/>
      <w:r w:rsidRPr="0084538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Костыря</w:t>
      </w:r>
      <w:proofErr w:type="spellEnd"/>
      <w:r w:rsidRPr="0084538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03456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И. А.</w:t>
      </w:r>
      <w:r w:rsidRPr="0084538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Панова</w:t>
      </w:r>
      <w:r w:rsidR="0003456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Н. И. Проблемы формирования и развития человеческого капитала</w:t>
      </w:r>
      <w:r w:rsidRPr="0084538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// Вестник науки и образования. 2023. №4 (135). URL:</w:t>
      </w:r>
      <w:r w:rsidR="00E939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84538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https://cyberleninka.ru/article/n/problemy-formirovaniya-i-razvitiya-chelovecheskogo-kapitala-1 (дата обращения: </w:t>
      </w:r>
      <w:r w:rsidR="00E939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15</w:t>
      </w:r>
      <w:r w:rsidRPr="0084538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.0</w:t>
      </w:r>
      <w:r w:rsidR="00E939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4</w:t>
      </w:r>
      <w:r w:rsidRPr="0084538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.2025).</w:t>
      </w:r>
      <w:bookmarkEnd w:id="2"/>
    </w:p>
    <w:p w14:paraId="4FECB70E" w14:textId="265B15B1" w:rsidR="005B65C4" w:rsidRPr="00845384" w:rsidRDefault="008E0D3F" w:rsidP="00845384">
      <w:pPr>
        <w:pStyle w:val="a7"/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bookmarkStart w:id="3" w:name="_Ref199861723"/>
      <w:r w:rsidRPr="008E0D3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 xml:space="preserve">Петров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М. Н. Основные направления развития человеческого капитала в период </w:t>
      </w:r>
      <w:r w:rsidR="005B65C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цифровой трансформации </w:t>
      </w:r>
      <w:r w:rsidRPr="008E0D3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// Теория и практика современной науки. 2022. №6 (84). URL: https://cyberleninka.ru/article/n/osnovnye-napravleniya-razvitiya-chelovecheskogo-kapitala-v-period-tsifrovoy-transformatsii (дата обращения: </w:t>
      </w:r>
      <w:r w:rsidR="00E939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20</w:t>
      </w:r>
      <w:r w:rsidRPr="008E0D3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.0</w:t>
      </w:r>
      <w:r w:rsidR="00E939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4</w:t>
      </w:r>
      <w:r w:rsidRPr="008E0D3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.2025)</w:t>
      </w:r>
      <w:bookmarkEnd w:id="3"/>
    </w:p>
    <w:p w14:paraId="62D18951" w14:textId="676CCA36" w:rsidR="00E754E0" w:rsidRDefault="00D972F1" w:rsidP="00E754E0">
      <w:pPr>
        <w:pStyle w:val="a7"/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bookmarkStart w:id="4" w:name="_Ref199860403"/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Официальный сайт Территориального органа Федеральной службы </w:t>
      </w:r>
      <w:r w:rsidR="00F5431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государственной статистики по Республике </w:t>
      </w:r>
      <w:r w:rsidR="0038013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Бурятия </w:t>
      </w:r>
      <w:r w:rsidR="0038013D" w:rsidRPr="00D3571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[</w:t>
      </w:r>
      <w:r w:rsidR="00640D53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Э</w:t>
      </w:r>
      <w:r w:rsidR="0038013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лектронный ресурс</w:t>
      </w:r>
      <w:r w:rsidR="00D35712" w:rsidRPr="00D3571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]</w:t>
      </w:r>
      <w:r w:rsidR="0038013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Режим доступа: </w:t>
      </w:r>
      <w:hyperlink r:id="rId11" w:history="1">
        <w:r w:rsidR="00DB6D82" w:rsidRPr="007C60C1">
          <w:rPr>
            <w:rStyle w:val="ad"/>
            <w:rFonts w:ascii="Times New Roman" w:eastAsia="Times New Roman" w:hAnsi="Times New Roman" w:cs="Times New Roman"/>
            <w:kern w:val="0"/>
            <w:sz w:val="28"/>
            <w:szCs w:val="28"/>
            <w:lang w:eastAsia="ru-RU"/>
            <w14:ligatures w14:val="none"/>
          </w:rPr>
          <w:t>https://03.rosstat.gov.ru/</w:t>
        </w:r>
      </w:hyperlink>
      <w:r w:rsidR="00DB6D8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CF49E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(дата обращения </w:t>
      </w:r>
      <w:r w:rsidR="000855E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02.0</w:t>
      </w:r>
      <w:r w:rsidR="009C156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5</w:t>
      </w:r>
      <w:r w:rsidR="000855E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.2025 г.)</w:t>
      </w:r>
      <w:bookmarkEnd w:id="1"/>
      <w:bookmarkEnd w:id="4"/>
    </w:p>
    <w:p w14:paraId="5DB9339E" w14:textId="2824F036" w:rsidR="006E74FF" w:rsidRDefault="00CF0C07" w:rsidP="00E754E0">
      <w:pPr>
        <w:pStyle w:val="a7"/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bookmarkStart w:id="5" w:name="_Ref198668978"/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РИА Рейтинг</w:t>
      </w:r>
      <w:r w:rsidR="003B6FF3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: Рейтинг регионов по рынку труда. </w:t>
      </w:r>
      <w:r w:rsidR="000855EE" w:rsidRPr="00D3571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[</w:t>
      </w:r>
      <w:r w:rsidR="000855E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Электронный ресурс</w:t>
      </w:r>
      <w:r w:rsidR="000855EE" w:rsidRPr="00D3571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]</w:t>
      </w:r>
      <w:r w:rsidR="000855E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– Режим доступа: </w:t>
      </w:r>
      <w:hyperlink r:id="rId12" w:history="1">
        <w:r w:rsidR="000855EE" w:rsidRPr="007C60C1">
          <w:rPr>
            <w:rStyle w:val="ad"/>
            <w:rFonts w:ascii="Times New Roman" w:eastAsia="Times New Roman" w:hAnsi="Times New Roman" w:cs="Times New Roman"/>
            <w:kern w:val="0"/>
            <w:sz w:val="28"/>
            <w:szCs w:val="28"/>
            <w:lang w:eastAsia="ru-RU"/>
            <w14:ligatures w14:val="none"/>
          </w:rPr>
          <w:t>https://riarating.ru/infografika/20250217/630276667.html</w:t>
        </w:r>
      </w:hyperlink>
      <w:r w:rsidR="000855E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</w:t>
      </w:r>
      <w:r w:rsidR="005D46D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дата обращения </w:t>
      </w:r>
      <w:r w:rsidR="009C156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12.04.2025 г.)</w:t>
      </w:r>
      <w:bookmarkEnd w:id="5"/>
    </w:p>
    <w:p w14:paraId="5954FA91" w14:textId="1F606EB4" w:rsidR="00E15513" w:rsidRDefault="007167D6" w:rsidP="00E754E0">
      <w:pPr>
        <w:pStyle w:val="a7"/>
        <w:numPr>
          <w:ilvl w:val="1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bookmarkStart w:id="6" w:name="_Ref198669050"/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РИА</w:t>
      </w:r>
      <w:r w:rsidR="0067724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Рейтинг: Рейтинг регионов по качеству </w:t>
      </w:r>
      <w:r w:rsidR="002F1E9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жизн</w:t>
      </w:r>
      <w:r w:rsidR="009947D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и. </w:t>
      </w:r>
      <w:r w:rsidR="009947DA" w:rsidRPr="00D3571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[</w:t>
      </w:r>
      <w:r w:rsidR="009947D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Электронный ресурс</w:t>
      </w:r>
      <w:r w:rsidR="009947DA" w:rsidRPr="00D3571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]</w:t>
      </w:r>
      <w:r w:rsidR="009947D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 – Режим доступа:</w:t>
      </w:r>
      <w:r w:rsidR="0067724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hyperlink r:id="rId13" w:history="1">
        <w:r w:rsidR="009947DA" w:rsidRPr="007C60C1">
          <w:rPr>
            <w:rStyle w:val="ad"/>
            <w:rFonts w:ascii="Times New Roman" w:eastAsia="Times New Roman" w:hAnsi="Times New Roman" w:cs="Times New Roman"/>
            <w:kern w:val="0"/>
            <w:sz w:val="28"/>
            <w:szCs w:val="28"/>
            <w:lang w:eastAsia="ru-RU"/>
            <w14:ligatures w14:val="none"/>
          </w:rPr>
          <w:t>https://riarating.ru/infografika/20250217/630276667.html</w:t>
        </w:r>
      </w:hyperlink>
      <w:r w:rsidR="009947D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(дата обращения </w:t>
      </w:r>
      <w:r w:rsidR="009C156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20.04.2025 г.)</w:t>
      </w:r>
      <w:bookmarkEnd w:id="6"/>
    </w:p>
    <w:p w14:paraId="274AAD0E" w14:textId="671C55A2" w:rsidR="00AD74BA" w:rsidRDefault="006B6DC0" w:rsidP="006B6DC0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Дата получения: 6.06.2025</w:t>
      </w:r>
    </w:p>
    <w:p w14:paraId="46BD4C13" w14:textId="1AAC6FC4" w:rsidR="006B6DC0" w:rsidRPr="006B6DC0" w:rsidRDefault="006B6DC0" w:rsidP="006B6DC0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Дата принятия к публикации: 9.06.2025</w:t>
      </w:r>
      <w:bookmarkStart w:id="7" w:name="_GoBack"/>
      <w:bookmarkEnd w:id="7"/>
    </w:p>
    <w:sectPr w:rsidR="006B6DC0" w:rsidRPr="006B6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FB7CDB" w14:textId="77777777" w:rsidR="00F877A7" w:rsidRDefault="00F877A7" w:rsidP="009C156F">
      <w:pPr>
        <w:spacing w:after="0" w:line="240" w:lineRule="auto"/>
      </w:pPr>
      <w:r>
        <w:separator/>
      </w:r>
    </w:p>
  </w:endnote>
  <w:endnote w:type="continuationSeparator" w:id="0">
    <w:p w14:paraId="1B31FD6A" w14:textId="77777777" w:rsidR="00F877A7" w:rsidRDefault="00F877A7" w:rsidP="009C1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4F684F" w14:textId="77777777" w:rsidR="00F877A7" w:rsidRDefault="00F877A7" w:rsidP="009C156F">
      <w:pPr>
        <w:spacing w:after="0" w:line="240" w:lineRule="auto"/>
      </w:pPr>
      <w:r>
        <w:separator/>
      </w:r>
    </w:p>
  </w:footnote>
  <w:footnote w:type="continuationSeparator" w:id="0">
    <w:p w14:paraId="67835B0D" w14:textId="77777777" w:rsidR="00F877A7" w:rsidRDefault="00F877A7" w:rsidP="009C1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80B30"/>
    <w:multiLevelType w:val="multilevel"/>
    <w:tmpl w:val="D7C09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C80FEA"/>
    <w:multiLevelType w:val="multilevel"/>
    <w:tmpl w:val="3CECB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59378F"/>
    <w:multiLevelType w:val="multilevel"/>
    <w:tmpl w:val="3F04E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2D1"/>
    <w:rsid w:val="00012A3D"/>
    <w:rsid w:val="0002309B"/>
    <w:rsid w:val="0002472D"/>
    <w:rsid w:val="00031659"/>
    <w:rsid w:val="00034561"/>
    <w:rsid w:val="000445F4"/>
    <w:rsid w:val="00045FA0"/>
    <w:rsid w:val="00046981"/>
    <w:rsid w:val="000503EE"/>
    <w:rsid w:val="00055A8E"/>
    <w:rsid w:val="00061199"/>
    <w:rsid w:val="00066EC3"/>
    <w:rsid w:val="0008265E"/>
    <w:rsid w:val="000855EE"/>
    <w:rsid w:val="000878B5"/>
    <w:rsid w:val="00095D76"/>
    <w:rsid w:val="00096775"/>
    <w:rsid w:val="000A1EFA"/>
    <w:rsid w:val="000A5DBB"/>
    <w:rsid w:val="000A7079"/>
    <w:rsid w:val="000B0304"/>
    <w:rsid w:val="000B3AA6"/>
    <w:rsid w:val="000B4E0A"/>
    <w:rsid w:val="000D3816"/>
    <w:rsid w:val="000F0D2D"/>
    <w:rsid w:val="001005DE"/>
    <w:rsid w:val="0010379B"/>
    <w:rsid w:val="00103D04"/>
    <w:rsid w:val="00110764"/>
    <w:rsid w:val="00112B5A"/>
    <w:rsid w:val="001142FC"/>
    <w:rsid w:val="001171CC"/>
    <w:rsid w:val="00124C48"/>
    <w:rsid w:val="00130FD4"/>
    <w:rsid w:val="00132395"/>
    <w:rsid w:val="00136B86"/>
    <w:rsid w:val="00144278"/>
    <w:rsid w:val="00156EA8"/>
    <w:rsid w:val="001722B8"/>
    <w:rsid w:val="00180919"/>
    <w:rsid w:val="00183FF5"/>
    <w:rsid w:val="001870BC"/>
    <w:rsid w:val="001954E7"/>
    <w:rsid w:val="001D3845"/>
    <w:rsid w:val="001E75B4"/>
    <w:rsid w:val="001F083E"/>
    <w:rsid w:val="001F1EF3"/>
    <w:rsid w:val="00210A2F"/>
    <w:rsid w:val="00214063"/>
    <w:rsid w:val="00223F61"/>
    <w:rsid w:val="00225694"/>
    <w:rsid w:val="0024053D"/>
    <w:rsid w:val="002512E1"/>
    <w:rsid w:val="00253C8C"/>
    <w:rsid w:val="00256C4B"/>
    <w:rsid w:val="00261926"/>
    <w:rsid w:val="00266D1A"/>
    <w:rsid w:val="00267E3D"/>
    <w:rsid w:val="0027491C"/>
    <w:rsid w:val="00280141"/>
    <w:rsid w:val="002862DA"/>
    <w:rsid w:val="002958A1"/>
    <w:rsid w:val="00295F08"/>
    <w:rsid w:val="00297878"/>
    <w:rsid w:val="002A780C"/>
    <w:rsid w:val="002C2152"/>
    <w:rsid w:val="002D7B5E"/>
    <w:rsid w:val="002E44F9"/>
    <w:rsid w:val="002E5FA3"/>
    <w:rsid w:val="002F1E99"/>
    <w:rsid w:val="002F767A"/>
    <w:rsid w:val="003028B9"/>
    <w:rsid w:val="003050BB"/>
    <w:rsid w:val="0032624C"/>
    <w:rsid w:val="0033717D"/>
    <w:rsid w:val="0034128B"/>
    <w:rsid w:val="003433ED"/>
    <w:rsid w:val="00346D5A"/>
    <w:rsid w:val="00352E47"/>
    <w:rsid w:val="0036063F"/>
    <w:rsid w:val="0038013D"/>
    <w:rsid w:val="003810AD"/>
    <w:rsid w:val="00382C25"/>
    <w:rsid w:val="00387DF4"/>
    <w:rsid w:val="00397A96"/>
    <w:rsid w:val="003A1E6D"/>
    <w:rsid w:val="003A27B9"/>
    <w:rsid w:val="003B6FF3"/>
    <w:rsid w:val="003C3936"/>
    <w:rsid w:val="003C564F"/>
    <w:rsid w:val="003D0C80"/>
    <w:rsid w:val="003D2484"/>
    <w:rsid w:val="003D4804"/>
    <w:rsid w:val="003E3DC1"/>
    <w:rsid w:val="0040204F"/>
    <w:rsid w:val="004026F0"/>
    <w:rsid w:val="00402B8E"/>
    <w:rsid w:val="004034AC"/>
    <w:rsid w:val="00410635"/>
    <w:rsid w:val="00416498"/>
    <w:rsid w:val="00417881"/>
    <w:rsid w:val="00420640"/>
    <w:rsid w:val="00422263"/>
    <w:rsid w:val="004311B1"/>
    <w:rsid w:val="0043348A"/>
    <w:rsid w:val="004476EA"/>
    <w:rsid w:val="00454CD8"/>
    <w:rsid w:val="00462493"/>
    <w:rsid w:val="00465E43"/>
    <w:rsid w:val="00466586"/>
    <w:rsid w:val="00472DA4"/>
    <w:rsid w:val="004848FE"/>
    <w:rsid w:val="00494B5A"/>
    <w:rsid w:val="00494B62"/>
    <w:rsid w:val="004A32DD"/>
    <w:rsid w:val="004A5613"/>
    <w:rsid w:val="004B0844"/>
    <w:rsid w:val="004B67C0"/>
    <w:rsid w:val="004C4D24"/>
    <w:rsid w:val="004C5909"/>
    <w:rsid w:val="004D2F30"/>
    <w:rsid w:val="004D5A41"/>
    <w:rsid w:val="004E2C51"/>
    <w:rsid w:val="004E6389"/>
    <w:rsid w:val="004E7085"/>
    <w:rsid w:val="004F06CF"/>
    <w:rsid w:val="004F7854"/>
    <w:rsid w:val="005027D5"/>
    <w:rsid w:val="00510DDE"/>
    <w:rsid w:val="00526A2C"/>
    <w:rsid w:val="005314C7"/>
    <w:rsid w:val="0054500A"/>
    <w:rsid w:val="00551E3E"/>
    <w:rsid w:val="00553F0D"/>
    <w:rsid w:val="00565DD0"/>
    <w:rsid w:val="005748B5"/>
    <w:rsid w:val="005B307A"/>
    <w:rsid w:val="005B65C4"/>
    <w:rsid w:val="005B7367"/>
    <w:rsid w:val="005D2E0F"/>
    <w:rsid w:val="005D46DA"/>
    <w:rsid w:val="005F3D83"/>
    <w:rsid w:val="005F43E0"/>
    <w:rsid w:val="005F7EA5"/>
    <w:rsid w:val="0060143B"/>
    <w:rsid w:val="00601A06"/>
    <w:rsid w:val="00604CD6"/>
    <w:rsid w:val="00604FFD"/>
    <w:rsid w:val="006273BC"/>
    <w:rsid w:val="00630496"/>
    <w:rsid w:val="00640D53"/>
    <w:rsid w:val="006425E5"/>
    <w:rsid w:val="00642FBF"/>
    <w:rsid w:val="006466C8"/>
    <w:rsid w:val="00651048"/>
    <w:rsid w:val="0065364C"/>
    <w:rsid w:val="006637DD"/>
    <w:rsid w:val="0067724A"/>
    <w:rsid w:val="006923D5"/>
    <w:rsid w:val="006924A1"/>
    <w:rsid w:val="006A1419"/>
    <w:rsid w:val="006A6234"/>
    <w:rsid w:val="006B6DC0"/>
    <w:rsid w:val="006B7CE6"/>
    <w:rsid w:val="006E440C"/>
    <w:rsid w:val="006E7176"/>
    <w:rsid w:val="006E74FF"/>
    <w:rsid w:val="006F637A"/>
    <w:rsid w:val="0070454B"/>
    <w:rsid w:val="0071314A"/>
    <w:rsid w:val="007153D9"/>
    <w:rsid w:val="00716550"/>
    <w:rsid w:val="007167D6"/>
    <w:rsid w:val="00717279"/>
    <w:rsid w:val="007222EC"/>
    <w:rsid w:val="00722937"/>
    <w:rsid w:val="00726046"/>
    <w:rsid w:val="00737D18"/>
    <w:rsid w:val="007523BF"/>
    <w:rsid w:val="00765BCE"/>
    <w:rsid w:val="0076622F"/>
    <w:rsid w:val="0076717A"/>
    <w:rsid w:val="0077146C"/>
    <w:rsid w:val="00772027"/>
    <w:rsid w:val="007845D8"/>
    <w:rsid w:val="007857E8"/>
    <w:rsid w:val="00790ADD"/>
    <w:rsid w:val="0079195C"/>
    <w:rsid w:val="0079359E"/>
    <w:rsid w:val="007A1481"/>
    <w:rsid w:val="007A6281"/>
    <w:rsid w:val="007B5B93"/>
    <w:rsid w:val="007C33EF"/>
    <w:rsid w:val="007C49F8"/>
    <w:rsid w:val="007D3987"/>
    <w:rsid w:val="007D716A"/>
    <w:rsid w:val="007E3CDB"/>
    <w:rsid w:val="007E6BF4"/>
    <w:rsid w:val="007E75F2"/>
    <w:rsid w:val="007F5FD4"/>
    <w:rsid w:val="007F7591"/>
    <w:rsid w:val="00814A1C"/>
    <w:rsid w:val="008179CA"/>
    <w:rsid w:val="00821399"/>
    <w:rsid w:val="00821F07"/>
    <w:rsid w:val="00827328"/>
    <w:rsid w:val="0083438C"/>
    <w:rsid w:val="00845384"/>
    <w:rsid w:val="00845FF4"/>
    <w:rsid w:val="008602B4"/>
    <w:rsid w:val="008640D3"/>
    <w:rsid w:val="008715D7"/>
    <w:rsid w:val="0087253B"/>
    <w:rsid w:val="00874106"/>
    <w:rsid w:val="00876BEA"/>
    <w:rsid w:val="00881DE0"/>
    <w:rsid w:val="0088395A"/>
    <w:rsid w:val="00886772"/>
    <w:rsid w:val="0089313E"/>
    <w:rsid w:val="008977EC"/>
    <w:rsid w:val="008B01FF"/>
    <w:rsid w:val="008B62D1"/>
    <w:rsid w:val="008B7875"/>
    <w:rsid w:val="008C146C"/>
    <w:rsid w:val="008D6BFA"/>
    <w:rsid w:val="008E0D3F"/>
    <w:rsid w:val="008E6B06"/>
    <w:rsid w:val="0090135B"/>
    <w:rsid w:val="00907DA3"/>
    <w:rsid w:val="00917C05"/>
    <w:rsid w:val="00927C1A"/>
    <w:rsid w:val="0093264B"/>
    <w:rsid w:val="00933C55"/>
    <w:rsid w:val="00934A43"/>
    <w:rsid w:val="00935A55"/>
    <w:rsid w:val="00943634"/>
    <w:rsid w:val="00943796"/>
    <w:rsid w:val="00977149"/>
    <w:rsid w:val="009947DA"/>
    <w:rsid w:val="009A147C"/>
    <w:rsid w:val="009A1CFC"/>
    <w:rsid w:val="009A2338"/>
    <w:rsid w:val="009B53C3"/>
    <w:rsid w:val="009C0D81"/>
    <w:rsid w:val="009C156F"/>
    <w:rsid w:val="009D4247"/>
    <w:rsid w:val="009E35BA"/>
    <w:rsid w:val="009F4A45"/>
    <w:rsid w:val="009F7BBF"/>
    <w:rsid w:val="00A032FD"/>
    <w:rsid w:val="00A03899"/>
    <w:rsid w:val="00A14207"/>
    <w:rsid w:val="00A24C6D"/>
    <w:rsid w:val="00A3459D"/>
    <w:rsid w:val="00A51831"/>
    <w:rsid w:val="00A56543"/>
    <w:rsid w:val="00A56B08"/>
    <w:rsid w:val="00A61F10"/>
    <w:rsid w:val="00A63930"/>
    <w:rsid w:val="00A644EC"/>
    <w:rsid w:val="00A6507E"/>
    <w:rsid w:val="00A758FD"/>
    <w:rsid w:val="00A843A3"/>
    <w:rsid w:val="00A851CF"/>
    <w:rsid w:val="00A86C07"/>
    <w:rsid w:val="00A972BC"/>
    <w:rsid w:val="00A97C09"/>
    <w:rsid w:val="00AB21C1"/>
    <w:rsid w:val="00AB44B8"/>
    <w:rsid w:val="00AC6C85"/>
    <w:rsid w:val="00AD74BA"/>
    <w:rsid w:val="00AE16C0"/>
    <w:rsid w:val="00AE45FD"/>
    <w:rsid w:val="00B00BE6"/>
    <w:rsid w:val="00B02353"/>
    <w:rsid w:val="00B14B7F"/>
    <w:rsid w:val="00B14E29"/>
    <w:rsid w:val="00B17245"/>
    <w:rsid w:val="00B17FB6"/>
    <w:rsid w:val="00B219C5"/>
    <w:rsid w:val="00B24146"/>
    <w:rsid w:val="00B25FF5"/>
    <w:rsid w:val="00B33E5C"/>
    <w:rsid w:val="00B362EF"/>
    <w:rsid w:val="00B36F43"/>
    <w:rsid w:val="00B42B1D"/>
    <w:rsid w:val="00B52503"/>
    <w:rsid w:val="00B53A84"/>
    <w:rsid w:val="00B53EEC"/>
    <w:rsid w:val="00B553C3"/>
    <w:rsid w:val="00B614F2"/>
    <w:rsid w:val="00B63430"/>
    <w:rsid w:val="00B657A5"/>
    <w:rsid w:val="00B828DB"/>
    <w:rsid w:val="00B85E12"/>
    <w:rsid w:val="00BA2EF3"/>
    <w:rsid w:val="00BA5811"/>
    <w:rsid w:val="00BC5D80"/>
    <w:rsid w:val="00BD04A5"/>
    <w:rsid w:val="00BE2FBE"/>
    <w:rsid w:val="00BE69D2"/>
    <w:rsid w:val="00C025A7"/>
    <w:rsid w:val="00C02E75"/>
    <w:rsid w:val="00C127DA"/>
    <w:rsid w:val="00C12C39"/>
    <w:rsid w:val="00C16AE6"/>
    <w:rsid w:val="00C22840"/>
    <w:rsid w:val="00C26D0A"/>
    <w:rsid w:val="00C352A7"/>
    <w:rsid w:val="00C37785"/>
    <w:rsid w:val="00C45455"/>
    <w:rsid w:val="00C47683"/>
    <w:rsid w:val="00C55873"/>
    <w:rsid w:val="00C67806"/>
    <w:rsid w:val="00C7687A"/>
    <w:rsid w:val="00C779D0"/>
    <w:rsid w:val="00C8531A"/>
    <w:rsid w:val="00C90D92"/>
    <w:rsid w:val="00CB42DB"/>
    <w:rsid w:val="00CB464F"/>
    <w:rsid w:val="00CB4C96"/>
    <w:rsid w:val="00CB5F68"/>
    <w:rsid w:val="00CD0F05"/>
    <w:rsid w:val="00CD60DA"/>
    <w:rsid w:val="00CE2A82"/>
    <w:rsid w:val="00CE4933"/>
    <w:rsid w:val="00CF0C07"/>
    <w:rsid w:val="00CF49E6"/>
    <w:rsid w:val="00CF6F67"/>
    <w:rsid w:val="00D024B5"/>
    <w:rsid w:val="00D07267"/>
    <w:rsid w:val="00D258B0"/>
    <w:rsid w:val="00D31F29"/>
    <w:rsid w:val="00D35712"/>
    <w:rsid w:val="00D506E7"/>
    <w:rsid w:val="00D50BBC"/>
    <w:rsid w:val="00D51220"/>
    <w:rsid w:val="00D636C9"/>
    <w:rsid w:val="00D67441"/>
    <w:rsid w:val="00D67563"/>
    <w:rsid w:val="00D905C5"/>
    <w:rsid w:val="00D90A40"/>
    <w:rsid w:val="00D972F1"/>
    <w:rsid w:val="00DA06B2"/>
    <w:rsid w:val="00DA1C5F"/>
    <w:rsid w:val="00DB2E0C"/>
    <w:rsid w:val="00DB6D82"/>
    <w:rsid w:val="00DC2A8A"/>
    <w:rsid w:val="00DE1F4B"/>
    <w:rsid w:val="00DE7B10"/>
    <w:rsid w:val="00E0153F"/>
    <w:rsid w:val="00E042DB"/>
    <w:rsid w:val="00E15513"/>
    <w:rsid w:val="00E33B57"/>
    <w:rsid w:val="00E35C60"/>
    <w:rsid w:val="00E437D4"/>
    <w:rsid w:val="00E529A7"/>
    <w:rsid w:val="00E55D11"/>
    <w:rsid w:val="00E6216B"/>
    <w:rsid w:val="00E754E0"/>
    <w:rsid w:val="00E779C8"/>
    <w:rsid w:val="00E82074"/>
    <w:rsid w:val="00E93942"/>
    <w:rsid w:val="00EA2D98"/>
    <w:rsid w:val="00EA4D05"/>
    <w:rsid w:val="00EA700B"/>
    <w:rsid w:val="00EB1FFC"/>
    <w:rsid w:val="00EB26CB"/>
    <w:rsid w:val="00EB512F"/>
    <w:rsid w:val="00EB6472"/>
    <w:rsid w:val="00EC68AF"/>
    <w:rsid w:val="00EE26FB"/>
    <w:rsid w:val="00F057FB"/>
    <w:rsid w:val="00F05C85"/>
    <w:rsid w:val="00F06028"/>
    <w:rsid w:val="00F1389F"/>
    <w:rsid w:val="00F159B4"/>
    <w:rsid w:val="00F15F57"/>
    <w:rsid w:val="00F17E77"/>
    <w:rsid w:val="00F214AD"/>
    <w:rsid w:val="00F300C1"/>
    <w:rsid w:val="00F3039E"/>
    <w:rsid w:val="00F3067E"/>
    <w:rsid w:val="00F33A8E"/>
    <w:rsid w:val="00F407F6"/>
    <w:rsid w:val="00F5341B"/>
    <w:rsid w:val="00F5431E"/>
    <w:rsid w:val="00F63FBB"/>
    <w:rsid w:val="00F6637C"/>
    <w:rsid w:val="00F76C23"/>
    <w:rsid w:val="00F843C5"/>
    <w:rsid w:val="00F877A7"/>
    <w:rsid w:val="00F90BF2"/>
    <w:rsid w:val="00F93F0E"/>
    <w:rsid w:val="00FB75FE"/>
    <w:rsid w:val="00FC0035"/>
    <w:rsid w:val="00FC16E3"/>
    <w:rsid w:val="00FD73BE"/>
    <w:rsid w:val="00FD78A8"/>
    <w:rsid w:val="00FE16CE"/>
    <w:rsid w:val="00FE197F"/>
    <w:rsid w:val="00FF6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6D5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62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62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62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62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62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62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62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62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62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62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B62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B62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B62D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B62D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B62D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B62D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B62D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B62D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62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8B6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62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B62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B62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B62D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B62D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B62D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B62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B62D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B62D1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B63430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DB6D8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B6D82"/>
    <w:rPr>
      <w:color w:val="605E5C"/>
      <w:shd w:val="clear" w:color="auto" w:fill="E1DFDD"/>
    </w:rPr>
  </w:style>
  <w:style w:type="paragraph" w:styleId="ae">
    <w:name w:val="footnote text"/>
    <w:basedOn w:val="a"/>
    <w:link w:val="af"/>
    <w:uiPriority w:val="99"/>
    <w:semiHidden/>
    <w:unhideWhenUsed/>
    <w:rsid w:val="009C156F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9C156F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9C156F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4D2F30"/>
    <w:pPr>
      <w:spacing w:after="0" w:line="240" w:lineRule="auto"/>
    </w:pPr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4D2F30"/>
    <w:rPr>
      <w:sz w:val="20"/>
      <w:szCs w:val="20"/>
    </w:rPr>
  </w:style>
  <w:style w:type="character" w:styleId="af3">
    <w:name w:val="endnote reference"/>
    <w:basedOn w:val="a0"/>
    <w:uiPriority w:val="99"/>
    <w:semiHidden/>
    <w:unhideWhenUsed/>
    <w:rsid w:val="004D2F30"/>
    <w:rPr>
      <w:vertAlign w:val="superscript"/>
    </w:rPr>
  </w:style>
  <w:style w:type="paragraph" w:styleId="af4">
    <w:name w:val="header"/>
    <w:basedOn w:val="a"/>
    <w:link w:val="af5"/>
    <w:uiPriority w:val="99"/>
    <w:semiHidden/>
    <w:unhideWhenUsed/>
    <w:rsid w:val="002862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semiHidden/>
    <w:rsid w:val="002862DA"/>
  </w:style>
  <w:style w:type="paragraph" w:styleId="af6">
    <w:name w:val="footer"/>
    <w:basedOn w:val="a"/>
    <w:link w:val="af7"/>
    <w:uiPriority w:val="99"/>
    <w:semiHidden/>
    <w:unhideWhenUsed/>
    <w:rsid w:val="002862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2862DA"/>
  </w:style>
  <w:style w:type="paragraph" w:styleId="af8">
    <w:name w:val="Balloon Text"/>
    <w:basedOn w:val="a"/>
    <w:link w:val="af9"/>
    <w:uiPriority w:val="99"/>
    <w:semiHidden/>
    <w:unhideWhenUsed/>
    <w:rsid w:val="006B6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6B6D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62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62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62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62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62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62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62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62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62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62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B62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B62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B62D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B62D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B62D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B62D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B62D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B62D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62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8B6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62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B62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B62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B62D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B62D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B62D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B62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B62D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B62D1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B63430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DB6D8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B6D82"/>
    <w:rPr>
      <w:color w:val="605E5C"/>
      <w:shd w:val="clear" w:color="auto" w:fill="E1DFDD"/>
    </w:rPr>
  </w:style>
  <w:style w:type="paragraph" w:styleId="ae">
    <w:name w:val="footnote text"/>
    <w:basedOn w:val="a"/>
    <w:link w:val="af"/>
    <w:uiPriority w:val="99"/>
    <w:semiHidden/>
    <w:unhideWhenUsed/>
    <w:rsid w:val="009C156F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9C156F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9C156F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4D2F30"/>
    <w:pPr>
      <w:spacing w:after="0" w:line="240" w:lineRule="auto"/>
    </w:pPr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4D2F30"/>
    <w:rPr>
      <w:sz w:val="20"/>
      <w:szCs w:val="20"/>
    </w:rPr>
  </w:style>
  <w:style w:type="character" w:styleId="af3">
    <w:name w:val="endnote reference"/>
    <w:basedOn w:val="a0"/>
    <w:uiPriority w:val="99"/>
    <w:semiHidden/>
    <w:unhideWhenUsed/>
    <w:rsid w:val="004D2F30"/>
    <w:rPr>
      <w:vertAlign w:val="superscript"/>
    </w:rPr>
  </w:style>
  <w:style w:type="paragraph" w:styleId="af4">
    <w:name w:val="header"/>
    <w:basedOn w:val="a"/>
    <w:link w:val="af5"/>
    <w:uiPriority w:val="99"/>
    <w:semiHidden/>
    <w:unhideWhenUsed/>
    <w:rsid w:val="002862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semiHidden/>
    <w:rsid w:val="002862DA"/>
  </w:style>
  <w:style w:type="paragraph" w:styleId="af6">
    <w:name w:val="footer"/>
    <w:basedOn w:val="a"/>
    <w:link w:val="af7"/>
    <w:uiPriority w:val="99"/>
    <w:semiHidden/>
    <w:unhideWhenUsed/>
    <w:rsid w:val="002862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2862DA"/>
  </w:style>
  <w:style w:type="paragraph" w:styleId="af8">
    <w:name w:val="Balloon Text"/>
    <w:basedOn w:val="a"/>
    <w:link w:val="af9"/>
    <w:uiPriority w:val="99"/>
    <w:semiHidden/>
    <w:unhideWhenUsed/>
    <w:rsid w:val="006B6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6B6D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iarating.ru/infografika/20250217/630276667.htm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riarating.ru/infografika/20250217/630276667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03.rosstat.gov.ru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Прибывшие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42032</c:v>
                </c:pt>
                <c:pt idx="1">
                  <c:v>39481</c:v>
                </c:pt>
                <c:pt idx="2">
                  <c:v>38398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570-43BC-B4AD-5B522BB3AE4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Выбывшие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43336</c:v>
                </c:pt>
                <c:pt idx="1">
                  <c:v>41768</c:v>
                </c:pt>
                <c:pt idx="2">
                  <c:v>39840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570-43BC-B4AD-5B522BB3AE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0130048"/>
        <c:axId val="84134720"/>
      </c:barChart>
      <c:catAx>
        <c:axId val="801300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84134720"/>
        <c:crosses val="autoZero"/>
        <c:auto val="1"/>
        <c:lblAlgn val="ctr"/>
        <c:lblOffset val="100"/>
        <c:noMultiLvlLbl val="0"/>
      </c:catAx>
      <c:valAx>
        <c:axId val="841347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801300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Миграционный прирост(+), убыль (-)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2021 г.</c:v>
                </c:pt>
                <c:pt idx="1">
                  <c:v>2022 г.</c:v>
                </c:pt>
                <c:pt idx="2">
                  <c:v>2023 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-1304</c:v>
                </c:pt>
                <c:pt idx="1">
                  <c:v>-2287</c:v>
                </c:pt>
                <c:pt idx="2">
                  <c:v>-1442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F31-4558-9897-F20801BB95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80146944"/>
        <c:axId val="84136448"/>
      </c:barChart>
      <c:catAx>
        <c:axId val="801469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84136448"/>
        <c:crosses val="autoZero"/>
        <c:auto val="1"/>
        <c:lblAlgn val="ctr"/>
        <c:lblOffset val="100"/>
        <c:noMultiLvlLbl val="0"/>
      </c:catAx>
      <c:valAx>
        <c:axId val="841364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801469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730C9-C048-4235-BAE6-5BB2B0205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3040</Words>
  <Characters>17329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Арюна Вампилова</dc:creator>
  <cp:keywords/>
  <dc:description/>
  <cp:lastModifiedBy>1</cp:lastModifiedBy>
  <cp:revision>7</cp:revision>
  <dcterms:created xsi:type="dcterms:W3CDTF">2025-06-03T09:17:00Z</dcterms:created>
  <dcterms:modified xsi:type="dcterms:W3CDTF">2025-06-30T06:44:00Z</dcterms:modified>
</cp:coreProperties>
</file>