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28" w:rsidRDefault="008E5628" w:rsidP="00A66B04">
      <w:pPr>
        <w:spacing w:after="0" w:line="240" w:lineRule="auto"/>
        <w:ind w:firstLine="567"/>
        <w:jc w:val="right"/>
        <w:rPr>
          <w:rFonts w:ascii="Times New Roman" w:hAnsi="Times New Roman" w:cs="Times New Roman"/>
          <w:sz w:val="28"/>
          <w:szCs w:val="28"/>
        </w:rPr>
      </w:pPr>
      <w:r w:rsidRPr="008E5628">
        <w:rPr>
          <w:rFonts w:ascii="Times New Roman" w:hAnsi="Times New Roman" w:cs="Times New Roman"/>
          <w:sz w:val="28"/>
          <w:szCs w:val="28"/>
        </w:rPr>
        <w:t>УДК</w:t>
      </w:r>
      <w:r>
        <w:rPr>
          <w:rFonts w:ascii="Times New Roman" w:hAnsi="Times New Roman" w:cs="Times New Roman"/>
          <w:sz w:val="28"/>
          <w:szCs w:val="28"/>
        </w:rPr>
        <w:t xml:space="preserve"> 331.57</w:t>
      </w:r>
    </w:p>
    <w:p w:rsidR="008E5628" w:rsidRPr="008E5628" w:rsidRDefault="008E5628" w:rsidP="008E5628">
      <w:pPr>
        <w:spacing w:after="0" w:line="240" w:lineRule="auto"/>
        <w:ind w:firstLine="567"/>
        <w:rPr>
          <w:rFonts w:ascii="Times New Roman" w:hAnsi="Times New Roman" w:cs="Times New Roman"/>
          <w:sz w:val="28"/>
          <w:szCs w:val="28"/>
        </w:rPr>
      </w:pPr>
    </w:p>
    <w:p w:rsidR="00E82A81" w:rsidRDefault="00E82A81" w:rsidP="007E4ACB">
      <w:pPr>
        <w:spacing w:after="0" w:line="360" w:lineRule="auto"/>
        <w:ind w:firstLine="567"/>
        <w:jc w:val="center"/>
        <w:rPr>
          <w:rFonts w:ascii="Times New Roman" w:hAnsi="Times New Roman" w:cs="Times New Roman"/>
          <w:b/>
          <w:sz w:val="28"/>
          <w:szCs w:val="28"/>
        </w:rPr>
      </w:pPr>
      <w:r>
        <w:rPr>
          <w:rFonts w:ascii="Times New Roman" w:hAnsi="Times New Roman" w:cs="Times New Roman"/>
          <w:b/>
          <w:sz w:val="28"/>
          <w:szCs w:val="28"/>
        </w:rPr>
        <w:t xml:space="preserve">ПРОБЛЕМА НЕХВАТКИ КАДРОВ В РЕСПУБЛИКЕ БУРЯТИЯ </w:t>
      </w:r>
    </w:p>
    <w:p w:rsidR="00E82A81" w:rsidRPr="008E5628" w:rsidRDefault="00E82A81" w:rsidP="007E4ACB">
      <w:pPr>
        <w:spacing w:after="0" w:line="360" w:lineRule="auto"/>
        <w:ind w:firstLine="567"/>
        <w:jc w:val="center"/>
        <w:rPr>
          <w:rFonts w:ascii="Times New Roman" w:hAnsi="Times New Roman" w:cs="Times New Roman"/>
          <w:b/>
          <w:sz w:val="28"/>
          <w:szCs w:val="28"/>
          <w:lang w:val="en-US"/>
        </w:rPr>
      </w:pPr>
      <w:r>
        <w:rPr>
          <w:rFonts w:ascii="Times New Roman" w:hAnsi="Times New Roman" w:cs="Times New Roman"/>
          <w:b/>
          <w:sz w:val="28"/>
          <w:szCs w:val="28"/>
        </w:rPr>
        <w:t>И</w:t>
      </w:r>
      <w:r w:rsidRPr="008E5628">
        <w:rPr>
          <w:rFonts w:ascii="Times New Roman" w:hAnsi="Times New Roman" w:cs="Times New Roman"/>
          <w:b/>
          <w:sz w:val="28"/>
          <w:szCs w:val="28"/>
          <w:lang w:val="en-US"/>
        </w:rPr>
        <w:t xml:space="preserve"> </w:t>
      </w:r>
      <w:r>
        <w:rPr>
          <w:rFonts w:ascii="Times New Roman" w:hAnsi="Times New Roman" w:cs="Times New Roman"/>
          <w:b/>
          <w:sz w:val="28"/>
          <w:szCs w:val="28"/>
        </w:rPr>
        <w:t>ПУТИ</w:t>
      </w:r>
      <w:r w:rsidRPr="008E5628">
        <w:rPr>
          <w:rFonts w:ascii="Times New Roman" w:hAnsi="Times New Roman" w:cs="Times New Roman"/>
          <w:b/>
          <w:sz w:val="28"/>
          <w:szCs w:val="28"/>
          <w:lang w:val="en-US"/>
        </w:rPr>
        <w:t xml:space="preserve"> </w:t>
      </w:r>
      <w:r>
        <w:rPr>
          <w:rFonts w:ascii="Times New Roman" w:hAnsi="Times New Roman" w:cs="Times New Roman"/>
          <w:b/>
          <w:sz w:val="28"/>
          <w:szCs w:val="28"/>
        </w:rPr>
        <w:t>ЕЕ</w:t>
      </w:r>
      <w:r w:rsidRPr="008E5628">
        <w:rPr>
          <w:rFonts w:ascii="Times New Roman" w:hAnsi="Times New Roman" w:cs="Times New Roman"/>
          <w:b/>
          <w:sz w:val="28"/>
          <w:szCs w:val="28"/>
          <w:lang w:val="en-US"/>
        </w:rPr>
        <w:t xml:space="preserve"> </w:t>
      </w:r>
      <w:r>
        <w:rPr>
          <w:rFonts w:ascii="Times New Roman" w:hAnsi="Times New Roman" w:cs="Times New Roman"/>
          <w:b/>
          <w:sz w:val="28"/>
          <w:szCs w:val="28"/>
        </w:rPr>
        <w:t>РЕШЕНИЯ</w:t>
      </w:r>
    </w:p>
    <w:p w:rsidR="00512F7E" w:rsidRPr="00512F7E" w:rsidRDefault="00512F7E" w:rsidP="007E4ACB">
      <w:pPr>
        <w:spacing w:after="0" w:line="360" w:lineRule="auto"/>
        <w:ind w:firstLine="567"/>
        <w:jc w:val="center"/>
        <w:rPr>
          <w:rFonts w:ascii="Times New Roman" w:hAnsi="Times New Roman" w:cs="Times New Roman"/>
          <w:b/>
          <w:sz w:val="28"/>
          <w:szCs w:val="28"/>
          <w:lang w:val="en-US"/>
        </w:rPr>
      </w:pPr>
      <w:r>
        <w:rPr>
          <w:rFonts w:ascii="Times New Roman" w:hAnsi="Times New Roman" w:cs="Times New Roman"/>
          <w:b/>
          <w:sz w:val="28"/>
          <w:szCs w:val="28"/>
          <w:lang w:val="en-US"/>
        </w:rPr>
        <w:t>THE PROBLEM OF SHORTAGE OF PERSONNEL IN THE REPUBLIC OF BURYATIA AND WAYS TO SOLVE IT</w:t>
      </w:r>
    </w:p>
    <w:p w:rsidR="00E82A81" w:rsidRPr="00512F7E" w:rsidRDefault="00E82A81" w:rsidP="007E4ACB">
      <w:pPr>
        <w:spacing w:after="0" w:line="360" w:lineRule="auto"/>
        <w:ind w:firstLine="567"/>
        <w:jc w:val="center"/>
        <w:rPr>
          <w:rFonts w:ascii="Times New Roman" w:hAnsi="Times New Roman" w:cs="Times New Roman"/>
          <w:b/>
          <w:sz w:val="28"/>
          <w:szCs w:val="28"/>
          <w:lang w:val="en-US"/>
        </w:rPr>
      </w:pPr>
    </w:p>
    <w:p w:rsidR="00A66B04" w:rsidRDefault="007E4ACB" w:rsidP="007E4ACB">
      <w:pPr>
        <w:spacing w:after="0" w:line="360" w:lineRule="auto"/>
        <w:contextualSpacing/>
        <w:jc w:val="right"/>
        <w:rPr>
          <w:rFonts w:ascii="Times New Roman" w:hAnsi="Times New Roman" w:cs="Times New Roman"/>
          <w:b/>
          <w:sz w:val="28"/>
          <w:szCs w:val="28"/>
        </w:rPr>
      </w:pPr>
      <w:r w:rsidRPr="002C2901">
        <w:rPr>
          <w:rFonts w:ascii="Times New Roman" w:hAnsi="Times New Roman" w:cs="Times New Roman"/>
          <w:b/>
          <w:sz w:val="28"/>
          <w:szCs w:val="28"/>
        </w:rPr>
        <w:t>БАТУЕВА ВЕРОНИКА ЧИНГИСОВНА</w:t>
      </w:r>
    </w:p>
    <w:p w:rsidR="002C2901" w:rsidRPr="00A66B04" w:rsidRDefault="002C2901" w:rsidP="007E4ACB">
      <w:pPr>
        <w:spacing w:after="0" w:line="360" w:lineRule="auto"/>
        <w:contextualSpacing/>
        <w:jc w:val="right"/>
        <w:rPr>
          <w:rFonts w:ascii="Times New Roman" w:hAnsi="Times New Roman" w:cs="Times New Roman"/>
          <w:i/>
          <w:sz w:val="28"/>
          <w:szCs w:val="28"/>
        </w:rPr>
      </w:pPr>
      <w:r w:rsidRPr="002C2901">
        <w:rPr>
          <w:rFonts w:ascii="Times New Roman" w:hAnsi="Times New Roman" w:cs="Times New Roman"/>
          <w:sz w:val="28"/>
          <w:szCs w:val="28"/>
        </w:rPr>
        <w:t xml:space="preserve"> </w:t>
      </w:r>
      <w:r w:rsidRPr="00A66B04">
        <w:rPr>
          <w:rFonts w:ascii="Times New Roman" w:hAnsi="Times New Roman" w:cs="Times New Roman"/>
          <w:i/>
          <w:sz w:val="28"/>
          <w:szCs w:val="28"/>
        </w:rPr>
        <w:t xml:space="preserve">студент 3 курса, кафедра государственного и муниципального управления – Бурятский государственный университет имени </w:t>
      </w:r>
      <w:proofErr w:type="spellStart"/>
      <w:r w:rsidRPr="00A66B04">
        <w:rPr>
          <w:rFonts w:ascii="Times New Roman" w:hAnsi="Times New Roman" w:cs="Times New Roman"/>
          <w:i/>
          <w:sz w:val="28"/>
          <w:szCs w:val="28"/>
        </w:rPr>
        <w:t>Доржи</w:t>
      </w:r>
      <w:proofErr w:type="spellEnd"/>
      <w:r w:rsidRPr="00A66B04">
        <w:rPr>
          <w:rFonts w:ascii="Times New Roman" w:hAnsi="Times New Roman" w:cs="Times New Roman"/>
          <w:i/>
          <w:sz w:val="28"/>
          <w:szCs w:val="28"/>
        </w:rPr>
        <w:t xml:space="preserve"> Банзарова</w:t>
      </w:r>
      <w:r w:rsidR="00AB58C9" w:rsidRPr="00A66B04">
        <w:rPr>
          <w:rFonts w:ascii="Times New Roman" w:hAnsi="Times New Roman" w:cs="Times New Roman"/>
          <w:i/>
          <w:sz w:val="28"/>
          <w:szCs w:val="28"/>
        </w:rPr>
        <w:t>.</w:t>
      </w:r>
    </w:p>
    <w:p w:rsidR="002C2901" w:rsidRPr="002C2901" w:rsidRDefault="002C2901" w:rsidP="007E4ACB">
      <w:pPr>
        <w:spacing w:after="0" w:line="360" w:lineRule="auto"/>
        <w:contextualSpacing/>
        <w:jc w:val="right"/>
        <w:rPr>
          <w:rFonts w:ascii="Times New Roman" w:hAnsi="Times New Roman" w:cs="Times New Roman"/>
          <w:sz w:val="28"/>
          <w:szCs w:val="28"/>
        </w:rPr>
      </w:pPr>
    </w:p>
    <w:p w:rsidR="00A66B04" w:rsidRPr="0064544E" w:rsidRDefault="00F3272D" w:rsidP="007E4ACB">
      <w:pPr>
        <w:spacing w:after="0" w:line="360" w:lineRule="auto"/>
        <w:contextualSpacing/>
        <w:jc w:val="right"/>
        <w:rPr>
          <w:rFonts w:ascii="Times New Roman" w:hAnsi="Times New Roman" w:cs="Times New Roman"/>
          <w:b/>
          <w:sz w:val="28"/>
          <w:szCs w:val="28"/>
          <w:lang w:val="en-US"/>
        </w:rPr>
      </w:pPr>
      <w:r>
        <w:rPr>
          <w:rFonts w:ascii="Times New Roman" w:hAnsi="Times New Roman" w:cs="Times New Roman"/>
          <w:b/>
          <w:sz w:val="28"/>
          <w:szCs w:val="28"/>
          <w:lang w:val="en-US"/>
        </w:rPr>
        <w:t>BATUEVA VERONICA CHINGISOVNA</w:t>
      </w:r>
    </w:p>
    <w:p w:rsidR="002C2901" w:rsidRPr="00A66B04" w:rsidRDefault="002C2901" w:rsidP="007E4ACB">
      <w:pPr>
        <w:spacing w:after="0" w:line="360" w:lineRule="auto"/>
        <w:contextualSpacing/>
        <w:jc w:val="right"/>
        <w:rPr>
          <w:rFonts w:ascii="Times New Roman" w:hAnsi="Times New Roman" w:cs="Times New Roman"/>
          <w:i/>
          <w:sz w:val="28"/>
          <w:szCs w:val="28"/>
          <w:lang w:val="en-US"/>
        </w:rPr>
      </w:pPr>
      <w:r w:rsidRPr="002C2901">
        <w:rPr>
          <w:rFonts w:ascii="Times New Roman" w:hAnsi="Times New Roman" w:cs="Times New Roman"/>
          <w:sz w:val="28"/>
          <w:szCs w:val="28"/>
          <w:lang w:val="en-US"/>
        </w:rPr>
        <w:t xml:space="preserve"> </w:t>
      </w:r>
      <w:proofErr w:type="gramStart"/>
      <w:r w:rsidRPr="00A66B04">
        <w:rPr>
          <w:rFonts w:ascii="Times New Roman" w:hAnsi="Times New Roman" w:cs="Times New Roman"/>
          <w:i/>
          <w:sz w:val="28"/>
          <w:szCs w:val="28"/>
          <w:lang w:val="en-US"/>
        </w:rPr>
        <w:t>a</w:t>
      </w:r>
      <w:proofErr w:type="gramEnd"/>
      <w:r w:rsidRPr="00A66B04">
        <w:rPr>
          <w:rFonts w:ascii="Times New Roman" w:hAnsi="Times New Roman" w:cs="Times New Roman"/>
          <w:i/>
          <w:sz w:val="28"/>
          <w:szCs w:val="28"/>
          <w:lang w:val="en-US"/>
        </w:rPr>
        <w:t xml:space="preserve"> 3rd year student at the Department of Economic Theory, Public</w:t>
      </w:r>
      <w:r w:rsidR="0064544E">
        <w:rPr>
          <w:rFonts w:ascii="Times New Roman" w:hAnsi="Times New Roman" w:cs="Times New Roman"/>
          <w:i/>
          <w:sz w:val="28"/>
          <w:szCs w:val="28"/>
          <w:lang w:val="en-US"/>
        </w:rPr>
        <w:t xml:space="preserve"> and Municipal Administration</w:t>
      </w:r>
      <w:r w:rsidR="0064544E" w:rsidRPr="0064544E">
        <w:rPr>
          <w:rFonts w:ascii="Times New Roman" w:hAnsi="Times New Roman" w:cs="Times New Roman"/>
          <w:i/>
          <w:sz w:val="28"/>
          <w:szCs w:val="28"/>
          <w:lang w:val="en-US"/>
        </w:rPr>
        <w:t xml:space="preserve">, </w:t>
      </w:r>
      <w:proofErr w:type="spellStart"/>
      <w:r w:rsidR="008E5628" w:rsidRPr="00A66B04">
        <w:rPr>
          <w:rFonts w:ascii="Times New Roman" w:hAnsi="Times New Roman" w:cs="Times New Roman"/>
          <w:i/>
          <w:sz w:val="28"/>
          <w:szCs w:val="28"/>
          <w:lang w:val="en-US"/>
        </w:rPr>
        <w:t>Banzarov</w:t>
      </w:r>
      <w:proofErr w:type="spellEnd"/>
      <w:r w:rsidR="008E5628" w:rsidRPr="00A66B04">
        <w:rPr>
          <w:rFonts w:ascii="Times New Roman" w:hAnsi="Times New Roman" w:cs="Times New Roman"/>
          <w:i/>
          <w:sz w:val="28"/>
          <w:szCs w:val="28"/>
          <w:lang w:val="en-US"/>
        </w:rPr>
        <w:t xml:space="preserve"> </w:t>
      </w:r>
      <w:proofErr w:type="spellStart"/>
      <w:r w:rsidRPr="00A66B04">
        <w:rPr>
          <w:rFonts w:ascii="Times New Roman" w:hAnsi="Times New Roman" w:cs="Times New Roman"/>
          <w:i/>
          <w:sz w:val="28"/>
          <w:szCs w:val="28"/>
          <w:lang w:val="en-US"/>
        </w:rPr>
        <w:t>Buryat</w:t>
      </w:r>
      <w:proofErr w:type="spellEnd"/>
      <w:r w:rsidRPr="00A66B04">
        <w:rPr>
          <w:rFonts w:ascii="Times New Roman" w:hAnsi="Times New Roman" w:cs="Times New Roman"/>
          <w:i/>
          <w:sz w:val="28"/>
          <w:szCs w:val="28"/>
          <w:lang w:val="en-US"/>
        </w:rPr>
        <w:t xml:space="preserve"> State University.</w:t>
      </w:r>
    </w:p>
    <w:p w:rsidR="00B54FBA" w:rsidRPr="008E5628" w:rsidRDefault="00B54FBA" w:rsidP="007E4ACB">
      <w:pPr>
        <w:spacing w:after="0" w:line="360" w:lineRule="auto"/>
        <w:contextualSpacing/>
        <w:jc w:val="right"/>
        <w:rPr>
          <w:rFonts w:ascii="Times New Roman" w:hAnsi="Times New Roman" w:cs="Times New Roman"/>
          <w:sz w:val="28"/>
          <w:szCs w:val="28"/>
          <w:lang w:val="en-US"/>
        </w:rPr>
      </w:pPr>
    </w:p>
    <w:p w:rsidR="00A66B04" w:rsidRPr="00F3272D" w:rsidRDefault="00B54FBA" w:rsidP="007E4ACB">
      <w:pPr>
        <w:spacing w:after="0" w:line="360" w:lineRule="auto"/>
        <w:contextualSpacing/>
        <w:jc w:val="right"/>
        <w:rPr>
          <w:rFonts w:ascii="Times New Roman" w:hAnsi="Times New Roman" w:cs="Times New Roman"/>
          <w:sz w:val="28"/>
          <w:szCs w:val="28"/>
        </w:rPr>
      </w:pPr>
      <w:r w:rsidRPr="00C7410E">
        <w:rPr>
          <w:rFonts w:ascii="Times New Roman" w:hAnsi="Times New Roman" w:cs="Times New Roman"/>
          <w:sz w:val="28"/>
          <w:szCs w:val="28"/>
          <w:lang w:val="en-US"/>
        </w:rPr>
        <w:t xml:space="preserve"> </w:t>
      </w:r>
      <w:r w:rsidRPr="00F3272D">
        <w:rPr>
          <w:rFonts w:ascii="Times New Roman" w:hAnsi="Times New Roman" w:cs="Times New Roman"/>
          <w:sz w:val="28"/>
          <w:szCs w:val="28"/>
        </w:rPr>
        <w:t>Научный руководитель:</w:t>
      </w:r>
    </w:p>
    <w:p w:rsidR="00A66B04" w:rsidRDefault="00B54FBA" w:rsidP="007E4ACB">
      <w:pPr>
        <w:spacing w:after="0" w:line="360" w:lineRule="auto"/>
        <w:contextualSpacing/>
        <w:jc w:val="right"/>
        <w:rPr>
          <w:rFonts w:ascii="Times New Roman" w:hAnsi="Times New Roman" w:cs="Times New Roman"/>
          <w:sz w:val="28"/>
          <w:szCs w:val="28"/>
        </w:rPr>
      </w:pPr>
      <w:r>
        <w:rPr>
          <w:rFonts w:ascii="Times New Roman" w:hAnsi="Times New Roman" w:cs="Times New Roman"/>
          <w:sz w:val="28"/>
          <w:szCs w:val="28"/>
        </w:rPr>
        <w:t xml:space="preserve"> </w:t>
      </w:r>
      <w:r w:rsidR="00F3272D" w:rsidRPr="00A66B04">
        <w:rPr>
          <w:rFonts w:ascii="Times New Roman" w:hAnsi="Times New Roman" w:cs="Times New Roman"/>
          <w:b/>
          <w:sz w:val="28"/>
          <w:szCs w:val="28"/>
        </w:rPr>
        <w:t>БРЫКОВА СВЕТЛАНА СЕРГЕЕВНА</w:t>
      </w:r>
      <w:r w:rsidR="00F3272D">
        <w:rPr>
          <w:rFonts w:ascii="Times New Roman" w:hAnsi="Times New Roman" w:cs="Times New Roman"/>
          <w:sz w:val="28"/>
          <w:szCs w:val="28"/>
        </w:rPr>
        <w:t xml:space="preserve"> </w:t>
      </w:r>
    </w:p>
    <w:p w:rsidR="002C2901" w:rsidRPr="00A66B04" w:rsidRDefault="00512F7E" w:rsidP="007E4ACB">
      <w:pPr>
        <w:spacing w:after="0" w:line="360" w:lineRule="auto"/>
        <w:contextualSpacing/>
        <w:jc w:val="right"/>
        <w:rPr>
          <w:rFonts w:ascii="Times New Roman" w:hAnsi="Times New Roman" w:cs="Times New Roman"/>
          <w:i/>
          <w:sz w:val="28"/>
          <w:szCs w:val="28"/>
        </w:rPr>
      </w:pPr>
      <w:r w:rsidRPr="00A66B04">
        <w:rPr>
          <w:rFonts w:ascii="Times New Roman" w:hAnsi="Times New Roman" w:cs="Times New Roman"/>
          <w:i/>
          <w:sz w:val="28"/>
          <w:szCs w:val="28"/>
        </w:rPr>
        <w:t>преподаватель кафедры Экономической теории, государственного и муниципального управления</w:t>
      </w:r>
      <w:r w:rsidR="008E5628" w:rsidRPr="00A66B04">
        <w:rPr>
          <w:rFonts w:ascii="Times New Roman" w:hAnsi="Times New Roman" w:cs="Times New Roman"/>
          <w:i/>
          <w:sz w:val="28"/>
          <w:szCs w:val="28"/>
        </w:rPr>
        <w:t xml:space="preserve"> </w:t>
      </w:r>
      <w:r w:rsidRPr="00A66B04">
        <w:rPr>
          <w:rFonts w:ascii="Times New Roman" w:hAnsi="Times New Roman" w:cs="Times New Roman"/>
          <w:i/>
          <w:sz w:val="28"/>
          <w:szCs w:val="28"/>
        </w:rPr>
        <w:t xml:space="preserve">– Бурятский государственный университет имени </w:t>
      </w:r>
      <w:proofErr w:type="spellStart"/>
      <w:r w:rsidRPr="00A66B04">
        <w:rPr>
          <w:rFonts w:ascii="Times New Roman" w:hAnsi="Times New Roman" w:cs="Times New Roman"/>
          <w:i/>
          <w:sz w:val="28"/>
          <w:szCs w:val="28"/>
        </w:rPr>
        <w:t>Доржи</w:t>
      </w:r>
      <w:proofErr w:type="spellEnd"/>
      <w:r w:rsidRPr="00A66B04">
        <w:rPr>
          <w:rFonts w:ascii="Times New Roman" w:hAnsi="Times New Roman" w:cs="Times New Roman"/>
          <w:i/>
          <w:sz w:val="28"/>
          <w:szCs w:val="28"/>
        </w:rPr>
        <w:t xml:space="preserve"> Банзарова.</w:t>
      </w:r>
    </w:p>
    <w:p w:rsidR="00B54FBA" w:rsidRPr="008E5628" w:rsidRDefault="00B54FBA" w:rsidP="007E4ACB">
      <w:pPr>
        <w:spacing w:after="0" w:line="360" w:lineRule="auto"/>
        <w:contextualSpacing/>
        <w:jc w:val="right"/>
        <w:rPr>
          <w:rFonts w:ascii="Times New Roman" w:hAnsi="Times New Roman" w:cs="Times New Roman"/>
          <w:sz w:val="28"/>
          <w:szCs w:val="28"/>
        </w:rPr>
      </w:pPr>
    </w:p>
    <w:p w:rsidR="00A66B04" w:rsidRPr="00F3272D" w:rsidRDefault="00512F7E" w:rsidP="007E4ACB">
      <w:pPr>
        <w:spacing w:after="0" w:line="360" w:lineRule="auto"/>
        <w:contextualSpacing/>
        <w:jc w:val="right"/>
        <w:rPr>
          <w:rFonts w:ascii="Times New Roman" w:hAnsi="Times New Roman" w:cs="Times New Roman"/>
          <w:sz w:val="28"/>
          <w:szCs w:val="28"/>
        </w:rPr>
      </w:pPr>
      <w:r w:rsidRPr="00F3272D">
        <w:rPr>
          <w:rFonts w:ascii="Times New Roman" w:hAnsi="Times New Roman" w:cs="Times New Roman"/>
          <w:sz w:val="28"/>
          <w:szCs w:val="28"/>
          <w:lang w:val="en-US"/>
        </w:rPr>
        <w:t>Scientific supervisor:</w:t>
      </w:r>
    </w:p>
    <w:p w:rsidR="00A66B04" w:rsidRPr="0064544E" w:rsidRDefault="00512F7E" w:rsidP="007E4ACB">
      <w:pPr>
        <w:spacing w:after="0" w:line="360" w:lineRule="auto"/>
        <w:contextualSpacing/>
        <w:jc w:val="right"/>
        <w:rPr>
          <w:rFonts w:ascii="Times New Roman" w:hAnsi="Times New Roman" w:cs="Times New Roman"/>
          <w:sz w:val="28"/>
          <w:szCs w:val="28"/>
          <w:lang w:val="en-US"/>
        </w:rPr>
      </w:pPr>
      <w:r>
        <w:rPr>
          <w:rFonts w:ascii="Times New Roman" w:hAnsi="Times New Roman" w:cs="Times New Roman"/>
          <w:b/>
          <w:sz w:val="28"/>
          <w:szCs w:val="28"/>
          <w:lang w:val="en-US"/>
        </w:rPr>
        <w:t xml:space="preserve"> </w:t>
      </w:r>
      <w:r w:rsidR="00F3272D" w:rsidRPr="00A66B04">
        <w:rPr>
          <w:rFonts w:ascii="Times New Roman" w:hAnsi="Times New Roman" w:cs="Times New Roman"/>
          <w:b/>
          <w:sz w:val="28"/>
          <w:szCs w:val="28"/>
          <w:lang w:val="en-US"/>
        </w:rPr>
        <w:t>BRYKOVA SVETLANA SERGEEVNA</w:t>
      </w:r>
    </w:p>
    <w:p w:rsidR="00512F7E" w:rsidRPr="00A66B04" w:rsidRDefault="00512F7E" w:rsidP="007E4ACB">
      <w:pPr>
        <w:spacing w:after="0" w:line="360" w:lineRule="auto"/>
        <w:contextualSpacing/>
        <w:jc w:val="right"/>
        <w:rPr>
          <w:rFonts w:ascii="Times New Roman" w:hAnsi="Times New Roman" w:cs="Times New Roman"/>
          <w:i/>
          <w:sz w:val="28"/>
          <w:szCs w:val="28"/>
          <w:lang w:val="en-US"/>
        </w:rPr>
      </w:pPr>
      <w:r w:rsidRPr="00A66B04">
        <w:rPr>
          <w:rFonts w:ascii="Times New Roman" w:hAnsi="Times New Roman" w:cs="Times New Roman"/>
          <w:i/>
          <w:sz w:val="28"/>
          <w:szCs w:val="28"/>
          <w:lang w:val="en-US"/>
        </w:rPr>
        <w:t xml:space="preserve"> </w:t>
      </w:r>
      <w:proofErr w:type="gramStart"/>
      <w:r w:rsidRPr="00A66B04">
        <w:rPr>
          <w:rFonts w:ascii="Times New Roman" w:hAnsi="Times New Roman" w:cs="Times New Roman"/>
          <w:i/>
          <w:sz w:val="28"/>
          <w:szCs w:val="28"/>
          <w:lang w:val="en-US"/>
        </w:rPr>
        <w:t>a</w:t>
      </w:r>
      <w:proofErr w:type="gramEnd"/>
      <w:r w:rsidRPr="00A66B04">
        <w:rPr>
          <w:rFonts w:ascii="Times New Roman" w:hAnsi="Times New Roman" w:cs="Times New Roman"/>
          <w:i/>
          <w:sz w:val="28"/>
          <w:szCs w:val="28"/>
          <w:lang w:val="en-US"/>
        </w:rPr>
        <w:t xml:space="preserve"> lecturer at the Department of Economic Theory, Publ</w:t>
      </w:r>
      <w:r w:rsidR="0064544E">
        <w:rPr>
          <w:rFonts w:ascii="Times New Roman" w:hAnsi="Times New Roman" w:cs="Times New Roman"/>
          <w:i/>
          <w:sz w:val="28"/>
          <w:szCs w:val="28"/>
          <w:lang w:val="en-US"/>
        </w:rPr>
        <w:t>ic and Municipal Administration</w:t>
      </w:r>
      <w:r w:rsidR="0064544E" w:rsidRPr="0064544E">
        <w:rPr>
          <w:rFonts w:ascii="Times New Roman" w:hAnsi="Times New Roman" w:cs="Times New Roman"/>
          <w:i/>
          <w:sz w:val="28"/>
          <w:szCs w:val="28"/>
          <w:lang w:val="en-US"/>
        </w:rPr>
        <w:t>,</w:t>
      </w:r>
      <w:r w:rsidR="008E5628" w:rsidRPr="00A66B04">
        <w:rPr>
          <w:rFonts w:ascii="Times New Roman" w:hAnsi="Times New Roman" w:cs="Times New Roman"/>
          <w:i/>
          <w:sz w:val="28"/>
          <w:szCs w:val="28"/>
          <w:lang w:val="en-US"/>
        </w:rPr>
        <w:t xml:space="preserve"> </w:t>
      </w:r>
      <w:proofErr w:type="spellStart"/>
      <w:r w:rsidR="008E5628" w:rsidRPr="00A66B04">
        <w:rPr>
          <w:rFonts w:ascii="Times New Roman" w:hAnsi="Times New Roman" w:cs="Times New Roman"/>
          <w:i/>
          <w:sz w:val="28"/>
          <w:szCs w:val="28"/>
          <w:lang w:val="en-US"/>
        </w:rPr>
        <w:t>Banzarov</w:t>
      </w:r>
      <w:proofErr w:type="spellEnd"/>
      <w:r w:rsidRPr="00A66B04">
        <w:rPr>
          <w:rFonts w:ascii="Times New Roman" w:hAnsi="Times New Roman" w:cs="Times New Roman"/>
          <w:i/>
          <w:sz w:val="28"/>
          <w:szCs w:val="28"/>
          <w:lang w:val="en-US"/>
        </w:rPr>
        <w:t xml:space="preserve"> </w:t>
      </w:r>
      <w:proofErr w:type="spellStart"/>
      <w:r w:rsidRPr="00A66B04">
        <w:rPr>
          <w:rFonts w:ascii="Times New Roman" w:hAnsi="Times New Roman" w:cs="Times New Roman"/>
          <w:i/>
          <w:sz w:val="28"/>
          <w:szCs w:val="28"/>
          <w:lang w:val="en-US"/>
        </w:rPr>
        <w:t>Buryat</w:t>
      </w:r>
      <w:proofErr w:type="spellEnd"/>
      <w:r w:rsidRPr="00A66B04">
        <w:rPr>
          <w:rFonts w:ascii="Times New Roman" w:hAnsi="Times New Roman" w:cs="Times New Roman"/>
          <w:i/>
          <w:sz w:val="28"/>
          <w:szCs w:val="28"/>
          <w:lang w:val="en-US"/>
        </w:rPr>
        <w:t xml:space="preserve"> State University</w:t>
      </w:r>
    </w:p>
    <w:p w:rsidR="00512F7E" w:rsidRPr="00512F7E" w:rsidRDefault="00512F7E" w:rsidP="00512F7E">
      <w:pPr>
        <w:spacing w:after="0" w:line="360" w:lineRule="auto"/>
        <w:jc w:val="both"/>
        <w:rPr>
          <w:rFonts w:ascii="Times New Roman" w:hAnsi="Times New Roman" w:cs="Times New Roman"/>
          <w:b/>
          <w:sz w:val="28"/>
          <w:szCs w:val="28"/>
          <w:lang w:val="en-US"/>
        </w:rPr>
      </w:pPr>
    </w:p>
    <w:p w:rsidR="00E82A81" w:rsidRPr="0064544E" w:rsidRDefault="002C2901" w:rsidP="0064544E">
      <w:pPr>
        <w:spacing w:after="0" w:line="360" w:lineRule="auto"/>
        <w:ind w:firstLine="567"/>
        <w:jc w:val="both"/>
        <w:rPr>
          <w:rFonts w:ascii="Times New Roman" w:hAnsi="Times New Roman" w:cs="Times New Roman"/>
          <w:b/>
          <w:i/>
          <w:sz w:val="28"/>
          <w:szCs w:val="28"/>
        </w:rPr>
      </w:pPr>
      <w:r w:rsidRPr="0064544E">
        <w:rPr>
          <w:rFonts w:ascii="Times New Roman" w:hAnsi="Times New Roman" w:cs="Times New Roman"/>
          <w:b/>
          <w:i/>
          <w:sz w:val="28"/>
          <w:szCs w:val="28"/>
        </w:rPr>
        <w:t xml:space="preserve">Аннотация: </w:t>
      </w:r>
      <w:r w:rsidR="005A178D" w:rsidRPr="0064544E">
        <w:rPr>
          <w:rFonts w:ascii="Times New Roman" w:hAnsi="Times New Roman" w:cs="Times New Roman"/>
          <w:i/>
          <w:sz w:val="28"/>
          <w:szCs w:val="28"/>
        </w:rPr>
        <w:t xml:space="preserve">Основа для функционирования экономики – человеческие ресурсы, которые являются неотъемлемой ее частью. На сегодняшний день стоит острая проблема нехватки кадров во всех отраслях экономики. Наша страна входит в топ-10 стран по численности населения, однако, есть регионы, в которых количество жителей не достигает и миллиона человек. </w:t>
      </w:r>
      <w:r w:rsidR="005A178D" w:rsidRPr="0064544E">
        <w:rPr>
          <w:rFonts w:ascii="Times New Roman" w:hAnsi="Times New Roman" w:cs="Times New Roman"/>
          <w:i/>
          <w:sz w:val="28"/>
          <w:szCs w:val="28"/>
        </w:rPr>
        <w:lastRenderedPageBreak/>
        <w:t>Одним из таких регионов является Республика Бурятия, в которой с каждым годом снижается численность населения, а проблема с покрытием рабочих мест человеческими ресурсами растет. Для выявления степени нехватки кадров и нахождения путей решения данной проблемы в Республике Бурятия, был проведен анализ данных органов статистики не только нашего региона, но и соседних – Забайкальского края и Иркутской области, а также Российской Федерации в целом.</w:t>
      </w:r>
    </w:p>
    <w:p w:rsidR="008E5628" w:rsidRPr="0064544E" w:rsidRDefault="0064544E" w:rsidP="0064544E">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b/>
          <w:i/>
          <w:sz w:val="28"/>
          <w:szCs w:val="28"/>
          <w:lang w:val="en-US"/>
        </w:rPr>
        <w:t>Abstract</w:t>
      </w:r>
      <w:r w:rsidRPr="0064544E">
        <w:rPr>
          <w:rFonts w:ascii="Times New Roman" w:hAnsi="Times New Roman" w:cs="Times New Roman"/>
          <w:b/>
          <w:i/>
          <w:sz w:val="28"/>
          <w:szCs w:val="28"/>
          <w:lang w:val="en-US"/>
        </w:rPr>
        <w:t>.</w:t>
      </w:r>
      <w:r w:rsidR="005A178D" w:rsidRPr="0064544E">
        <w:rPr>
          <w:i/>
          <w:lang w:val="en-US"/>
        </w:rPr>
        <w:t xml:space="preserve"> </w:t>
      </w:r>
      <w:r w:rsidRPr="0064544E">
        <w:rPr>
          <w:i/>
          <w:lang w:val="en-US"/>
        </w:rPr>
        <w:t xml:space="preserve"> </w:t>
      </w:r>
      <w:proofErr w:type="gramStart"/>
      <w:r w:rsidR="005A178D" w:rsidRPr="0064544E">
        <w:rPr>
          <w:rFonts w:ascii="Times New Roman" w:hAnsi="Times New Roman" w:cs="Times New Roman"/>
          <w:i/>
          <w:sz w:val="28"/>
          <w:szCs w:val="28"/>
          <w:lang w:val="en-US"/>
        </w:rPr>
        <w:t>The</w:t>
      </w:r>
      <w:proofErr w:type="gramEnd"/>
      <w:r w:rsidR="005A178D" w:rsidRPr="0064544E">
        <w:rPr>
          <w:rFonts w:ascii="Times New Roman" w:hAnsi="Times New Roman" w:cs="Times New Roman"/>
          <w:i/>
          <w:sz w:val="28"/>
          <w:szCs w:val="28"/>
          <w:lang w:val="en-US"/>
        </w:rPr>
        <w:t xml:space="preserve"> basis for the functioning of the economy is human resources, which are an integral part of it.</w:t>
      </w:r>
      <w:r w:rsidR="005A178D" w:rsidRPr="0064544E">
        <w:rPr>
          <w:i/>
          <w:lang w:val="en-US"/>
        </w:rPr>
        <w:t xml:space="preserve"> </w:t>
      </w:r>
      <w:r w:rsidR="005A178D" w:rsidRPr="0064544E">
        <w:rPr>
          <w:rFonts w:ascii="Times New Roman" w:hAnsi="Times New Roman" w:cs="Times New Roman"/>
          <w:i/>
          <w:sz w:val="28"/>
          <w:szCs w:val="28"/>
          <w:lang w:val="en-US"/>
        </w:rPr>
        <w:t>Today there is an acute shortage of personnel in all sectors of the economy. Our country is one of the top 10 countries in terms of population. However, there are regions where the number of inhabitants does not reach even a million people.</w:t>
      </w:r>
      <w:r w:rsidR="005A178D" w:rsidRPr="0064544E">
        <w:rPr>
          <w:i/>
          <w:lang w:val="en-US"/>
        </w:rPr>
        <w:t xml:space="preserve"> </w:t>
      </w:r>
      <w:r w:rsidR="005A178D" w:rsidRPr="0064544E">
        <w:rPr>
          <w:rFonts w:ascii="Times New Roman" w:hAnsi="Times New Roman" w:cs="Times New Roman"/>
          <w:i/>
          <w:sz w:val="28"/>
          <w:szCs w:val="28"/>
          <w:lang w:val="en-US"/>
        </w:rPr>
        <w:t xml:space="preserve">One of these regions is the Republic of </w:t>
      </w:r>
      <w:proofErr w:type="spellStart"/>
      <w:r w:rsidR="005A178D" w:rsidRPr="0064544E">
        <w:rPr>
          <w:rFonts w:ascii="Times New Roman" w:hAnsi="Times New Roman" w:cs="Times New Roman"/>
          <w:i/>
          <w:sz w:val="28"/>
          <w:szCs w:val="28"/>
          <w:lang w:val="en-US"/>
        </w:rPr>
        <w:t>Buryatia</w:t>
      </w:r>
      <w:proofErr w:type="spellEnd"/>
      <w:r w:rsidR="005A178D" w:rsidRPr="0064544E">
        <w:rPr>
          <w:rFonts w:ascii="Times New Roman" w:hAnsi="Times New Roman" w:cs="Times New Roman"/>
          <w:i/>
          <w:sz w:val="28"/>
          <w:szCs w:val="28"/>
          <w:lang w:val="en-US"/>
        </w:rPr>
        <w:t xml:space="preserve">, where the population is decreasing every year and the problem of providing jobs with human resources is growing. In order to identify the degree of staff shortage and find ways to solve the problem in the Republic of </w:t>
      </w:r>
      <w:proofErr w:type="spellStart"/>
      <w:r w:rsidR="005A178D" w:rsidRPr="0064544E">
        <w:rPr>
          <w:rFonts w:ascii="Times New Roman" w:hAnsi="Times New Roman" w:cs="Times New Roman"/>
          <w:i/>
          <w:sz w:val="28"/>
          <w:szCs w:val="28"/>
          <w:lang w:val="en-US"/>
        </w:rPr>
        <w:t>Buryatia</w:t>
      </w:r>
      <w:proofErr w:type="spellEnd"/>
      <w:r w:rsidR="005A178D" w:rsidRPr="0064544E">
        <w:rPr>
          <w:rFonts w:ascii="Times New Roman" w:hAnsi="Times New Roman" w:cs="Times New Roman"/>
          <w:i/>
          <w:sz w:val="28"/>
          <w:szCs w:val="28"/>
          <w:lang w:val="en-US"/>
        </w:rPr>
        <w:t xml:space="preserve">, an analysis of statistical data was carried out not only in our region, but also in neighboring regions – </w:t>
      </w:r>
      <w:proofErr w:type="spellStart"/>
      <w:r w:rsidR="005A178D" w:rsidRPr="0064544E">
        <w:rPr>
          <w:rFonts w:ascii="Times New Roman" w:hAnsi="Times New Roman" w:cs="Times New Roman"/>
          <w:i/>
          <w:sz w:val="28"/>
          <w:szCs w:val="28"/>
          <w:lang w:val="en-US"/>
        </w:rPr>
        <w:t>Zabaykalsky</w:t>
      </w:r>
      <w:proofErr w:type="spellEnd"/>
      <w:r w:rsidR="005A178D" w:rsidRPr="0064544E">
        <w:rPr>
          <w:rFonts w:ascii="Times New Roman" w:hAnsi="Times New Roman" w:cs="Times New Roman"/>
          <w:i/>
          <w:sz w:val="28"/>
          <w:szCs w:val="28"/>
          <w:lang w:val="en-US"/>
        </w:rPr>
        <w:t xml:space="preserve"> </w:t>
      </w:r>
      <w:proofErr w:type="spellStart"/>
      <w:r w:rsidR="005A178D" w:rsidRPr="0064544E">
        <w:rPr>
          <w:rFonts w:ascii="Times New Roman" w:hAnsi="Times New Roman" w:cs="Times New Roman"/>
          <w:i/>
          <w:sz w:val="28"/>
          <w:szCs w:val="28"/>
          <w:lang w:val="en-US"/>
        </w:rPr>
        <w:t>Krai</w:t>
      </w:r>
      <w:proofErr w:type="spellEnd"/>
      <w:r w:rsidR="005A178D" w:rsidRPr="0064544E">
        <w:rPr>
          <w:rFonts w:ascii="Times New Roman" w:hAnsi="Times New Roman" w:cs="Times New Roman"/>
          <w:i/>
          <w:sz w:val="28"/>
          <w:szCs w:val="28"/>
          <w:lang w:val="en-US"/>
        </w:rPr>
        <w:t xml:space="preserve"> and the Irkutsk Region, as well as the Russian Federation as a whole.</w:t>
      </w:r>
    </w:p>
    <w:p w:rsidR="00E82A81" w:rsidRPr="0064544E" w:rsidRDefault="00E82A81" w:rsidP="0064544E">
      <w:pPr>
        <w:spacing w:after="0" w:line="360" w:lineRule="auto"/>
        <w:ind w:firstLine="567"/>
        <w:jc w:val="both"/>
        <w:rPr>
          <w:rFonts w:ascii="Times New Roman" w:hAnsi="Times New Roman" w:cs="Times New Roman"/>
          <w:i/>
          <w:sz w:val="28"/>
          <w:szCs w:val="28"/>
        </w:rPr>
      </w:pPr>
      <w:proofErr w:type="gramStart"/>
      <w:r w:rsidRPr="0064544E">
        <w:rPr>
          <w:rFonts w:ascii="Times New Roman" w:hAnsi="Times New Roman" w:cs="Times New Roman"/>
          <w:b/>
          <w:i/>
          <w:sz w:val="28"/>
          <w:szCs w:val="28"/>
        </w:rPr>
        <w:t xml:space="preserve">Ключевые слова: </w:t>
      </w:r>
      <w:r w:rsidRPr="0064544E">
        <w:rPr>
          <w:rFonts w:ascii="Times New Roman" w:hAnsi="Times New Roman" w:cs="Times New Roman"/>
          <w:i/>
          <w:sz w:val="28"/>
          <w:szCs w:val="28"/>
        </w:rPr>
        <w:t>кадры, человеческие ресурсы, экономика, население, социально-экономическое развитие, Республика Бурятия, Иркутская область, Забайкальский край, Российская Федерация.</w:t>
      </w:r>
      <w:proofErr w:type="gramEnd"/>
    </w:p>
    <w:p w:rsidR="00E82A81" w:rsidRPr="0064544E" w:rsidRDefault="00E82A81" w:rsidP="0064544E">
      <w:pPr>
        <w:spacing w:after="0" w:line="360" w:lineRule="auto"/>
        <w:ind w:firstLine="567"/>
        <w:jc w:val="both"/>
        <w:rPr>
          <w:rFonts w:ascii="Times New Roman" w:hAnsi="Times New Roman" w:cs="Times New Roman"/>
          <w:b/>
          <w:i/>
          <w:sz w:val="28"/>
          <w:szCs w:val="28"/>
          <w:lang w:val="en-US"/>
        </w:rPr>
      </w:pPr>
      <w:r w:rsidRPr="0064544E">
        <w:rPr>
          <w:rFonts w:ascii="Times New Roman" w:hAnsi="Times New Roman" w:cs="Times New Roman"/>
          <w:b/>
          <w:i/>
          <w:sz w:val="28"/>
          <w:szCs w:val="28"/>
          <w:lang w:val="en-US"/>
        </w:rPr>
        <w:t xml:space="preserve">Key words: </w:t>
      </w:r>
      <w:r w:rsidR="00AB58C9" w:rsidRPr="0064544E">
        <w:rPr>
          <w:rFonts w:ascii="Times New Roman" w:hAnsi="Times New Roman" w:cs="Times New Roman"/>
          <w:i/>
          <w:sz w:val="28"/>
          <w:szCs w:val="28"/>
          <w:lang w:val="en-US"/>
        </w:rPr>
        <w:t xml:space="preserve">personnel, human resources, economy, population, socio-economic development, Republic of </w:t>
      </w:r>
      <w:proofErr w:type="spellStart"/>
      <w:r w:rsidR="00AB58C9" w:rsidRPr="0064544E">
        <w:rPr>
          <w:rFonts w:ascii="Times New Roman" w:hAnsi="Times New Roman" w:cs="Times New Roman"/>
          <w:i/>
          <w:sz w:val="28"/>
          <w:szCs w:val="28"/>
          <w:lang w:val="en-US"/>
        </w:rPr>
        <w:t>Buryatia</w:t>
      </w:r>
      <w:proofErr w:type="spellEnd"/>
      <w:r w:rsidR="00AB58C9" w:rsidRPr="0064544E">
        <w:rPr>
          <w:rFonts w:ascii="Times New Roman" w:hAnsi="Times New Roman" w:cs="Times New Roman"/>
          <w:i/>
          <w:sz w:val="28"/>
          <w:szCs w:val="28"/>
          <w:lang w:val="en-US"/>
        </w:rPr>
        <w:t xml:space="preserve">, Irkutsk Region, </w:t>
      </w:r>
      <w:proofErr w:type="spellStart"/>
      <w:r w:rsidR="00AB58C9" w:rsidRPr="0064544E">
        <w:rPr>
          <w:rFonts w:ascii="Times New Roman" w:hAnsi="Times New Roman" w:cs="Times New Roman"/>
          <w:i/>
          <w:sz w:val="28"/>
          <w:szCs w:val="28"/>
          <w:lang w:val="en-US"/>
        </w:rPr>
        <w:t>Zabaykalsky</w:t>
      </w:r>
      <w:proofErr w:type="spellEnd"/>
      <w:r w:rsidR="00AB58C9" w:rsidRPr="0064544E">
        <w:rPr>
          <w:rFonts w:ascii="Times New Roman" w:hAnsi="Times New Roman" w:cs="Times New Roman"/>
          <w:i/>
          <w:sz w:val="28"/>
          <w:szCs w:val="28"/>
          <w:lang w:val="en-US"/>
        </w:rPr>
        <w:t xml:space="preserve"> </w:t>
      </w:r>
      <w:proofErr w:type="spellStart"/>
      <w:r w:rsidR="00AB58C9" w:rsidRPr="0064544E">
        <w:rPr>
          <w:rFonts w:ascii="Times New Roman" w:hAnsi="Times New Roman" w:cs="Times New Roman"/>
          <w:i/>
          <w:sz w:val="28"/>
          <w:szCs w:val="28"/>
          <w:lang w:val="en-US"/>
        </w:rPr>
        <w:t>Krai</w:t>
      </w:r>
      <w:proofErr w:type="spellEnd"/>
      <w:r w:rsidR="00AB58C9" w:rsidRPr="0064544E">
        <w:rPr>
          <w:rFonts w:ascii="Times New Roman" w:hAnsi="Times New Roman" w:cs="Times New Roman"/>
          <w:i/>
          <w:sz w:val="28"/>
          <w:szCs w:val="28"/>
          <w:lang w:val="en-US"/>
        </w:rPr>
        <w:t>, Russian Federation.</w:t>
      </w:r>
    </w:p>
    <w:p w:rsidR="00544F40" w:rsidRDefault="003343C7" w:rsidP="00F776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Кадровый дефицит одна из серьезных проблем нашей страны на сегодняшний день. </w:t>
      </w:r>
      <w:r w:rsidR="00544F40" w:rsidRPr="00544F40">
        <w:rPr>
          <w:rFonts w:ascii="Times New Roman" w:hAnsi="Times New Roman" w:cs="Times New Roman"/>
          <w:sz w:val="28"/>
          <w:szCs w:val="28"/>
        </w:rPr>
        <w:t>В Республике Бурятия, как и во многих других регионах России</w:t>
      </w:r>
      <w:r w:rsidR="00F7760D">
        <w:rPr>
          <w:rFonts w:ascii="Times New Roman" w:hAnsi="Times New Roman" w:cs="Times New Roman"/>
          <w:sz w:val="28"/>
          <w:szCs w:val="28"/>
        </w:rPr>
        <w:t>,</w:t>
      </w:r>
      <w:r>
        <w:rPr>
          <w:rFonts w:ascii="Times New Roman" w:hAnsi="Times New Roman" w:cs="Times New Roman"/>
          <w:sz w:val="28"/>
          <w:szCs w:val="28"/>
        </w:rPr>
        <w:t xml:space="preserve"> к сожалению, существует такая проблема нехватки человеческих ресурсов, нарастающая с каждым годом все сильнее. </w:t>
      </w:r>
      <w:r w:rsidR="00544F40" w:rsidRPr="00544F40">
        <w:rPr>
          <w:rFonts w:ascii="Times New Roman" w:hAnsi="Times New Roman" w:cs="Times New Roman"/>
          <w:sz w:val="28"/>
          <w:szCs w:val="28"/>
        </w:rPr>
        <w:t>В</w:t>
      </w:r>
      <w:r w:rsidR="00765CD3">
        <w:rPr>
          <w:rFonts w:ascii="Times New Roman" w:hAnsi="Times New Roman" w:cs="Times New Roman"/>
          <w:sz w:val="28"/>
          <w:szCs w:val="28"/>
        </w:rPr>
        <w:t xml:space="preserve"> то же время, как сказал Г</w:t>
      </w:r>
      <w:r w:rsidR="00F7760D">
        <w:rPr>
          <w:rFonts w:ascii="Times New Roman" w:hAnsi="Times New Roman" w:cs="Times New Roman"/>
          <w:sz w:val="28"/>
          <w:szCs w:val="28"/>
        </w:rPr>
        <w:t>лава Р</w:t>
      </w:r>
      <w:r w:rsidR="00544F40" w:rsidRPr="00544F40">
        <w:rPr>
          <w:rFonts w:ascii="Times New Roman" w:hAnsi="Times New Roman" w:cs="Times New Roman"/>
          <w:sz w:val="28"/>
          <w:szCs w:val="28"/>
        </w:rPr>
        <w:t>еспублики</w:t>
      </w:r>
      <w:r w:rsidR="00765CD3">
        <w:rPr>
          <w:rFonts w:ascii="Times New Roman" w:hAnsi="Times New Roman" w:cs="Times New Roman"/>
          <w:sz w:val="28"/>
          <w:szCs w:val="28"/>
        </w:rPr>
        <w:t xml:space="preserve"> Бурятия</w:t>
      </w:r>
      <w:r w:rsidR="00F7760D">
        <w:rPr>
          <w:rFonts w:ascii="Times New Roman" w:hAnsi="Times New Roman" w:cs="Times New Roman"/>
          <w:sz w:val="28"/>
          <w:szCs w:val="28"/>
        </w:rPr>
        <w:t xml:space="preserve"> Алексей </w:t>
      </w:r>
      <w:proofErr w:type="spellStart"/>
      <w:r w:rsidR="00F7760D">
        <w:rPr>
          <w:rFonts w:ascii="Times New Roman" w:hAnsi="Times New Roman" w:cs="Times New Roman"/>
          <w:sz w:val="28"/>
          <w:szCs w:val="28"/>
        </w:rPr>
        <w:t>Самбуевич</w:t>
      </w:r>
      <w:proofErr w:type="spellEnd"/>
      <w:r w:rsidR="00F7760D">
        <w:rPr>
          <w:rFonts w:ascii="Times New Roman" w:hAnsi="Times New Roman" w:cs="Times New Roman"/>
          <w:sz w:val="28"/>
          <w:szCs w:val="28"/>
        </w:rPr>
        <w:t xml:space="preserve"> </w:t>
      </w:r>
      <w:proofErr w:type="spellStart"/>
      <w:r w:rsidR="00544F40" w:rsidRPr="00544F40">
        <w:rPr>
          <w:rFonts w:ascii="Times New Roman" w:hAnsi="Times New Roman" w:cs="Times New Roman"/>
          <w:sz w:val="28"/>
          <w:szCs w:val="28"/>
        </w:rPr>
        <w:t>Цыденов</w:t>
      </w:r>
      <w:proofErr w:type="spellEnd"/>
      <w:r w:rsidR="00F7760D">
        <w:rPr>
          <w:rFonts w:ascii="Times New Roman" w:hAnsi="Times New Roman" w:cs="Times New Roman"/>
          <w:sz w:val="28"/>
          <w:szCs w:val="28"/>
        </w:rPr>
        <w:t>:</w:t>
      </w:r>
      <w:r w:rsidR="00544F40" w:rsidRPr="00544F40">
        <w:rPr>
          <w:rFonts w:ascii="Times New Roman" w:hAnsi="Times New Roman" w:cs="Times New Roman"/>
          <w:sz w:val="28"/>
          <w:szCs w:val="28"/>
        </w:rPr>
        <w:t xml:space="preserve"> </w:t>
      </w:r>
      <w:r w:rsidR="00F7760D">
        <w:rPr>
          <w:rFonts w:ascii="Times New Roman" w:hAnsi="Times New Roman" w:cs="Times New Roman"/>
          <w:sz w:val="28"/>
          <w:szCs w:val="28"/>
        </w:rPr>
        <w:t>«К</w:t>
      </w:r>
      <w:r w:rsidR="00544F40" w:rsidRPr="00544F40">
        <w:rPr>
          <w:rFonts w:ascii="Times New Roman" w:hAnsi="Times New Roman" w:cs="Times New Roman"/>
          <w:sz w:val="28"/>
          <w:szCs w:val="28"/>
        </w:rPr>
        <w:t>адровые проблемы в Бурятии не уникальны для России. Кадровый голод преследу</w:t>
      </w:r>
      <w:r w:rsidR="00E5153C">
        <w:rPr>
          <w:rFonts w:ascii="Times New Roman" w:hAnsi="Times New Roman" w:cs="Times New Roman"/>
          <w:sz w:val="28"/>
          <w:szCs w:val="28"/>
        </w:rPr>
        <w:t xml:space="preserve">ет большинство регионов страны» </w:t>
      </w:r>
      <w:r w:rsidR="001A45D1" w:rsidRPr="001A45D1">
        <w:rPr>
          <w:rFonts w:ascii="Times New Roman" w:hAnsi="Times New Roman" w:cs="Times New Roman"/>
          <w:sz w:val="28"/>
          <w:szCs w:val="28"/>
        </w:rPr>
        <w:t>[</w:t>
      </w:r>
      <w:r w:rsidR="009214BD">
        <w:rPr>
          <w:rFonts w:ascii="Times New Roman" w:hAnsi="Times New Roman" w:cs="Times New Roman"/>
          <w:sz w:val="28"/>
          <w:szCs w:val="28"/>
        </w:rPr>
        <w:t>9</w:t>
      </w:r>
      <w:r w:rsidR="00E5153C" w:rsidRPr="001A45D1">
        <w:rPr>
          <w:rFonts w:ascii="Times New Roman" w:hAnsi="Times New Roman" w:cs="Times New Roman"/>
          <w:sz w:val="28"/>
          <w:szCs w:val="28"/>
        </w:rPr>
        <w:t>].</w:t>
      </w:r>
      <w:r w:rsidR="00E5153C" w:rsidRPr="00544F40">
        <w:rPr>
          <w:rFonts w:ascii="Times New Roman" w:hAnsi="Times New Roman" w:cs="Times New Roman"/>
          <w:sz w:val="28"/>
          <w:szCs w:val="28"/>
        </w:rPr>
        <w:t xml:space="preserve">  </w:t>
      </w:r>
    </w:p>
    <w:p w:rsidR="00544F40" w:rsidRPr="00544F40" w:rsidRDefault="00B54FBA" w:rsidP="00F776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Согласно С</w:t>
      </w:r>
      <w:r w:rsidR="00544F40" w:rsidRPr="00544F40">
        <w:rPr>
          <w:rFonts w:ascii="Times New Roman" w:hAnsi="Times New Roman" w:cs="Times New Roman"/>
          <w:sz w:val="28"/>
          <w:szCs w:val="28"/>
        </w:rPr>
        <w:t>тратегии социально-эко</w:t>
      </w:r>
      <w:r w:rsidR="00544F40">
        <w:rPr>
          <w:rFonts w:ascii="Times New Roman" w:hAnsi="Times New Roman" w:cs="Times New Roman"/>
          <w:sz w:val="28"/>
          <w:szCs w:val="28"/>
        </w:rPr>
        <w:t>номического развития Р</w:t>
      </w:r>
      <w:r w:rsidR="00F7760D">
        <w:rPr>
          <w:rFonts w:ascii="Times New Roman" w:hAnsi="Times New Roman" w:cs="Times New Roman"/>
          <w:sz w:val="28"/>
          <w:szCs w:val="28"/>
        </w:rPr>
        <w:t xml:space="preserve">еспублики </w:t>
      </w:r>
      <w:r w:rsidR="00544F40">
        <w:rPr>
          <w:rFonts w:ascii="Times New Roman" w:hAnsi="Times New Roman" w:cs="Times New Roman"/>
          <w:sz w:val="28"/>
          <w:szCs w:val="28"/>
        </w:rPr>
        <w:t>Б</w:t>
      </w:r>
      <w:r w:rsidR="00F7760D">
        <w:rPr>
          <w:rFonts w:ascii="Times New Roman" w:hAnsi="Times New Roman" w:cs="Times New Roman"/>
          <w:sz w:val="28"/>
          <w:szCs w:val="28"/>
        </w:rPr>
        <w:t>урятия,</w:t>
      </w:r>
      <w:r w:rsidR="00544F40">
        <w:rPr>
          <w:rFonts w:ascii="Times New Roman" w:hAnsi="Times New Roman" w:cs="Times New Roman"/>
          <w:sz w:val="28"/>
          <w:szCs w:val="28"/>
        </w:rPr>
        <w:t xml:space="preserve"> миссией </w:t>
      </w:r>
      <w:r w:rsidR="00F7760D">
        <w:rPr>
          <w:rFonts w:ascii="Times New Roman" w:hAnsi="Times New Roman" w:cs="Times New Roman"/>
          <w:sz w:val="28"/>
          <w:szCs w:val="28"/>
        </w:rPr>
        <w:t>Р</w:t>
      </w:r>
      <w:r w:rsidR="00544F40" w:rsidRPr="00544F40">
        <w:rPr>
          <w:rFonts w:ascii="Times New Roman" w:hAnsi="Times New Roman" w:cs="Times New Roman"/>
          <w:sz w:val="28"/>
          <w:szCs w:val="28"/>
        </w:rPr>
        <w:t>еспублики является</w:t>
      </w:r>
      <w:r w:rsidR="00F7760D">
        <w:rPr>
          <w:rFonts w:ascii="Times New Roman" w:hAnsi="Times New Roman" w:cs="Times New Roman"/>
          <w:sz w:val="28"/>
          <w:szCs w:val="28"/>
        </w:rPr>
        <w:t>:</w:t>
      </w:r>
      <w:r w:rsidR="00544F40" w:rsidRPr="00544F40">
        <w:rPr>
          <w:rFonts w:ascii="Times New Roman" w:hAnsi="Times New Roman" w:cs="Times New Roman"/>
          <w:sz w:val="28"/>
          <w:szCs w:val="28"/>
        </w:rPr>
        <w:t xml:space="preserve"> сбережение народа, сохранение уникальной экосистемы озера Байкал, формирование здоровой личности в условиях эколого-ориентированной, инновационной экономики</w:t>
      </w:r>
      <w:r w:rsidR="00D91DE6">
        <w:rPr>
          <w:rFonts w:ascii="Times New Roman" w:hAnsi="Times New Roman" w:cs="Times New Roman"/>
          <w:sz w:val="28"/>
          <w:szCs w:val="28"/>
        </w:rPr>
        <w:t xml:space="preserve"> </w:t>
      </w:r>
      <w:r w:rsidRPr="001A45D1">
        <w:rPr>
          <w:rFonts w:ascii="Times New Roman" w:hAnsi="Times New Roman" w:cs="Times New Roman"/>
          <w:sz w:val="28"/>
          <w:szCs w:val="28"/>
        </w:rPr>
        <w:t>[1</w:t>
      </w:r>
      <w:r w:rsidR="00D91DE6" w:rsidRPr="001A45D1">
        <w:rPr>
          <w:rFonts w:ascii="Times New Roman" w:hAnsi="Times New Roman" w:cs="Times New Roman"/>
          <w:sz w:val="28"/>
          <w:szCs w:val="28"/>
        </w:rPr>
        <w:t>]</w:t>
      </w:r>
      <w:r w:rsidR="00544F40" w:rsidRPr="001A45D1">
        <w:rPr>
          <w:rFonts w:ascii="Times New Roman" w:hAnsi="Times New Roman" w:cs="Times New Roman"/>
          <w:sz w:val="28"/>
          <w:szCs w:val="28"/>
        </w:rPr>
        <w:t>.</w:t>
      </w:r>
      <w:r w:rsidR="00544F40" w:rsidRPr="00544F40">
        <w:rPr>
          <w:rFonts w:ascii="Times New Roman" w:hAnsi="Times New Roman" w:cs="Times New Roman"/>
          <w:sz w:val="28"/>
          <w:szCs w:val="28"/>
        </w:rPr>
        <w:t xml:space="preserve">  То есть основу миссии заложен принцип триединства природной среды, человека и инновационной экономики.</w:t>
      </w:r>
    </w:p>
    <w:p w:rsidR="003343C7" w:rsidRPr="00512F7E" w:rsidRDefault="00544F40" w:rsidP="00512F7E">
      <w:pPr>
        <w:spacing w:after="0" w:line="360" w:lineRule="auto"/>
        <w:ind w:firstLine="567"/>
        <w:jc w:val="both"/>
        <w:rPr>
          <w:rFonts w:ascii="Times New Roman" w:hAnsi="Times New Roman" w:cs="Times New Roman"/>
          <w:sz w:val="28"/>
          <w:szCs w:val="28"/>
        </w:rPr>
      </w:pPr>
      <w:r w:rsidRPr="00544F40">
        <w:rPr>
          <w:rFonts w:ascii="Times New Roman" w:hAnsi="Times New Roman" w:cs="Times New Roman"/>
          <w:sz w:val="28"/>
          <w:szCs w:val="28"/>
        </w:rPr>
        <w:t xml:space="preserve">Для понимания текущей ситуации с кадрами </w:t>
      </w:r>
      <w:r w:rsidR="00977A26">
        <w:rPr>
          <w:rFonts w:ascii="Times New Roman" w:hAnsi="Times New Roman" w:cs="Times New Roman"/>
          <w:sz w:val="28"/>
          <w:szCs w:val="28"/>
        </w:rPr>
        <w:t>в Республике</w:t>
      </w:r>
      <w:r w:rsidR="003343C7">
        <w:rPr>
          <w:rFonts w:ascii="Times New Roman" w:hAnsi="Times New Roman" w:cs="Times New Roman"/>
          <w:sz w:val="28"/>
          <w:szCs w:val="28"/>
        </w:rPr>
        <w:t>,</w:t>
      </w:r>
      <w:r w:rsidR="00977A26">
        <w:rPr>
          <w:rFonts w:ascii="Times New Roman" w:hAnsi="Times New Roman" w:cs="Times New Roman"/>
          <w:sz w:val="28"/>
          <w:szCs w:val="28"/>
        </w:rPr>
        <w:t xml:space="preserve"> </w:t>
      </w:r>
      <w:r w:rsidR="00C25506">
        <w:rPr>
          <w:rFonts w:ascii="Times New Roman" w:hAnsi="Times New Roman" w:cs="Times New Roman"/>
          <w:sz w:val="28"/>
          <w:szCs w:val="28"/>
        </w:rPr>
        <w:t xml:space="preserve">был проведен анализ обеспеченности </w:t>
      </w:r>
      <w:r w:rsidRPr="00544F40">
        <w:rPr>
          <w:rFonts w:ascii="Times New Roman" w:hAnsi="Times New Roman" w:cs="Times New Roman"/>
          <w:sz w:val="28"/>
          <w:szCs w:val="28"/>
        </w:rPr>
        <w:t>человеческими ресурсами в трех регионах</w:t>
      </w:r>
      <w:r w:rsidR="00FB5963">
        <w:rPr>
          <w:rFonts w:ascii="Times New Roman" w:hAnsi="Times New Roman" w:cs="Times New Roman"/>
          <w:sz w:val="28"/>
          <w:szCs w:val="28"/>
        </w:rPr>
        <w:t>:</w:t>
      </w:r>
      <w:r w:rsidRPr="00544F40">
        <w:rPr>
          <w:rFonts w:ascii="Times New Roman" w:hAnsi="Times New Roman" w:cs="Times New Roman"/>
          <w:sz w:val="28"/>
          <w:szCs w:val="28"/>
        </w:rPr>
        <w:t xml:space="preserve"> </w:t>
      </w:r>
      <w:r w:rsidR="00FB5963">
        <w:rPr>
          <w:rFonts w:ascii="Times New Roman" w:hAnsi="Times New Roman" w:cs="Times New Roman"/>
          <w:sz w:val="28"/>
          <w:szCs w:val="28"/>
        </w:rPr>
        <w:t xml:space="preserve"> </w:t>
      </w:r>
      <w:r w:rsidRPr="00544F40">
        <w:rPr>
          <w:rFonts w:ascii="Times New Roman" w:hAnsi="Times New Roman" w:cs="Times New Roman"/>
          <w:sz w:val="28"/>
          <w:szCs w:val="28"/>
        </w:rPr>
        <w:t>Р</w:t>
      </w:r>
      <w:r w:rsidR="00C25506">
        <w:rPr>
          <w:rFonts w:ascii="Times New Roman" w:hAnsi="Times New Roman" w:cs="Times New Roman"/>
          <w:sz w:val="28"/>
          <w:szCs w:val="28"/>
        </w:rPr>
        <w:t xml:space="preserve">еспублика </w:t>
      </w:r>
      <w:r w:rsidRPr="00544F40">
        <w:rPr>
          <w:rFonts w:ascii="Times New Roman" w:hAnsi="Times New Roman" w:cs="Times New Roman"/>
          <w:sz w:val="28"/>
          <w:szCs w:val="28"/>
        </w:rPr>
        <w:t>Б</w:t>
      </w:r>
      <w:r w:rsidR="00C25506">
        <w:rPr>
          <w:rFonts w:ascii="Times New Roman" w:hAnsi="Times New Roman" w:cs="Times New Roman"/>
          <w:sz w:val="28"/>
          <w:szCs w:val="28"/>
        </w:rPr>
        <w:t xml:space="preserve">урятия, Забайкальский </w:t>
      </w:r>
      <w:r w:rsidR="00FB5963">
        <w:rPr>
          <w:rFonts w:ascii="Times New Roman" w:hAnsi="Times New Roman" w:cs="Times New Roman"/>
          <w:sz w:val="28"/>
          <w:szCs w:val="28"/>
        </w:rPr>
        <w:t>край и Иркутская область,</w:t>
      </w:r>
      <w:r w:rsidRPr="00544F40">
        <w:rPr>
          <w:rFonts w:ascii="Times New Roman" w:hAnsi="Times New Roman" w:cs="Times New Roman"/>
          <w:sz w:val="28"/>
          <w:szCs w:val="28"/>
        </w:rPr>
        <w:t xml:space="preserve"> и в целом по Российской Федерации.  </w:t>
      </w:r>
    </w:p>
    <w:p w:rsidR="00512F7E" w:rsidRPr="00512F7E" w:rsidRDefault="00512F7E" w:rsidP="00512F7E">
      <w:pPr>
        <w:spacing w:after="0" w:line="360" w:lineRule="auto"/>
        <w:ind w:firstLine="567"/>
        <w:jc w:val="both"/>
        <w:rPr>
          <w:rFonts w:ascii="Times New Roman" w:hAnsi="Times New Roman" w:cs="Times New Roman"/>
          <w:sz w:val="28"/>
          <w:szCs w:val="28"/>
        </w:rPr>
      </w:pPr>
    </w:p>
    <w:p w:rsidR="00F7760D" w:rsidRPr="00F7760D" w:rsidRDefault="00F7760D" w:rsidP="00F7760D">
      <w:pPr>
        <w:spacing w:after="0" w:line="360" w:lineRule="auto"/>
        <w:ind w:firstLine="567"/>
        <w:jc w:val="right"/>
        <w:rPr>
          <w:rFonts w:ascii="Times New Roman" w:hAnsi="Times New Roman" w:cs="Times New Roman"/>
          <w:sz w:val="24"/>
          <w:szCs w:val="28"/>
        </w:rPr>
      </w:pPr>
      <w:r w:rsidRPr="00F7760D">
        <w:rPr>
          <w:rFonts w:ascii="Times New Roman" w:hAnsi="Times New Roman" w:cs="Times New Roman"/>
          <w:sz w:val="24"/>
          <w:szCs w:val="28"/>
        </w:rPr>
        <w:t>Таблица 1</w:t>
      </w:r>
    </w:p>
    <w:p w:rsidR="00F7760D" w:rsidRPr="00D91DE6" w:rsidRDefault="00F7760D" w:rsidP="00977A26">
      <w:pPr>
        <w:spacing w:after="0" w:line="360" w:lineRule="auto"/>
        <w:contextualSpacing/>
        <w:jc w:val="center"/>
        <w:rPr>
          <w:rFonts w:ascii="Times New Roman" w:hAnsi="Times New Roman" w:cs="Times New Roman"/>
          <w:sz w:val="28"/>
          <w:szCs w:val="28"/>
          <w:lang w:val="en-US"/>
        </w:rPr>
      </w:pPr>
      <w:r>
        <w:rPr>
          <w:rFonts w:ascii="Times New Roman" w:hAnsi="Times New Roman" w:cs="Times New Roman"/>
          <w:sz w:val="28"/>
          <w:szCs w:val="28"/>
        </w:rPr>
        <w:t>Состав рабочей силы в Республи</w:t>
      </w:r>
      <w:r w:rsidR="00977A26">
        <w:rPr>
          <w:rFonts w:ascii="Times New Roman" w:hAnsi="Times New Roman" w:cs="Times New Roman"/>
          <w:sz w:val="28"/>
          <w:szCs w:val="28"/>
        </w:rPr>
        <w:t xml:space="preserve">ке Бурятия, Забайкальском крае, </w:t>
      </w:r>
      <w:r>
        <w:rPr>
          <w:rFonts w:ascii="Times New Roman" w:hAnsi="Times New Roman" w:cs="Times New Roman"/>
          <w:sz w:val="28"/>
          <w:szCs w:val="28"/>
        </w:rPr>
        <w:t>Иркутской области и Российской Федерации</w:t>
      </w:r>
      <w:r w:rsidR="00883082" w:rsidRPr="00883082">
        <w:rPr>
          <w:rFonts w:ascii="Times New Roman" w:hAnsi="Times New Roman" w:cs="Times New Roman"/>
          <w:sz w:val="28"/>
          <w:szCs w:val="28"/>
        </w:rPr>
        <w:t xml:space="preserve"> </w:t>
      </w:r>
      <w:r w:rsidR="00883082">
        <w:rPr>
          <w:rFonts w:ascii="Times New Roman" w:hAnsi="Times New Roman" w:cs="Times New Roman"/>
          <w:sz w:val="28"/>
          <w:szCs w:val="28"/>
        </w:rPr>
        <w:t xml:space="preserve">за 2022-2024 </w:t>
      </w:r>
      <w:r w:rsidR="00883082" w:rsidRPr="001A45D1">
        <w:rPr>
          <w:rFonts w:ascii="Times New Roman" w:hAnsi="Times New Roman" w:cs="Times New Roman"/>
          <w:sz w:val="28"/>
          <w:szCs w:val="28"/>
        </w:rPr>
        <w:t>гг.</w:t>
      </w:r>
      <w:r w:rsidR="00D91DE6" w:rsidRPr="001A45D1">
        <w:rPr>
          <w:rFonts w:ascii="Times New Roman" w:hAnsi="Times New Roman" w:cs="Times New Roman"/>
          <w:sz w:val="28"/>
          <w:szCs w:val="28"/>
        </w:rPr>
        <w:t xml:space="preserve"> [</w:t>
      </w:r>
      <w:r w:rsidR="001A45D1" w:rsidRPr="001A45D1">
        <w:rPr>
          <w:rFonts w:ascii="Times New Roman" w:hAnsi="Times New Roman" w:cs="Times New Roman"/>
          <w:sz w:val="28"/>
          <w:szCs w:val="28"/>
          <w:lang w:val="en-US"/>
        </w:rPr>
        <w:t>4</w:t>
      </w:r>
      <w:r w:rsidR="009214BD">
        <w:rPr>
          <w:rFonts w:ascii="Times New Roman" w:hAnsi="Times New Roman" w:cs="Times New Roman"/>
          <w:sz w:val="28"/>
          <w:szCs w:val="28"/>
        </w:rPr>
        <w:t>, 5, 6, 7</w:t>
      </w:r>
      <w:r w:rsidR="00D91DE6" w:rsidRPr="001A45D1">
        <w:rPr>
          <w:rFonts w:ascii="Times New Roman" w:hAnsi="Times New Roman" w:cs="Times New Roman"/>
          <w:sz w:val="28"/>
          <w:szCs w:val="28"/>
          <w:lang w:val="en-US"/>
        </w:rPr>
        <w:t>]</w:t>
      </w:r>
    </w:p>
    <w:p w:rsidR="00883082" w:rsidRDefault="00883082" w:rsidP="00883082">
      <w:pPr>
        <w:spacing w:after="0" w:line="360" w:lineRule="auto"/>
        <w:contextualSpacing/>
        <w:jc w:val="center"/>
        <w:rPr>
          <w:rFonts w:ascii="Times New Roman" w:hAnsi="Times New Roman" w:cs="Times New Roman"/>
          <w:sz w:val="28"/>
          <w:szCs w:val="28"/>
        </w:rPr>
      </w:pPr>
      <w:r>
        <w:rPr>
          <w:rFonts w:ascii="Times New Roman" w:hAnsi="Times New Roman" w:cs="Times New Roman"/>
          <w:sz w:val="28"/>
          <w:szCs w:val="28"/>
        </w:rPr>
        <w:t xml:space="preserve"> </w:t>
      </w:r>
    </w:p>
    <w:tbl>
      <w:tblPr>
        <w:tblStyle w:val="a3"/>
        <w:tblW w:w="0" w:type="auto"/>
        <w:tblLook w:val="04A0" w:firstRow="1" w:lastRow="0" w:firstColumn="1" w:lastColumn="0" w:noHBand="0" w:noVBand="1"/>
      </w:tblPr>
      <w:tblGrid>
        <w:gridCol w:w="3936"/>
        <w:gridCol w:w="992"/>
        <w:gridCol w:w="992"/>
        <w:gridCol w:w="992"/>
        <w:gridCol w:w="1418"/>
        <w:gridCol w:w="1241"/>
      </w:tblGrid>
      <w:tr w:rsidR="00883082" w:rsidTr="00883082">
        <w:tc>
          <w:tcPr>
            <w:tcW w:w="3936" w:type="dxa"/>
            <w:vMerge w:val="restart"/>
            <w:tcBorders>
              <w:top w:val="single" w:sz="4" w:space="0" w:color="auto"/>
              <w:left w:val="single" w:sz="4" w:space="0" w:color="auto"/>
              <w:bottom w:val="single" w:sz="4" w:space="0" w:color="auto"/>
              <w:right w:val="single" w:sz="4" w:space="0" w:color="auto"/>
            </w:tcBorders>
          </w:tcPr>
          <w:p w:rsidR="00883082" w:rsidRDefault="00883082">
            <w:pPr>
              <w:contextualSpacing/>
              <w:jc w:val="center"/>
              <w:rPr>
                <w:rFonts w:ascii="Times New Roman" w:hAnsi="Times New Roman" w:cs="Times New Roman"/>
                <w:sz w:val="24"/>
                <w:szCs w:val="28"/>
              </w:rPr>
            </w:pPr>
          </w:p>
        </w:tc>
        <w:tc>
          <w:tcPr>
            <w:tcW w:w="992" w:type="dxa"/>
            <w:vMerge w:val="restart"/>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2022 г.</w:t>
            </w:r>
          </w:p>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уд</w:t>
            </w:r>
            <w:proofErr w:type="gramStart"/>
            <w:r>
              <w:rPr>
                <w:rFonts w:ascii="Times New Roman" w:hAnsi="Times New Roman" w:cs="Times New Roman"/>
                <w:sz w:val="24"/>
                <w:szCs w:val="28"/>
              </w:rPr>
              <w:t>.</w:t>
            </w:r>
            <w:proofErr w:type="gramEnd"/>
            <w:r>
              <w:rPr>
                <w:rFonts w:ascii="Times New Roman" w:hAnsi="Times New Roman" w:cs="Times New Roman"/>
                <w:sz w:val="24"/>
                <w:szCs w:val="28"/>
              </w:rPr>
              <w:t xml:space="preserve"> </w:t>
            </w:r>
            <w:proofErr w:type="gramStart"/>
            <w:r>
              <w:rPr>
                <w:rFonts w:ascii="Times New Roman" w:hAnsi="Times New Roman" w:cs="Times New Roman"/>
                <w:sz w:val="24"/>
                <w:szCs w:val="28"/>
              </w:rPr>
              <w:t>в</w:t>
            </w:r>
            <w:proofErr w:type="gramEnd"/>
            <w:r>
              <w:rPr>
                <w:rFonts w:ascii="Times New Roman" w:hAnsi="Times New Roman" w:cs="Times New Roman"/>
                <w:sz w:val="24"/>
                <w:szCs w:val="28"/>
              </w:rPr>
              <w:t>ес%</w:t>
            </w:r>
          </w:p>
        </w:tc>
        <w:tc>
          <w:tcPr>
            <w:tcW w:w="992" w:type="dxa"/>
            <w:vMerge w:val="restart"/>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2023 г.</w:t>
            </w:r>
          </w:p>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уд</w:t>
            </w:r>
            <w:proofErr w:type="gramStart"/>
            <w:r>
              <w:rPr>
                <w:rFonts w:ascii="Times New Roman" w:hAnsi="Times New Roman" w:cs="Times New Roman"/>
                <w:sz w:val="24"/>
                <w:szCs w:val="28"/>
              </w:rPr>
              <w:t>.</w:t>
            </w:r>
            <w:proofErr w:type="gramEnd"/>
            <w:r>
              <w:rPr>
                <w:rFonts w:ascii="Times New Roman" w:hAnsi="Times New Roman" w:cs="Times New Roman"/>
                <w:sz w:val="24"/>
                <w:szCs w:val="28"/>
              </w:rPr>
              <w:t xml:space="preserve"> </w:t>
            </w:r>
            <w:proofErr w:type="gramStart"/>
            <w:r>
              <w:rPr>
                <w:rFonts w:ascii="Times New Roman" w:hAnsi="Times New Roman" w:cs="Times New Roman"/>
                <w:sz w:val="24"/>
                <w:szCs w:val="28"/>
              </w:rPr>
              <w:t>в</w:t>
            </w:r>
            <w:proofErr w:type="gramEnd"/>
            <w:r>
              <w:rPr>
                <w:rFonts w:ascii="Times New Roman" w:hAnsi="Times New Roman" w:cs="Times New Roman"/>
                <w:sz w:val="24"/>
                <w:szCs w:val="28"/>
              </w:rPr>
              <w:t>ес%</w:t>
            </w:r>
          </w:p>
        </w:tc>
        <w:tc>
          <w:tcPr>
            <w:tcW w:w="992" w:type="dxa"/>
            <w:vMerge w:val="restart"/>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2024 г.</w:t>
            </w:r>
          </w:p>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уд</w:t>
            </w:r>
            <w:proofErr w:type="gramStart"/>
            <w:r>
              <w:rPr>
                <w:rFonts w:ascii="Times New Roman" w:hAnsi="Times New Roman" w:cs="Times New Roman"/>
                <w:sz w:val="24"/>
                <w:szCs w:val="28"/>
              </w:rPr>
              <w:t>.</w:t>
            </w:r>
            <w:proofErr w:type="gramEnd"/>
            <w:r>
              <w:rPr>
                <w:rFonts w:ascii="Times New Roman" w:hAnsi="Times New Roman" w:cs="Times New Roman"/>
                <w:sz w:val="24"/>
                <w:szCs w:val="28"/>
              </w:rPr>
              <w:t xml:space="preserve"> </w:t>
            </w:r>
            <w:proofErr w:type="gramStart"/>
            <w:r>
              <w:rPr>
                <w:rFonts w:ascii="Times New Roman" w:hAnsi="Times New Roman" w:cs="Times New Roman"/>
                <w:sz w:val="24"/>
                <w:szCs w:val="28"/>
              </w:rPr>
              <w:t>в</w:t>
            </w:r>
            <w:proofErr w:type="gramEnd"/>
            <w:r>
              <w:rPr>
                <w:rFonts w:ascii="Times New Roman" w:hAnsi="Times New Roman" w:cs="Times New Roman"/>
                <w:sz w:val="24"/>
                <w:szCs w:val="28"/>
              </w:rPr>
              <w:t>ес%</w:t>
            </w:r>
          </w:p>
        </w:tc>
        <w:tc>
          <w:tcPr>
            <w:tcW w:w="2659" w:type="dxa"/>
            <w:gridSpan w:val="2"/>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 xml:space="preserve">Темп </w:t>
            </w:r>
            <w:r w:rsidR="00AE6A8A">
              <w:rPr>
                <w:rFonts w:ascii="Times New Roman" w:hAnsi="Times New Roman" w:cs="Times New Roman"/>
                <w:sz w:val="24"/>
                <w:szCs w:val="28"/>
              </w:rPr>
              <w:t>при</w:t>
            </w:r>
            <w:r>
              <w:rPr>
                <w:rFonts w:ascii="Times New Roman" w:hAnsi="Times New Roman" w:cs="Times New Roman"/>
                <w:sz w:val="24"/>
                <w:szCs w:val="28"/>
              </w:rPr>
              <w:t>роста в 2024 г., %</w:t>
            </w:r>
          </w:p>
        </w:tc>
      </w:tr>
      <w:tr w:rsidR="00883082" w:rsidTr="00883082">
        <w:tc>
          <w:tcPr>
            <w:tcW w:w="0" w:type="auto"/>
            <w:vMerge/>
            <w:tcBorders>
              <w:top w:val="single" w:sz="4" w:space="0" w:color="auto"/>
              <w:left w:val="single" w:sz="4" w:space="0" w:color="auto"/>
              <w:bottom w:val="single" w:sz="4" w:space="0" w:color="auto"/>
              <w:right w:val="single" w:sz="4" w:space="0" w:color="auto"/>
            </w:tcBorders>
            <w:vAlign w:val="center"/>
            <w:hideMark/>
          </w:tcPr>
          <w:p w:rsidR="00883082" w:rsidRDefault="00883082">
            <w:pPr>
              <w:rPr>
                <w:rFonts w:ascii="Times New Roman" w:hAnsi="Times New Roman" w:cs="Times New Roman"/>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3082" w:rsidRDefault="00883082">
            <w:pPr>
              <w:rPr>
                <w:rFonts w:ascii="Times New Roman" w:hAnsi="Times New Roman" w:cs="Times New Roman"/>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3082" w:rsidRDefault="00883082">
            <w:pPr>
              <w:rPr>
                <w:rFonts w:ascii="Times New Roman" w:hAnsi="Times New Roman" w:cs="Times New Roman"/>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3082" w:rsidRDefault="00883082">
            <w:pP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к 2022 г.</w:t>
            </w:r>
          </w:p>
        </w:tc>
        <w:tc>
          <w:tcPr>
            <w:tcW w:w="1241"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к 2023 г.</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hideMark/>
          </w:tcPr>
          <w:p w:rsidR="00883082" w:rsidRDefault="00883082" w:rsidP="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населения Республики Бурятия, всего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100</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1418" w:type="dxa"/>
            <w:tcBorders>
              <w:top w:val="single" w:sz="4" w:space="0" w:color="auto"/>
              <w:left w:val="single" w:sz="4" w:space="0" w:color="auto"/>
              <w:bottom w:val="single" w:sz="4" w:space="0" w:color="auto"/>
              <w:right w:val="single" w:sz="4" w:space="0" w:color="auto"/>
            </w:tcBorders>
          </w:tcPr>
          <w:p w:rsidR="00883082" w:rsidRDefault="00883082">
            <w:pPr>
              <w:contextualSpacing/>
              <w:jc w:val="center"/>
              <w:rPr>
                <w:rFonts w:ascii="Times New Roman" w:hAnsi="Times New Roman" w:cs="Times New Roman"/>
                <w:sz w:val="24"/>
                <w:szCs w:val="28"/>
              </w:rPr>
            </w:pPr>
          </w:p>
        </w:tc>
        <w:tc>
          <w:tcPr>
            <w:tcW w:w="1241" w:type="dxa"/>
            <w:tcBorders>
              <w:top w:val="single" w:sz="4" w:space="0" w:color="auto"/>
              <w:left w:val="single" w:sz="4" w:space="0" w:color="auto"/>
              <w:bottom w:val="single" w:sz="4" w:space="0" w:color="auto"/>
              <w:right w:val="single" w:sz="4" w:space="0" w:color="auto"/>
            </w:tcBorders>
          </w:tcPr>
          <w:p w:rsidR="00883082" w:rsidRDefault="00883082">
            <w:pPr>
              <w:contextualSpacing/>
              <w:jc w:val="center"/>
              <w:rPr>
                <w:rFonts w:ascii="Times New Roman" w:hAnsi="Times New Roman" w:cs="Times New Roman"/>
                <w:sz w:val="24"/>
                <w:szCs w:val="28"/>
              </w:rPr>
            </w:pP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рабочей силы</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43,92</w:t>
            </w:r>
          </w:p>
        </w:tc>
        <w:tc>
          <w:tcPr>
            <w:tcW w:w="992"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43,57</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43,92</w:t>
            </w:r>
          </w:p>
        </w:tc>
        <w:tc>
          <w:tcPr>
            <w:tcW w:w="1418"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0,00</w:t>
            </w:r>
          </w:p>
        </w:tc>
        <w:tc>
          <w:tcPr>
            <w:tcW w:w="1241"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0,80</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Занятые</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39,37</w:t>
            </w:r>
          </w:p>
        </w:tc>
        <w:tc>
          <w:tcPr>
            <w:tcW w:w="992"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40,36</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41,39</w:t>
            </w:r>
          </w:p>
        </w:tc>
        <w:tc>
          <w:tcPr>
            <w:tcW w:w="1418"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5,13</w:t>
            </w:r>
          </w:p>
        </w:tc>
        <w:tc>
          <w:tcPr>
            <w:tcW w:w="1241"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2,55</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Безработные</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4,19</w:t>
            </w:r>
          </w:p>
        </w:tc>
        <w:tc>
          <w:tcPr>
            <w:tcW w:w="992"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3,21</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2,52</w:t>
            </w:r>
          </w:p>
        </w:tc>
        <w:tc>
          <w:tcPr>
            <w:tcW w:w="1418"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-39,86</w:t>
            </w:r>
          </w:p>
        </w:tc>
        <w:tc>
          <w:tcPr>
            <w:tcW w:w="1241"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-21,50</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both"/>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Коэффициент безработицы, %</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9,5</w:t>
            </w:r>
          </w:p>
        </w:tc>
        <w:tc>
          <w:tcPr>
            <w:tcW w:w="992"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7,4</w:t>
            </w:r>
          </w:p>
        </w:tc>
        <w:tc>
          <w:tcPr>
            <w:tcW w:w="992" w:type="dxa"/>
            <w:tcBorders>
              <w:top w:val="single" w:sz="4" w:space="0" w:color="auto"/>
              <w:left w:val="single" w:sz="4" w:space="0" w:color="auto"/>
              <w:bottom w:val="single" w:sz="4" w:space="0" w:color="auto"/>
              <w:right w:val="single" w:sz="4" w:space="0" w:color="auto"/>
            </w:tcBorders>
            <w:vAlign w:val="center"/>
            <w:hideMark/>
          </w:tcPr>
          <w:p w:rsidR="00883082" w:rsidRDefault="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5,7</w:t>
            </w:r>
          </w:p>
        </w:tc>
        <w:tc>
          <w:tcPr>
            <w:tcW w:w="1418"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-40</w:t>
            </w:r>
          </w:p>
        </w:tc>
        <w:tc>
          <w:tcPr>
            <w:tcW w:w="1241" w:type="dxa"/>
            <w:tcBorders>
              <w:top w:val="single" w:sz="4" w:space="0" w:color="auto"/>
              <w:left w:val="single" w:sz="4" w:space="0" w:color="auto"/>
              <w:bottom w:val="single" w:sz="4" w:space="0" w:color="auto"/>
              <w:right w:val="single" w:sz="4" w:space="0" w:color="auto"/>
            </w:tcBorders>
            <w:hideMark/>
          </w:tcPr>
          <w:p w:rsidR="00883082" w:rsidRDefault="00883082">
            <w:pPr>
              <w:contextualSpacing/>
              <w:jc w:val="center"/>
              <w:rPr>
                <w:rFonts w:ascii="Times New Roman" w:hAnsi="Times New Roman" w:cs="Times New Roman"/>
                <w:sz w:val="24"/>
                <w:szCs w:val="28"/>
              </w:rPr>
            </w:pPr>
            <w:r>
              <w:rPr>
                <w:rFonts w:ascii="Times New Roman" w:hAnsi="Times New Roman" w:cs="Times New Roman"/>
                <w:sz w:val="24"/>
                <w:szCs w:val="28"/>
              </w:rPr>
              <w:t>-22,97</w:t>
            </w:r>
          </w:p>
        </w:tc>
      </w:tr>
      <w:tr w:rsidR="00883082" w:rsidTr="007C29FE">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населения Забайкальского края, всего</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883082">
            <w:pPr>
              <w:contextualSpacing/>
              <w:jc w:val="center"/>
              <w:rPr>
                <w:rFonts w:ascii="Times New Roman" w:hAnsi="Times New Roman" w:cs="Times New Roman"/>
                <w:sz w:val="24"/>
                <w:szCs w:val="28"/>
              </w:rPr>
            </w:pPr>
            <w:r>
              <w:rPr>
                <w:rFonts w:ascii="Times New Roman" w:hAnsi="Times New Roman" w:cs="Times New Roman"/>
                <w:sz w:val="24"/>
                <w:szCs w:val="28"/>
              </w:rPr>
              <w:t>100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883082">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883082">
            <w:pPr>
              <w:contextualSpacing/>
              <w:jc w:val="center"/>
              <w:rPr>
                <w:rFonts w:ascii="Times New Roman" w:hAnsi="Times New Roman" w:cs="Times New Roman"/>
                <w:sz w:val="24"/>
                <w:szCs w:val="28"/>
              </w:rPr>
            </w:pP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883082">
            <w:pPr>
              <w:contextualSpacing/>
              <w:jc w:val="center"/>
              <w:rPr>
                <w:rFonts w:ascii="Times New Roman" w:hAnsi="Times New Roman" w:cs="Times New Roman"/>
                <w:sz w:val="24"/>
                <w:szCs w:val="28"/>
              </w:rPr>
            </w:pP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рабочей силы</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51,00</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49,88</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49,09</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-3,75</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-1,58</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Занятые</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46,28</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45,56</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45,68</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-1,30</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0,26</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Безработные</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4,73</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4,32</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3,40</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-28,12</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-21,30</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both"/>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Коэффициент безработицы, %</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9,3</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8,7</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6,9</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-25,81</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-20,69</w:t>
            </w:r>
          </w:p>
        </w:tc>
      </w:tr>
      <w:tr w:rsidR="00883082" w:rsidTr="007C29FE">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населения Иркутской области, всего</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100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рабочей силы</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60,44</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61,06</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61,61</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1,94</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0,90</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Занятые</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56,82</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58,00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59,35</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4,45</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2,33</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Безработные</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3,61</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3,05</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2,26</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-37,40</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-25,90</w:t>
            </w:r>
          </w:p>
        </w:tc>
      </w:tr>
      <w:tr w:rsidR="00883082" w:rsidTr="00883082">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Коэффициент безработицы, %</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6,0</w:t>
            </w:r>
          </w:p>
        </w:tc>
        <w:tc>
          <w:tcPr>
            <w:tcW w:w="992"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5,0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3,7</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-38,33</w:t>
            </w: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-26</w:t>
            </w:r>
          </w:p>
        </w:tc>
      </w:tr>
      <w:tr w:rsidR="00883082" w:rsidTr="007C29FE">
        <w:tc>
          <w:tcPr>
            <w:tcW w:w="3936"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населения Российской Федерации, всего</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hAnsi="Times New Roman" w:cs="Times New Roman"/>
                <w:sz w:val="24"/>
                <w:szCs w:val="28"/>
              </w:rPr>
            </w:pPr>
            <w:r>
              <w:rPr>
                <w:rFonts w:ascii="Times New Roman" w:hAnsi="Times New Roman" w:cs="Times New Roman"/>
                <w:sz w:val="24"/>
                <w:szCs w:val="28"/>
              </w:rPr>
              <w:t>100</w:t>
            </w:r>
          </w:p>
        </w:tc>
        <w:tc>
          <w:tcPr>
            <w:tcW w:w="992" w:type="dxa"/>
            <w:tcBorders>
              <w:top w:val="single" w:sz="4" w:space="0" w:color="auto"/>
              <w:left w:val="single" w:sz="4" w:space="0" w:color="auto"/>
              <w:bottom w:val="single" w:sz="4" w:space="0" w:color="auto"/>
              <w:right w:val="single" w:sz="4" w:space="0" w:color="auto"/>
            </w:tcBorders>
            <w:vAlign w:val="center"/>
          </w:tcPr>
          <w:p w:rsidR="00883082" w:rsidRDefault="00883082" w:rsidP="007C29FE">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100</w:t>
            </w:r>
          </w:p>
        </w:tc>
        <w:tc>
          <w:tcPr>
            <w:tcW w:w="1418"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p>
        </w:tc>
        <w:tc>
          <w:tcPr>
            <w:tcW w:w="1241" w:type="dxa"/>
            <w:tcBorders>
              <w:top w:val="single" w:sz="4" w:space="0" w:color="auto"/>
              <w:left w:val="single" w:sz="4" w:space="0" w:color="auto"/>
              <w:bottom w:val="single" w:sz="4" w:space="0" w:color="auto"/>
              <w:right w:val="single" w:sz="4" w:space="0" w:color="auto"/>
            </w:tcBorders>
          </w:tcPr>
          <w:p w:rsidR="00883082" w:rsidRDefault="00883082" w:rsidP="007C29FE">
            <w:pPr>
              <w:contextualSpacing/>
              <w:jc w:val="center"/>
              <w:rPr>
                <w:rFonts w:ascii="Times New Roman" w:hAnsi="Times New Roman" w:cs="Times New Roman"/>
                <w:sz w:val="24"/>
                <w:szCs w:val="28"/>
              </w:rPr>
            </w:pPr>
          </w:p>
        </w:tc>
      </w:tr>
      <w:tr w:rsidR="00977A26" w:rsidTr="00883082">
        <w:tc>
          <w:tcPr>
            <w:tcW w:w="3936" w:type="dxa"/>
            <w:tcBorders>
              <w:top w:val="single" w:sz="4" w:space="0" w:color="auto"/>
              <w:left w:val="single" w:sz="4" w:space="0" w:color="auto"/>
              <w:bottom w:val="single" w:sz="4" w:space="0" w:color="auto"/>
              <w:right w:val="single" w:sz="4" w:space="0" w:color="auto"/>
            </w:tcBorders>
            <w:vAlign w:val="center"/>
          </w:tcPr>
          <w:p w:rsidR="00977A26" w:rsidRDefault="00977A26"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Численность рабочей силы</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51,45</w:t>
            </w:r>
          </w:p>
        </w:tc>
        <w:tc>
          <w:tcPr>
            <w:tcW w:w="992"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51,94</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52,07</w:t>
            </w:r>
          </w:p>
        </w:tc>
        <w:tc>
          <w:tcPr>
            <w:tcW w:w="1418"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1,21</w:t>
            </w:r>
          </w:p>
        </w:tc>
        <w:tc>
          <w:tcPr>
            <w:tcW w:w="1241"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0,25</w:t>
            </w:r>
          </w:p>
        </w:tc>
      </w:tr>
      <w:tr w:rsidR="00977A26" w:rsidTr="00883082">
        <w:tc>
          <w:tcPr>
            <w:tcW w:w="3936" w:type="dxa"/>
            <w:tcBorders>
              <w:top w:val="single" w:sz="4" w:space="0" w:color="auto"/>
              <w:left w:val="single" w:sz="4" w:space="0" w:color="auto"/>
              <w:bottom w:val="single" w:sz="4" w:space="0" w:color="auto"/>
              <w:right w:val="single" w:sz="4" w:space="0" w:color="auto"/>
            </w:tcBorders>
            <w:vAlign w:val="center"/>
          </w:tcPr>
          <w:p w:rsidR="00977A26" w:rsidRDefault="00977A26"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Занятые</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49,42</w:t>
            </w:r>
          </w:p>
        </w:tc>
        <w:tc>
          <w:tcPr>
            <w:tcW w:w="992"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50,30</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50,76</w:t>
            </w:r>
          </w:p>
        </w:tc>
        <w:tc>
          <w:tcPr>
            <w:tcW w:w="1418"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2,72</w:t>
            </w:r>
          </w:p>
        </w:tc>
        <w:tc>
          <w:tcPr>
            <w:tcW w:w="1241"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0,92</w:t>
            </w:r>
          </w:p>
        </w:tc>
      </w:tr>
      <w:tr w:rsidR="00977A26" w:rsidTr="00883082">
        <w:tc>
          <w:tcPr>
            <w:tcW w:w="3936" w:type="dxa"/>
            <w:tcBorders>
              <w:top w:val="single" w:sz="4" w:space="0" w:color="auto"/>
              <w:left w:val="single" w:sz="4" w:space="0" w:color="auto"/>
              <w:bottom w:val="single" w:sz="4" w:space="0" w:color="auto"/>
              <w:right w:val="single" w:sz="4" w:space="0" w:color="auto"/>
            </w:tcBorders>
            <w:vAlign w:val="center"/>
          </w:tcPr>
          <w:p w:rsidR="00977A26" w:rsidRDefault="00977A26"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Безработные</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2,03</w:t>
            </w:r>
          </w:p>
        </w:tc>
        <w:tc>
          <w:tcPr>
            <w:tcW w:w="992"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1,64</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1,31</w:t>
            </w:r>
          </w:p>
        </w:tc>
        <w:tc>
          <w:tcPr>
            <w:tcW w:w="1418"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-35,47</w:t>
            </w:r>
          </w:p>
        </w:tc>
        <w:tc>
          <w:tcPr>
            <w:tcW w:w="1241"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-20,12</w:t>
            </w:r>
          </w:p>
        </w:tc>
      </w:tr>
      <w:tr w:rsidR="00977A26" w:rsidTr="00883082">
        <w:tc>
          <w:tcPr>
            <w:tcW w:w="3936" w:type="dxa"/>
            <w:tcBorders>
              <w:top w:val="single" w:sz="4" w:space="0" w:color="auto"/>
              <w:left w:val="single" w:sz="4" w:space="0" w:color="auto"/>
              <w:bottom w:val="single" w:sz="4" w:space="0" w:color="auto"/>
              <w:right w:val="single" w:sz="4" w:space="0" w:color="auto"/>
            </w:tcBorders>
            <w:vAlign w:val="center"/>
          </w:tcPr>
          <w:p w:rsidR="00977A26" w:rsidRDefault="00977A26" w:rsidP="007C29FE">
            <w:pPr>
              <w:contextualSpacing/>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lastRenderedPageBreak/>
              <w:t>Коэффициент безработицы</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4,0</w:t>
            </w:r>
          </w:p>
        </w:tc>
        <w:tc>
          <w:tcPr>
            <w:tcW w:w="992"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3,2</w:t>
            </w:r>
          </w:p>
        </w:tc>
        <w:tc>
          <w:tcPr>
            <w:tcW w:w="992" w:type="dxa"/>
            <w:tcBorders>
              <w:top w:val="single" w:sz="4" w:space="0" w:color="auto"/>
              <w:left w:val="single" w:sz="4" w:space="0" w:color="auto"/>
              <w:bottom w:val="single" w:sz="4" w:space="0" w:color="auto"/>
              <w:right w:val="single" w:sz="4" w:space="0" w:color="auto"/>
            </w:tcBorders>
            <w:vAlign w:val="center"/>
          </w:tcPr>
          <w:p w:rsidR="00977A26" w:rsidRDefault="00977A26">
            <w:pPr>
              <w:contextualSpacing/>
              <w:jc w:val="center"/>
              <w:rPr>
                <w:rFonts w:ascii="Times New Roman" w:eastAsia="Times New Roman" w:hAnsi="Times New Roman" w:cs="Times New Roman"/>
                <w:color w:val="000000"/>
                <w:sz w:val="24"/>
                <w:szCs w:val="28"/>
                <w:lang w:eastAsia="ru-RU"/>
              </w:rPr>
            </w:pPr>
            <w:r>
              <w:rPr>
                <w:rFonts w:ascii="Times New Roman" w:eastAsia="Times New Roman" w:hAnsi="Times New Roman" w:cs="Times New Roman"/>
                <w:color w:val="000000"/>
                <w:sz w:val="24"/>
                <w:szCs w:val="28"/>
                <w:lang w:eastAsia="ru-RU"/>
              </w:rPr>
              <w:t>2,5</w:t>
            </w:r>
          </w:p>
        </w:tc>
        <w:tc>
          <w:tcPr>
            <w:tcW w:w="1418" w:type="dxa"/>
            <w:tcBorders>
              <w:top w:val="single" w:sz="4" w:space="0" w:color="auto"/>
              <w:left w:val="single" w:sz="4" w:space="0" w:color="auto"/>
              <w:bottom w:val="single" w:sz="4" w:space="0" w:color="auto"/>
              <w:right w:val="single" w:sz="4" w:space="0" w:color="auto"/>
            </w:tcBorders>
          </w:tcPr>
          <w:p w:rsidR="00977A26" w:rsidRDefault="00AE6A8A">
            <w:pPr>
              <w:contextualSpacing/>
              <w:jc w:val="center"/>
              <w:rPr>
                <w:rFonts w:ascii="Times New Roman" w:hAnsi="Times New Roman" w:cs="Times New Roman"/>
                <w:sz w:val="24"/>
                <w:szCs w:val="28"/>
              </w:rPr>
            </w:pPr>
            <w:r>
              <w:rPr>
                <w:rFonts w:ascii="Times New Roman" w:hAnsi="Times New Roman" w:cs="Times New Roman"/>
                <w:sz w:val="24"/>
                <w:szCs w:val="28"/>
              </w:rPr>
              <w:t>-</w:t>
            </w:r>
            <w:r w:rsidR="00977A26">
              <w:rPr>
                <w:rFonts w:ascii="Times New Roman" w:hAnsi="Times New Roman" w:cs="Times New Roman"/>
                <w:sz w:val="24"/>
                <w:szCs w:val="28"/>
              </w:rPr>
              <w:t>37,5</w:t>
            </w:r>
          </w:p>
        </w:tc>
        <w:tc>
          <w:tcPr>
            <w:tcW w:w="1241" w:type="dxa"/>
            <w:tcBorders>
              <w:top w:val="single" w:sz="4" w:space="0" w:color="auto"/>
              <w:left w:val="single" w:sz="4" w:space="0" w:color="auto"/>
              <w:bottom w:val="single" w:sz="4" w:space="0" w:color="auto"/>
              <w:right w:val="single" w:sz="4" w:space="0" w:color="auto"/>
            </w:tcBorders>
          </w:tcPr>
          <w:p w:rsidR="00977A26" w:rsidRDefault="00977A26">
            <w:pPr>
              <w:contextualSpacing/>
              <w:jc w:val="center"/>
              <w:rPr>
                <w:rFonts w:ascii="Times New Roman" w:hAnsi="Times New Roman" w:cs="Times New Roman"/>
                <w:sz w:val="24"/>
                <w:szCs w:val="28"/>
              </w:rPr>
            </w:pPr>
            <w:r>
              <w:rPr>
                <w:rFonts w:ascii="Times New Roman" w:hAnsi="Times New Roman" w:cs="Times New Roman"/>
                <w:sz w:val="24"/>
                <w:szCs w:val="28"/>
              </w:rPr>
              <w:t>-21,88</w:t>
            </w:r>
          </w:p>
        </w:tc>
      </w:tr>
    </w:tbl>
    <w:p w:rsidR="00883082" w:rsidRDefault="00883082" w:rsidP="00883082">
      <w:pPr>
        <w:spacing w:after="0" w:line="360" w:lineRule="auto"/>
        <w:ind w:firstLine="851"/>
        <w:contextualSpacing/>
        <w:jc w:val="both"/>
        <w:rPr>
          <w:rFonts w:ascii="Times New Roman" w:hAnsi="Times New Roman" w:cs="Times New Roman"/>
          <w:sz w:val="28"/>
          <w:szCs w:val="28"/>
        </w:rPr>
      </w:pPr>
    </w:p>
    <w:p w:rsidR="00FC0396" w:rsidRDefault="003C197B" w:rsidP="00883082">
      <w:pPr>
        <w:spacing w:after="0" w:line="360" w:lineRule="auto"/>
        <w:ind w:firstLine="993"/>
        <w:jc w:val="both"/>
        <w:rPr>
          <w:rFonts w:ascii="Times New Roman" w:hAnsi="Times New Roman" w:cs="Times New Roman"/>
          <w:sz w:val="28"/>
          <w:szCs w:val="28"/>
        </w:rPr>
      </w:pPr>
      <w:r>
        <w:rPr>
          <w:rFonts w:ascii="Times New Roman" w:hAnsi="Times New Roman" w:cs="Times New Roman"/>
          <w:sz w:val="28"/>
          <w:szCs w:val="28"/>
        </w:rPr>
        <w:t xml:space="preserve">В целом по стране, численность рабочей силы </w:t>
      </w:r>
      <w:r w:rsidR="00AE6A8A">
        <w:rPr>
          <w:rFonts w:ascii="Times New Roman" w:hAnsi="Times New Roman" w:cs="Times New Roman"/>
          <w:sz w:val="28"/>
          <w:szCs w:val="28"/>
        </w:rPr>
        <w:t xml:space="preserve">за три года выросла незначительно и составила </w:t>
      </w:r>
      <w:r>
        <w:rPr>
          <w:rFonts w:ascii="Times New Roman" w:hAnsi="Times New Roman" w:cs="Times New Roman"/>
          <w:sz w:val="28"/>
          <w:szCs w:val="28"/>
        </w:rPr>
        <w:t xml:space="preserve">чуть больше половины от всего населения, а </w:t>
      </w:r>
      <w:r w:rsidR="00AE6A8A">
        <w:rPr>
          <w:rFonts w:ascii="Times New Roman" w:hAnsi="Times New Roman" w:cs="Times New Roman"/>
          <w:sz w:val="28"/>
          <w:szCs w:val="28"/>
        </w:rPr>
        <w:t xml:space="preserve">процент </w:t>
      </w:r>
      <w:r>
        <w:rPr>
          <w:rFonts w:ascii="Times New Roman" w:hAnsi="Times New Roman" w:cs="Times New Roman"/>
          <w:sz w:val="28"/>
          <w:szCs w:val="28"/>
        </w:rPr>
        <w:t xml:space="preserve">безработных </w:t>
      </w:r>
      <w:r w:rsidR="00AE6A8A">
        <w:rPr>
          <w:rFonts w:ascii="Times New Roman" w:hAnsi="Times New Roman" w:cs="Times New Roman"/>
          <w:sz w:val="28"/>
          <w:szCs w:val="28"/>
        </w:rPr>
        <w:t xml:space="preserve">снизился </w:t>
      </w:r>
      <w:r>
        <w:rPr>
          <w:rFonts w:ascii="Times New Roman" w:hAnsi="Times New Roman" w:cs="Times New Roman"/>
          <w:sz w:val="28"/>
          <w:szCs w:val="28"/>
        </w:rPr>
        <w:t xml:space="preserve">1,3%. </w:t>
      </w:r>
      <w:r w:rsidR="00977A26">
        <w:rPr>
          <w:rFonts w:ascii="Times New Roman" w:hAnsi="Times New Roman" w:cs="Times New Roman"/>
          <w:sz w:val="28"/>
          <w:szCs w:val="28"/>
        </w:rPr>
        <w:t xml:space="preserve">Если рассматривать регионы отдельно, то этот показатель в несколько раз больше. </w:t>
      </w:r>
    </w:p>
    <w:p w:rsidR="00977A26" w:rsidRDefault="00AE6A8A" w:rsidP="00883082">
      <w:pPr>
        <w:spacing w:after="0" w:line="360" w:lineRule="auto"/>
        <w:ind w:firstLine="993"/>
        <w:jc w:val="both"/>
        <w:rPr>
          <w:rFonts w:ascii="Times New Roman" w:hAnsi="Times New Roman" w:cs="Times New Roman"/>
          <w:sz w:val="28"/>
          <w:szCs w:val="28"/>
        </w:rPr>
      </w:pPr>
      <w:proofErr w:type="gramStart"/>
      <w:r>
        <w:rPr>
          <w:rFonts w:ascii="Times New Roman" w:hAnsi="Times New Roman" w:cs="Times New Roman"/>
          <w:sz w:val="28"/>
          <w:szCs w:val="28"/>
        </w:rPr>
        <w:t>На 2024 год</w:t>
      </w:r>
      <w:r w:rsidRPr="00544F40">
        <w:rPr>
          <w:rFonts w:ascii="Times New Roman" w:hAnsi="Times New Roman" w:cs="Times New Roman"/>
          <w:sz w:val="28"/>
          <w:szCs w:val="28"/>
        </w:rPr>
        <w:t xml:space="preserve"> </w:t>
      </w:r>
      <w:r>
        <w:rPr>
          <w:rFonts w:ascii="Times New Roman" w:hAnsi="Times New Roman" w:cs="Times New Roman"/>
          <w:sz w:val="28"/>
          <w:szCs w:val="28"/>
        </w:rPr>
        <w:t>в</w:t>
      </w:r>
      <w:r w:rsidR="00544F40" w:rsidRPr="00544F40">
        <w:rPr>
          <w:rFonts w:ascii="Times New Roman" w:hAnsi="Times New Roman" w:cs="Times New Roman"/>
          <w:sz w:val="28"/>
          <w:szCs w:val="28"/>
        </w:rPr>
        <w:t xml:space="preserve"> Республике Бурятия</w:t>
      </w:r>
      <w:r w:rsidR="00C25506">
        <w:rPr>
          <w:rFonts w:ascii="Times New Roman" w:hAnsi="Times New Roman" w:cs="Times New Roman"/>
          <w:sz w:val="28"/>
          <w:szCs w:val="28"/>
        </w:rPr>
        <w:t>,</w:t>
      </w:r>
      <w:r w:rsidR="00544F40" w:rsidRPr="00544F40">
        <w:rPr>
          <w:rFonts w:ascii="Times New Roman" w:hAnsi="Times New Roman" w:cs="Times New Roman"/>
          <w:sz w:val="28"/>
          <w:szCs w:val="28"/>
        </w:rPr>
        <w:t xml:space="preserve"> в сравнении с другими регионами</w:t>
      </w:r>
      <w:r w:rsidR="00C25506">
        <w:rPr>
          <w:rFonts w:ascii="Times New Roman" w:hAnsi="Times New Roman" w:cs="Times New Roman"/>
          <w:sz w:val="28"/>
          <w:szCs w:val="28"/>
        </w:rPr>
        <w:t>,</w:t>
      </w:r>
      <w:r w:rsidR="00977A26">
        <w:rPr>
          <w:rFonts w:ascii="Times New Roman" w:hAnsi="Times New Roman" w:cs="Times New Roman"/>
          <w:sz w:val="28"/>
          <w:szCs w:val="28"/>
        </w:rPr>
        <w:t xml:space="preserve"> </w:t>
      </w:r>
      <w:r w:rsidR="00544F40" w:rsidRPr="00544F40">
        <w:rPr>
          <w:rFonts w:ascii="Times New Roman" w:hAnsi="Times New Roman" w:cs="Times New Roman"/>
          <w:sz w:val="28"/>
          <w:szCs w:val="28"/>
        </w:rPr>
        <w:t xml:space="preserve">наблюдается достаточно низкий процент трудоспособного населения </w:t>
      </w:r>
      <w:r w:rsidR="00C25506">
        <w:rPr>
          <w:rFonts w:ascii="Times New Roman" w:hAnsi="Times New Roman" w:cs="Times New Roman"/>
          <w:sz w:val="28"/>
          <w:szCs w:val="28"/>
        </w:rPr>
        <w:t xml:space="preserve">– </w:t>
      </w:r>
      <w:r w:rsidR="00FB5963">
        <w:rPr>
          <w:rFonts w:ascii="Times New Roman" w:hAnsi="Times New Roman" w:cs="Times New Roman"/>
          <w:sz w:val="28"/>
          <w:szCs w:val="28"/>
        </w:rPr>
        <w:t xml:space="preserve">почти </w:t>
      </w:r>
      <w:r w:rsidR="00C25506">
        <w:rPr>
          <w:rFonts w:ascii="Times New Roman" w:hAnsi="Times New Roman" w:cs="Times New Roman"/>
          <w:sz w:val="28"/>
          <w:szCs w:val="28"/>
        </w:rPr>
        <w:t>44%,</w:t>
      </w:r>
      <w:r w:rsidR="00FC0396">
        <w:rPr>
          <w:rFonts w:ascii="Times New Roman" w:hAnsi="Times New Roman" w:cs="Times New Roman"/>
          <w:sz w:val="28"/>
          <w:szCs w:val="28"/>
        </w:rPr>
        <w:t xml:space="preserve"> из которых 41,4% – </w:t>
      </w:r>
      <w:r w:rsidR="00977A26">
        <w:rPr>
          <w:rFonts w:ascii="Times New Roman" w:hAnsi="Times New Roman" w:cs="Times New Roman"/>
          <w:sz w:val="28"/>
          <w:szCs w:val="28"/>
        </w:rPr>
        <w:t>занятые.</w:t>
      </w:r>
      <w:proofErr w:type="gramEnd"/>
      <w:r w:rsidR="00977A26">
        <w:rPr>
          <w:rFonts w:ascii="Times New Roman" w:hAnsi="Times New Roman" w:cs="Times New Roman"/>
          <w:sz w:val="28"/>
          <w:szCs w:val="28"/>
        </w:rPr>
        <w:t xml:space="preserve"> В</w:t>
      </w:r>
      <w:r w:rsidR="003C197B">
        <w:rPr>
          <w:rFonts w:ascii="Times New Roman" w:hAnsi="Times New Roman" w:cs="Times New Roman"/>
          <w:sz w:val="28"/>
          <w:szCs w:val="28"/>
        </w:rPr>
        <w:t xml:space="preserve"> </w:t>
      </w:r>
      <w:r w:rsidR="00110CD6">
        <w:rPr>
          <w:rFonts w:ascii="Times New Roman" w:hAnsi="Times New Roman" w:cs="Times New Roman"/>
          <w:sz w:val="28"/>
          <w:szCs w:val="28"/>
        </w:rPr>
        <w:t>э</w:t>
      </w:r>
      <w:r w:rsidR="00544F40" w:rsidRPr="00544F40">
        <w:rPr>
          <w:rFonts w:ascii="Times New Roman" w:hAnsi="Times New Roman" w:cs="Times New Roman"/>
          <w:sz w:val="28"/>
          <w:szCs w:val="28"/>
        </w:rPr>
        <w:t xml:space="preserve">то </w:t>
      </w:r>
      <w:r w:rsidR="00110CD6">
        <w:rPr>
          <w:rFonts w:ascii="Times New Roman" w:hAnsi="Times New Roman" w:cs="Times New Roman"/>
          <w:sz w:val="28"/>
          <w:szCs w:val="28"/>
        </w:rPr>
        <w:t>же время</w:t>
      </w:r>
      <w:r w:rsidR="00544F40" w:rsidRPr="00544F40">
        <w:rPr>
          <w:rFonts w:ascii="Times New Roman" w:hAnsi="Times New Roman" w:cs="Times New Roman"/>
          <w:sz w:val="28"/>
          <w:szCs w:val="28"/>
        </w:rPr>
        <w:t xml:space="preserve">, в </w:t>
      </w:r>
      <w:r w:rsidR="00977A26">
        <w:rPr>
          <w:rFonts w:ascii="Times New Roman" w:hAnsi="Times New Roman" w:cs="Times New Roman"/>
          <w:sz w:val="28"/>
          <w:szCs w:val="28"/>
        </w:rPr>
        <w:t>Забайкальском крае</w:t>
      </w:r>
      <w:r w:rsidR="00544F40" w:rsidRPr="00544F40">
        <w:rPr>
          <w:rFonts w:ascii="Times New Roman" w:hAnsi="Times New Roman" w:cs="Times New Roman"/>
          <w:sz w:val="28"/>
          <w:szCs w:val="28"/>
        </w:rPr>
        <w:t xml:space="preserve"> </w:t>
      </w:r>
      <w:r w:rsidR="00977A26">
        <w:rPr>
          <w:rFonts w:ascii="Times New Roman" w:hAnsi="Times New Roman" w:cs="Times New Roman"/>
          <w:sz w:val="28"/>
          <w:szCs w:val="28"/>
        </w:rPr>
        <w:t xml:space="preserve">и Иркутской области </w:t>
      </w:r>
      <w:r w:rsidR="00110CD6">
        <w:rPr>
          <w:rFonts w:ascii="Times New Roman" w:hAnsi="Times New Roman" w:cs="Times New Roman"/>
          <w:sz w:val="28"/>
          <w:szCs w:val="28"/>
        </w:rPr>
        <w:t>численность рабочей силы</w:t>
      </w:r>
      <w:r>
        <w:rPr>
          <w:rFonts w:ascii="Times New Roman" w:hAnsi="Times New Roman" w:cs="Times New Roman"/>
          <w:sz w:val="28"/>
          <w:szCs w:val="28"/>
        </w:rPr>
        <w:t xml:space="preserve"> больше и</w:t>
      </w:r>
      <w:r w:rsidR="00977A26">
        <w:rPr>
          <w:rFonts w:ascii="Times New Roman" w:hAnsi="Times New Roman" w:cs="Times New Roman"/>
          <w:sz w:val="28"/>
          <w:szCs w:val="28"/>
        </w:rPr>
        <w:t xml:space="preserve"> составляет 49% и 61,6% соответственно</w:t>
      </w:r>
      <w:r w:rsidR="00544F40" w:rsidRPr="00544F40">
        <w:rPr>
          <w:rFonts w:ascii="Times New Roman" w:hAnsi="Times New Roman" w:cs="Times New Roman"/>
          <w:sz w:val="28"/>
          <w:szCs w:val="28"/>
        </w:rPr>
        <w:t xml:space="preserve">. </w:t>
      </w:r>
    </w:p>
    <w:p w:rsidR="00F7760D" w:rsidRDefault="00F7760D" w:rsidP="00883082">
      <w:pPr>
        <w:spacing w:after="0" w:line="360" w:lineRule="auto"/>
        <w:ind w:firstLine="993"/>
        <w:jc w:val="both"/>
        <w:rPr>
          <w:rFonts w:ascii="Times New Roman" w:hAnsi="Times New Roman" w:cs="Times New Roman"/>
          <w:sz w:val="28"/>
          <w:szCs w:val="28"/>
        </w:rPr>
      </w:pPr>
      <w:r w:rsidRPr="00F7760D">
        <w:rPr>
          <w:rFonts w:ascii="Times New Roman" w:hAnsi="Times New Roman" w:cs="Times New Roman"/>
          <w:sz w:val="28"/>
          <w:szCs w:val="28"/>
        </w:rPr>
        <w:t>Официальный уровень безработицы в Р</w:t>
      </w:r>
      <w:r w:rsidR="00AE6A8A">
        <w:rPr>
          <w:rFonts w:ascii="Times New Roman" w:hAnsi="Times New Roman" w:cs="Times New Roman"/>
          <w:sz w:val="28"/>
          <w:szCs w:val="28"/>
        </w:rPr>
        <w:t xml:space="preserve">оссийской </w:t>
      </w:r>
      <w:r w:rsidRPr="00F7760D">
        <w:rPr>
          <w:rFonts w:ascii="Times New Roman" w:hAnsi="Times New Roman" w:cs="Times New Roman"/>
          <w:sz w:val="28"/>
          <w:szCs w:val="28"/>
        </w:rPr>
        <w:t>Ф</w:t>
      </w:r>
      <w:r w:rsidR="00AE6A8A">
        <w:rPr>
          <w:rFonts w:ascii="Times New Roman" w:hAnsi="Times New Roman" w:cs="Times New Roman"/>
          <w:sz w:val="28"/>
          <w:szCs w:val="28"/>
        </w:rPr>
        <w:t>едерации</w:t>
      </w:r>
      <w:r w:rsidRPr="00F7760D">
        <w:rPr>
          <w:rFonts w:ascii="Times New Roman" w:hAnsi="Times New Roman" w:cs="Times New Roman"/>
          <w:sz w:val="28"/>
          <w:szCs w:val="28"/>
        </w:rPr>
        <w:t xml:space="preserve"> и в рассматриваемых регионах</w:t>
      </w:r>
      <w:r w:rsidR="00977A26">
        <w:rPr>
          <w:rFonts w:ascii="Times New Roman" w:hAnsi="Times New Roman" w:cs="Times New Roman"/>
          <w:sz w:val="28"/>
          <w:szCs w:val="28"/>
        </w:rPr>
        <w:t xml:space="preserve"> за три года снизился</w:t>
      </w:r>
      <w:r w:rsidRPr="00F7760D">
        <w:rPr>
          <w:rFonts w:ascii="Times New Roman" w:hAnsi="Times New Roman" w:cs="Times New Roman"/>
          <w:sz w:val="28"/>
          <w:szCs w:val="28"/>
        </w:rPr>
        <w:t xml:space="preserve">, </w:t>
      </w:r>
      <w:r w:rsidR="00B54FBA" w:rsidRPr="00F7760D">
        <w:rPr>
          <w:rFonts w:ascii="Times New Roman" w:hAnsi="Times New Roman" w:cs="Times New Roman"/>
          <w:sz w:val="28"/>
          <w:szCs w:val="28"/>
        </w:rPr>
        <w:t>однако,</w:t>
      </w:r>
      <w:r w:rsidRPr="00F7760D">
        <w:rPr>
          <w:rFonts w:ascii="Times New Roman" w:hAnsi="Times New Roman" w:cs="Times New Roman"/>
          <w:sz w:val="28"/>
          <w:szCs w:val="28"/>
        </w:rPr>
        <w:t xml:space="preserve"> по мнению экспертов на рынке труда сохраняется парадоксальная ситуация: с одной стороны, </w:t>
      </w:r>
      <w:r w:rsidR="00AE6A8A">
        <w:rPr>
          <w:rFonts w:ascii="Times New Roman" w:hAnsi="Times New Roman" w:cs="Times New Roman"/>
          <w:sz w:val="28"/>
          <w:szCs w:val="28"/>
        </w:rPr>
        <w:t>экономика испытывает</w:t>
      </w:r>
      <w:r w:rsidRPr="00F7760D">
        <w:rPr>
          <w:rFonts w:ascii="Times New Roman" w:hAnsi="Times New Roman" w:cs="Times New Roman"/>
          <w:sz w:val="28"/>
          <w:szCs w:val="28"/>
        </w:rPr>
        <w:t xml:space="preserve"> острый дефицит кадров, с другой</w:t>
      </w:r>
      <w:r w:rsidR="00AE6A8A">
        <w:rPr>
          <w:rFonts w:ascii="Times New Roman" w:hAnsi="Times New Roman" w:cs="Times New Roman"/>
          <w:sz w:val="28"/>
          <w:szCs w:val="28"/>
        </w:rPr>
        <w:t xml:space="preserve"> стороны – </w:t>
      </w:r>
      <w:r w:rsidRPr="00F7760D">
        <w:rPr>
          <w:rFonts w:ascii="Times New Roman" w:hAnsi="Times New Roman" w:cs="Times New Roman"/>
          <w:sz w:val="28"/>
          <w:szCs w:val="28"/>
        </w:rPr>
        <w:t>значительная часть населения не может найти подходящую работу.</w:t>
      </w:r>
    </w:p>
    <w:p w:rsidR="003343C7" w:rsidRDefault="003343C7" w:rsidP="001035BA">
      <w:pPr>
        <w:spacing w:after="0" w:line="360" w:lineRule="auto"/>
        <w:jc w:val="both"/>
        <w:rPr>
          <w:rFonts w:ascii="Times New Roman" w:hAnsi="Times New Roman" w:cs="Times New Roman"/>
          <w:sz w:val="28"/>
          <w:szCs w:val="28"/>
        </w:rPr>
      </w:pPr>
    </w:p>
    <w:p w:rsidR="00FD345C" w:rsidRDefault="00FD345C" w:rsidP="00FD345C">
      <w:pPr>
        <w:spacing w:after="0" w:line="360" w:lineRule="auto"/>
        <w:ind w:firstLine="709"/>
        <w:jc w:val="right"/>
        <w:rPr>
          <w:rFonts w:ascii="Times New Roman" w:eastAsia="Calibri" w:hAnsi="Times New Roman" w:cs="Times New Roman"/>
          <w:kern w:val="2"/>
          <w:sz w:val="28"/>
          <w:szCs w:val="28"/>
          <w14:ligatures w14:val="standardContextual"/>
        </w:rPr>
      </w:pPr>
      <w:r w:rsidRPr="00FD345C">
        <w:rPr>
          <w:rFonts w:ascii="Times New Roman" w:eastAsia="Calibri" w:hAnsi="Times New Roman" w:cs="Times New Roman"/>
          <w:kern w:val="2"/>
          <w:sz w:val="24"/>
          <w:szCs w:val="28"/>
          <w14:ligatures w14:val="standardContextual"/>
        </w:rPr>
        <w:t>Таблица</w:t>
      </w:r>
      <w:r w:rsidRPr="00FD345C">
        <w:rPr>
          <w:rFonts w:ascii="Times New Roman" w:eastAsia="Calibri" w:hAnsi="Times New Roman" w:cs="Times New Roman"/>
          <w:kern w:val="2"/>
          <w:sz w:val="28"/>
          <w:szCs w:val="28"/>
          <w14:ligatures w14:val="standardContextual"/>
        </w:rPr>
        <w:t xml:space="preserve"> 2. </w:t>
      </w:r>
    </w:p>
    <w:p w:rsidR="00FD345C" w:rsidRPr="0014611F" w:rsidRDefault="00FD345C" w:rsidP="00110CD6">
      <w:pPr>
        <w:spacing w:after="0" w:line="360" w:lineRule="auto"/>
        <w:ind w:firstLine="709"/>
        <w:jc w:val="center"/>
        <w:rPr>
          <w:rFonts w:ascii="Times New Roman" w:eastAsia="Calibri" w:hAnsi="Times New Roman" w:cs="Times New Roman"/>
          <w:kern w:val="2"/>
          <w:sz w:val="28"/>
          <w:szCs w:val="28"/>
          <w14:ligatures w14:val="standardContextual"/>
        </w:rPr>
      </w:pPr>
      <w:r w:rsidRPr="00FD345C">
        <w:rPr>
          <w:rFonts w:ascii="Times New Roman" w:eastAsia="Calibri" w:hAnsi="Times New Roman" w:cs="Times New Roman"/>
          <w:kern w:val="2"/>
          <w:sz w:val="28"/>
          <w:szCs w:val="28"/>
          <w14:ligatures w14:val="standardContextual"/>
        </w:rPr>
        <w:t xml:space="preserve">Среднесписочная численность занятых по видам экономической деятельности в Республике Бурятия, Забайкальском </w:t>
      </w:r>
      <w:r w:rsidR="00110CD6">
        <w:rPr>
          <w:rFonts w:ascii="Times New Roman" w:eastAsia="Calibri" w:hAnsi="Times New Roman" w:cs="Times New Roman"/>
          <w:kern w:val="2"/>
          <w:sz w:val="28"/>
          <w:szCs w:val="28"/>
          <w14:ligatures w14:val="standardContextual"/>
        </w:rPr>
        <w:t xml:space="preserve">крае, </w:t>
      </w:r>
      <w:r>
        <w:rPr>
          <w:rFonts w:ascii="Times New Roman" w:eastAsia="Calibri" w:hAnsi="Times New Roman" w:cs="Times New Roman"/>
          <w:kern w:val="2"/>
          <w:sz w:val="28"/>
          <w:szCs w:val="28"/>
          <w14:ligatures w14:val="standardContextual"/>
        </w:rPr>
        <w:t xml:space="preserve">Иркутской области </w:t>
      </w:r>
      <w:r w:rsidR="00110CD6">
        <w:rPr>
          <w:rFonts w:ascii="Times New Roman" w:eastAsia="Calibri" w:hAnsi="Times New Roman" w:cs="Times New Roman"/>
          <w:kern w:val="2"/>
          <w:sz w:val="28"/>
          <w:szCs w:val="28"/>
          <w14:ligatures w14:val="standardContextual"/>
        </w:rPr>
        <w:t xml:space="preserve">и Российской Федерации </w:t>
      </w:r>
      <w:r w:rsidRPr="001A45D1">
        <w:rPr>
          <w:rFonts w:ascii="Times New Roman" w:eastAsia="Calibri" w:hAnsi="Times New Roman" w:cs="Times New Roman"/>
          <w:kern w:val="2"/>
          <w:sz w:val="28"/>
          <w:szCs w:val="28"/>
          <w14:ligatures w14:val="standardContextual"/>
        </w:rPr>
        <w:t>за 2024</w:t>
      </w:r>
      <w:r w:rsidR="00D42C59" w:rsidRPr="001A45D1">
        <w:rPr>
          <w:rFonts w:ascii="Times New Roman" w:eastAsia="Calibri" w:hAnsi="Times New Roman" w:cs="Times New Roman"/>
          <w:kern w:val="2"/>
          <w:sz w:val="28"/>
          <w:szCs w:val="28"/>
          <w14:ligatures w14:val="standardContextual"/>
        </w:rPr>
        <w:t xml:space="preserve"> </w:t>
      </w:r>
      <w:r w:rsidRPr="001A45D1">
        <w:rPr>
          <w:rFonts w:ascii="Times New Roman" w:eastAsia="Calibri" w:hAnsi="Times New Roman" w:cs="Times New Roman"/>
          <w:kern w:val="2"/>
          <w:sz w:val="28"/>
          <w:szCs w:val="28"/>
          <w14:ligatures w14:val="standardContextual"/>
        </w:rPr>
        <w:t>г.</w:t>
      </w:r>
      <w:r w:rsidR="00D91DE6" w:rsidRPr="001A45D1">
        <w:rPr>
          <w:rFonts w:ascii="Times New Roman" w:eastAsia="Calibri" w:hAnsi="Times New Roman" w:cs="Times New Roman"/>
          <w:kern w:val="2"/>
          <w:sz w:val="28"/>
          <w:szCs w:val="28"/>
          <w14:ligatures w14:val="standardContextual"/>
        </w:rPr>
        <w:t xml:space="preserve"> [</w:t>
      </w:r>
      <w:r w:rsidR="001A45D1" w:rsidRPr="001A45D1">
        <w:rPr>
          <w:rFonts w:ascii="Times New Roman" w:eastAsia="Calibri" w:hAnsi="Times New Roman" w:cs="Times New Roman"/>
          <w:kern w:val="2"/>
          <w:sz w:val="28"/>
          <w:szCs w:val="28"/>
          <w14:ligatures w14:val="standardContextual"/>
        </w:rPr>
        <w:t>4</w:t>
      </w:r>
      <w:r w:rsidR="009214BD">
        <w:rPr>
          <w:rFonts w:ascii="Times New Roman" w:eastAsia="Calibri" w:hAnsi="Times New Roman" w:cs="Times New Roman"/>
          <w:kern w:val="2"/>
          <w:sz w:val="28"/>
          <w:szCs w:val="28"/>
          <w14:ligatures w14:val="standardContextual"/>
        </w:rPr>
        <w:t>, 5, 6, 7</w:t>
      </w:r>
      <w:r w:rsidR="00D91DE6" w:rsidRPr="001A45D1">
        <w:rPr>
          <w:rFonts w:ascii="Times New Roman" w:eastAsia="Calibri" w:hAnsi="Times New Roman" w:cs="Times New Roman"/>
          <w:kern w:val="2"/>
          <w:sz w:val="28"/>
          <w:szCs w:val="28"/>
          <w14:ligatures w14:val="standardContextual"/>
        </w:rPr>
        <w:t>]</w:t>
      </w:r>
    </w:p>
    <w:tbl>
      <w:tblPr>
        <w:tblW w:w="9639" w:type="dxa"/>
        <w:tblInd w:w="250" w:type="dxa"/>
        <w:tblLayout w:type="fixed"/>
        <w:tblLook w:val="04A0" w:firstRow="1" w:lastRow="0" w:firstColumn="1" w:lastColumn="0" w:noHBand="0" w:noVBand="1"/>
      </w:tblPr>
      <w:tblGrid>
        <w:gridCol w:w="4820"/>
        <w:gridCol w:w="1417"/>
        <w:gridCol w:w="1276"/>
        <w:gridCol w:w="1417"/>
        <w:gridCol w:w="709"/>
      </w:tblGrid>
      <w:tr w:rsidR="00110CD6" w:rsidRPr="00C630F4" w:rsidTr="00AD7AD0">
        <w:trPr>
          <w:trHeight w:val="792"/>
        </w:trPr>
        <w:tc>
          <w:tcPr>
            <w:tcW w:w="4820" w:type="dxa"/>
            <w:tcBorders>
              <w:top w:val="single" w:sz="4" w:space="0" w:color="auto"/>
              <w:left w:val="single" w:sz="4" w:space="0" w:color="auto"/>
              <w:bottom w:val="single" w:sz="4" w:space="0" w:color="auto"/>
              <w:right w:val="single" w:sz="4" w:space="0" w:color="auto"/>
            </w:tcBorders>
            <w:vAlign w:val="center"/>
            <w:hideMark/>
          </w:tcPr>
          <w:p w:rsidR="00C630F4" w:rsidRPr="003343C7" w:rsidRDefault="00C630F4" w:rsidP="007C29FE">
            <w:pPr>
              <w:spacing w:after="0" w:line="240" w:lineRule="auto"/>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Виды экономической деятельности</w:t>
            </w:r>
          </w:p>
        </w:tc>
        <w:tc>
          <w:tcPr>
            <w:tcW w:w="1417" w:type="dxa"/>
            <w:tcBorders>
              <w:top w:val="single" w:sz="4" w:space="0" w:color="auto"/>
              <w:left w:val="nil"/>
              <w:bottom w:val="single" w:sz="4" w:space="0" w:color="auto"/>
              <w:right w:val="single" w:sz="4" w:space="0" w:color="auto"/>
            </w:tcBorders>
            <w:vAlign w:val="center"/>
            <w:hideMark/>
          </w:tcPr>
          <w:p w:rsidR="00C630F4" w:rsidRPr="003343C7" w:rsidRDefault="00C630F4" w:rsidP="007C29FE">
            <w:pPr>
              <w:spacing w:after="0" w:line="240" w:lineRule="auto"/>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 xml:space="preserve">Республика Бурятия, 2024 г., % </w:t>
            </w:r>
          </w:p>
        </w:tc>
        <w:tc>
          <w:tcPr>
            <w:tcW w:w="1276" w:type="dxa"/>
            <w:tcBorders>
              <w:top w:val="single" w:sz="4" w:space="0" w:color="auto"/>
              <w:left w:val="nil"/>
              <w:bottom w:val="single" w:sz="4" w:space="0" w:color="auto"/>
              <w:right w:val="single" w:sz="4" w:space="0" w:color="auto"/>
            </w:tcBorders>
            <w:vAlign w:val="center"/>
            <w:hideMark/>
          </w:tcPr>
          <w:p w:rsidR="00C630F4" w:rsidRPr="003343C7" w:rsidRDefault="00C630F4" w:rsidP="007C29FE">
            <w:pPr>
              <w:spacing w:after="0" w:line="240" w:lineRule="auto"/>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Забайкальский край, 2024 г., %</w:t>
            </w:r>
          </w:p>
        </w:tc>
        <w:tc>
          <w:tcPr>
            <w:tcW w:w="1417" w:type="dxa"/>
            <w:tcBorders>
              <w:top w:val="single" w:sz="4" w:space="0" w:color="auto"/>
              <w:left w:val="nil"/>
              <w:bottom w:val="single" w:sz="4" w:space="0" w:color="auto"/>
              <w:right w:val="single" w:sz="4" w:space="0" w:color="auto"/>
            </w:tcBorders>
            <w:vAlign w:val="center"/>
            <w:hideMark/>
          </w:tcPr>
          <w:p w:rsidR="00C630F4" w:rsidRPr="003343C7" w:rsidRDefault="00C630F4" w:rsidP="007C29FE">
            <w:pPr>
              <w:spacing w:after="0" w:line="240" w:lineRule="auto"/>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Иркутская область, 2024 г., %</w:t>
            </w:r>
          </w:p>
        </w:tc>
        <w:tc>
          <w:tcPr>
            <w:tcW w:w="709" w:type="dxa"/>
            <w:tcBorders>
              <w:top w:val="single" w:sz="4" w:space="0" w:color="auto"/>
              <w:left w:val="nil"/>
              <w:bottom w:val="single" w:sz="4" w:space="0" w:color="auto"/>
              <w:right w:val="single" w:sz="4" w:space="0" w:color="auto"/>
            </w:tcBorders>
            <w:noWrap/>
            <w:vAlign w:val="center"/>
            <w:hideMark/>
          </w:tcPr>
          <w:p w:rsidR="00C630F4" w:rsidRPr="003343C7" w:rsidRDefault="00C630F4" w:rsidP="007C29FE">
            <w:pPr>
              <w:spacing w:after="0" w:line="240" w:lineRule="auto"/>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РФ, 2024 г., %</w:t>
            </w:r>
          </w:p>
        </w:tc>
      </w:tr>
      <w:tr w:rsidR="00110CD6" w:rsidRPr="00C630F4" w:rsidTr="00AD7AD0">
        <w:trPr>
          <w:trHeight w:val="456"/>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Торговля оптовая и розничная; ремонт автотранспортных средств и мотоциклов</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21,6</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15,4</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9,7</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15,3</w:t>
            </w:r>
          </w:p>
        </w:tc>
      </w:tr>
      <w:tr w:rsidR="00110CD6" w:rsidRPr="00C630F4" w:rsidTr="00AD7AD0">
        <w:trPr>
          <w:trHeight w:val="276"/>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Образование</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10,1</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10,4</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13,7</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7,9</w:t>
            </w:r>
          </w:p>
        </w:tc>
      </w:tr>
      <w:tr w:rsidR="00110CD6" w:rsidRPr="00C630F4" w:rsidTr="00AD7AD0">
        <w:trPr>
          <w:trHeight w:val="276"/>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Обрабатывающие производства</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9,8</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7,1</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12,9</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14</w:t>
            </w:r>
          </w:p>
        </w:tc>
      </w:tr>
      <w:tr w:rsidR="00110CD6" w:rsidRPr="00C630F4" w:rsidTr="00AD7AD0">
        <w:trPr>
          <w:trHeight w:val="542"/>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Государственное управление и обеспечение военной безопасности; социальное обеспечение</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8,2</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8,9</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8,0</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9,7</w:t>
            </w:r>
          </w:p>
        </w:tc>
      </w:tr>
      <w:tr w:rsidR="00110CD6" w:rsidRPr="00C630F4" w:rsidTr="00AD7AD0">
        <w:trPr>
          <w:trHeight w:val="550"/>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Деятельность в области здравоохранения и социальных услуг</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8,0</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8,0</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9,9</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2,1</w:t>
            </w:r>
          </w:p>
        </w:tc>
      </w:tr>
      <w:tr w:rsidR="00110CD6" w:rsidRPr="00C630F4" w:rsidTr="00AD7AD0">
        <w:trPr>
          <w:trHeight w:val="276"/>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Строительство</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7,1</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7,1</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8,4</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6,7</w:t>
            </w:r>
          </w:p>
        </w:tc>
      </w:tr>
      <w:tr w:rsidR="00110CD6" w:rsidRPr="00C630F4" w:rsidTr="00AD7AD0">
        <w:trPr>
          <w:trHeight w:val="557"/>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 xml:space="preserve">Сельское, лесное хозяйство, охота, рыболовство и рыбоводство </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6,7</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7,3</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2,8</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5,5</w:t>
            </w:r>
          </w:p>
        </w:tc>
      </w:tr>
      <w:tr w:rsidR="00110CD6" w:rsidRPr="00C630F4" w:rsidTr="00AD7AD0">
        <w:trPr>
          <w:trHeight w:val="276"/>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lastRenderedPageBreak/>
              <w:t>Транспортировка и хранение</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6,7</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11,7</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9,1</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8,9</w:t>
            </w:r>
          </w:p>
        </w:tc>
      </w:tr>
      <w:tr w:rsidR="00110CD6" w:rsidRPr="00C630F4" w:rsidTr="00AD7AD0">
        <w:trPr>
          <w:trHeight w:val="554"/>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Обеспечение электрической энергией, газом и паром; кондиционирование воздуха</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3,2</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3,3</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3,6</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2,4</w:t>
            </w:r>
          </w:p>
        </w:tc>
      </w:tr>
      <w:tr w:rsidR="00110CD6" w:rsidRPr="00C630F4" w:rsidTr="00AD7AD0">
        <w:trPr>
          <w:trHeight w:val="528"/>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Деятельность административная и сопутствующие доп. услуги</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2,8</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1,9</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3,0</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7,0</w:t>
            </w:r>
          </w:p>
        </w:tc>
      </w:tr>
      <w:tr w:rsidR="00110CD6" w:rsidRPr="00C630F4" w:rsidTr="00AD7AD0">
        <w:trPr>
          <w:trHeight w:val="584"/>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Деятельность гостиниц и предприятий общественного питания</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2,6</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2,1</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1,5</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2,7</w:t>
            </w:r>
          </w:p>
        </w:tc>
      </w:tr>
      <w:tr w:rsidR="00110CD6" w:rsidRPr="00C630F4" w:rsidTr="00AD7AD0">
        <w:trPr>
          <w:trHeight w:val="528"/>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Деятельность профессиональная, научная и техническая</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2,3</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2,9</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3,8</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6,4</w:t>
            </w:r>
          </w:p>
        </w:tc>
      </w:tr>
      <w:tr w:rsidR="00110CD6" w:rsidRPr="00C630F4" w:rsidTr="00AD7AD0">
        <w:trPr>
          <w:trHeight w:val="276"/>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Добыча полезных ископаемых</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2,0</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5,2</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5,7</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2,2</w:t>
            </w:r>
          </w:p>
        </w:tc>
      </w:tr>
      <w:tr w:rsidR="00110CD6" w:rsidRPr="00C630F4" w:rsidTr="00AD7AD0">
        <w:trPr>
          <w:trHeight w:val="528"/>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Деятельность по операциям с недвижимым имуществом</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1,6</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2,4</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1,8</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1,7</w:t>
            </w:r>
          </w:p>
        </w:tc>
      </w:tr>
      <w:tr w:rsidR="00110CD6" w:rsidRPr="00C630F4" w:rsidTr="00AD7AD0">
        <w:trPr>
          <w:trHeight w:val="470"/>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bookmarkStart w:id="0" w:name="RANGE!A17"/>
            <w:r w:rsidRPr="003343C7">
              <w:rPr>
                <w:rFonts w:ascii="Times New Roman" w:eastAsia="Times New Roman" w:hAnsi="Times New Roman" w:cs="Times New Roman"/>
                <w:color w:val="000000"/>
                <w:sz w:val="24"/>
                <w:szCs w:val="24"/>
                <w:lang w:eastAsia="ru-RU"/>
              </w:rPr>
              <w:t>Деятельность в области культуры, спорта, организации досуга и развлечений</w:t>
            </w:r>
            <w:bookmarkEnd w:id="0"/>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1,6</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1,4</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1,5</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2,8</w:t>
            </w:r>
          </w:p>
        </w:tc>
      </w:tr>
      <w:tr w:rsidR="00110CD6" w:rsidRPr="00C630F4" w:rsidTr="00AD7AD0">
        <w:trPr>
          <w:trHeight w:val="278"/>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Предоставление прочих видов услуг</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1,5</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1,8</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0,0</w:t>
            </w:r>
          </w:p>
        </w:tc>
      </w:tr>
      <w:tr w:rsidR="00110CD6" w:rsidRPr="00C630F4" w:rsidTr="00AD7AD0">
        <w:trPr>
          <w:trHeight w:val="269"/>
        </w:trPr>
        <w:tc>
          <w:tcPr>
            <w:tcW w:w="4820" w:type="dxa"/>
            <w:tcBorders>
              <w:top w:val="nil"/>
              <w:left w:val="single" w:sz="4" w:space="0" w:color="auto"/>
              <w:bottom w:val="single" w:sz="4" w:space="0" w:color="auto"/>
              <w:right w:val="single" w:sz="4" w:space="0" w:color="auto"/>
            </w:tcBorders>
            <w:vAlign w:val="center"/>
            <w:hideMark/>
          </w:tcPr>
          <w:p w:rsidR="00C630F4" w:rsidRPr="003343C7" w:rsidRDefault="00C630F4" w:rsidP="00AD7AD0">
            <w:pPr>
              <w:spacing w:after="0" w:line="240" w:lineRule="auto"/>
              <w:contextualSpacing/>
              <w:rPr>
                <w:rFonts w:ascii="Times New Roman" w:eastAsia="Times New Roman" w:hAnsi="Times New Roman" w:cs="Times New Roman"/>
                <w:color w:val="000000"/>
                <w:sz w:val="24"/>
                <w:szCs w:val="24"/>
                <w:lang w:eastAsia="ru-RU"/>
              </w:rPr>
            </w:pPr>
            <w:bookmarkStart w:id="1" w:name="RANGE!A19"/>
            <w:r w:rsidRPr="003343C7">
              <w:rPr>
                <w:rFonts w:ascii="Times New Roman" w:eastAsia="Times New Roman" w:hAnsi="Times New Roman" w:cs="Times New Roman"/>
                <w:color w:val="000000"/>
                <w:sz w:val="24"/>
                <w:szCs w:val="24"/>
                <w:lang w:eastAsia="ru-RU"/>
              </w:rPr>
              <w:t>Деятельность в области информации и связи</w:t>
            </w:r>
            <w:bookmarkEnd w:id="1"/>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1,4</w:t>
            </w:r>
          </w:p>
        </w:tc>
        <w:tc>
          <w:tcPr>
            <w:tcW w:w="1276"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1,5</w:t>
            </w:r>
          </w:p>
        </w:tc>
        <w:tc>
          <w:tcPr>
            <w:tcW w:w="1417"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1,8</w:t>
            </w:r>
          </w:p>
        </w:tc>
        <w:tc>
          <w:tcPr>
            <w:tcW w:w="709" w:type="dxa"/>
            <w:tcBorders>
              <w:top w:val="nil"/>
              <w:left w:val="nil"/>
              <w:bottom w:val="single" w:sz="4" w:space="0" w:color="auto"/>
              <w:right w:val="single" w:sz="4" w:space="0" w:color="auto"/>
            </w:tcBorders>
            <w:noWrap/>
            <w:vAlign w:val="center"/>
            <w:hideMark/>
          </w:tcPr>
          <w:p w:rsidR="00C630F4" w:rsidRPr="003343C7" w:rsidRDefault="00C630F4" w:rsidP="00AD7AD0">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1,9</w:t>
            </w:r>
          </w:p>
        </w:tc>
      </w:tr>
      <w:tr w:rsidR="00AD7AD0" w:rsidRPr="00C630F4" w:rsidTr="00AD7AD0">
        <w:trPr>
          <w:trHeight w:val="269"/>
        </w:trPr>
        <w:tc>
          <w:tcPr>
            <w:tcW w:w="4820" w:type="dxa"/>
            <w:tcBorders>
              <w:top w:val="nil"/>
              <w:left w:val="single" w:sz="4" w:space="0" w:color="auto"/>
              <w:bottom w:val="single" w:sz="4" w:space="0" w:color="auto"/>
              <w:right w:val="single" w:sz="4" w:space="0" w:color="auto"/>
            </w:tcBorders>
            <w:vAlign w:val="center"/>
          </w:tcPr>
          <w:p w:rsidR="00AD7AD0" w:rsidRPr="003343C7" w:rsidRDefault="00AD7AD0" w:rsidP="007C29FE">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Водоснабжение; водоотведение, организация сбора и утилизации отходов, деятел</w:t>
            </w:r>
            <w:r>
              <w:rPr>
                <w:rFonts w:ascii="Times New Roman" w:eastAsia="Times New Roman" w:hAnsi="Times New Roman" w:cs="Times New Roman"/>
                <w:color w:val="000000"/>
                <w:sz w:val="24"/>
                <w:szCs w:val="24"/>
                <w:lang w:eastAsia="ru-RU"/>
              </w:rPr>
              <w:t>ьность по ликвидации загрязнений</w:t>
            </w:r>
          </w:p>
        </w:tc>
        <w:tc>
          <w:tcPr>
            <w:tcW w:w="1417"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1276"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0,6</w:t>
            </w:r>
          </w:p>
        </w:tc>
        <w:tc>
          <w:tcPr>
            <w:tcW w:w="1417"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w:t>
            </w:r>
          </w:p>
        </w:tc>
      </w:tr>
      <w:tr w:rsidR="00AD7AD0" w:rsidRPr="00C630F4" w:rsidTr="00AD7AD0">
        <w:trPr>
          <w:trHeight w:val="274"/>
        </w:trPr>
        <w:tc>
          <w:tcPr>
            <w:tcW w:w="4820" w:type="dxa"/>
            <w:tcBorders>
              <w:top w:val="nil"/>
              <w:left w:val="single" w:sz="4" w:space="0" w:color="auto"/>
              <w:bottom w:val="single" w:sz="4" w:space="0" w:color="auto"/>
              <w:right w:val="single" w:sz="4" w:space="0" w:color="auto"/>
            </w:tcBorders>
            <w:vAlign w:val="center"/>
          </w:tcPr>
          <w:p w:rsidR="00AD7AD0" w:rsidRPr="003343C7" w:rsidRDefault="00AD7AD0" w:rsidP="007C29FE">
            <w:pPr>
              <w:spacing w:after="0" w:line="240" w:lineRule="auto"/>
              <w:contextualSpacing/>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Деятельность финансовая и страховая</w:t>
            </w:r>
          </w:p>
        </w:tc>
        <w:tc>
          <w:tcPr>
            <w:tcW w:w="1417"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1,0</w:t>
            </w:r>
          </w:p>
        </w:tc>
        <w:tc>
          <w:tcPr>
            <w:tcW w:w="1276"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0,9</w:t>
            </w:r>
          </w:p>
        </w:tc>
        <w:tc>
          <w:tcPr>
            <w:tcW w:w="1417"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1,2</w:t>
            </w:r>
          </w:p>
        </w:tc>
        <w:tc>
          <w:tcPr>
            <w:tcW w:w="709" w:type="dxa"/>
            <w:tcBorders>
              <w:top w:val="nil"/>
              <w:left w:val="nil"/>
              <w:bottom w:val="single" w:sz="4" w:space="0" w:color="auto"/>
              <w:right w:val="single" w:sz="4" w:space="0" w:color="auto"/>
            </w:tcBorders>
            <w:noWrap/>
            <w:vAlign w:val="center"/>
          </w:tcPr>
          <w:p w:rsidR="00AD7AD0" w:rsidRPr="003343C7" w:rsidRDefault="00AD7AD0" w:rsidP="007C29FE">
            <w:pPr>
              <w:spacing w:after="0" w:line="240" w:lineRule="auto"/>
              <w:contextualSpacing/>
              <w:jc w:val="center"/>
              <w:rPr>
                <w:rFonts w:ascii="Times New Roman" w:eastAsia="Times New Roman" w:hAnsi="Times New Roman" w:cs="Times New Roman"/>
                <w:color w:val="000000"/>
                <w:sz w:val="24"/>
                <w:szCs w:val="24"/>
                <w:lang w:eastAsia="ru-RU"/>
              </w:rPr>
            </w:pPr>
            <w:r w:rsidRPr="003343C7">
              <w:rPr>
                <w:rFonts w:ascii="Times New Roman" w:eastAsia="Times New Roman" w:hAnsi="Times New Roman" w:cs="Times New Roman"/>
                <w:color w:val="000000"/>
                <w:sz w:val="24"/>
                <w:szCs w:val="24"/>
                <w:lang w:eastAsia="ru-RU"/>
              </w:rPr>
              <w:t>2,2</w:t>
            </w:r>
          </w:p>
        </w:tc>
      </w:tr>
    </w:tbl>
    <w:p w:rsidR="00AD7AD0" w:rsidRDefault="00AD7AD0" w:rsidP="00A33394">
      <w:pPr>
        <w:spacing w:after="0" w:line="360" w:lineRule="auto"/>
        <w:ind w:firstLine="567"/>
        <w:jc w:val="both"/>
        <w:rPr>
          <w:rFonts w:ascii="Times New Roman" w:hAnsi="Times New Roman" w:cs="Times New Roman"/>
          <w:sz w:val="28"/>
          <w:szCs w:val="28"/>
        </w:rPr>
      </w:pPr>
    </w:p>
    <w:p w:rsidR="00A33394" w:rsidRPr="00A33394" w:rsidRDefault="00A33394" w:rsidP="00A33394">
      <w:pPr>
        <w:spacing w:after="0" w:line="360" w:lineRule="auto"/>
        <w:ind w:firstLine="567"/>
        <w:jc w:val="both"/>
        <w:rPr>
          <w:rFonts w:ascii="Times New Roman" w:hAnsi="Times New Roman" w:cs="Times New Roman"/>
          <w:sz w:val="28"/>
          <w:szCs w:val="28"/>
        </w:rPr>
      </w:pPr>
      <w:r w:rsidRPr="00A33394">
        <w:rPr>
          <w:rFonts w:ascii="Times New Roman" w:hAnsi="Times New Roman" w:cs="Times New Roman"/>
          <w:sz w:val="28"/>
          <w:szCs w:val="28"/>
        </w:rPr>
        <w:t>При анализе занятости по видам экономической деятельности видно, что в Республике Бурятия наибольшая доля приходится на оптовую и розничную торговлю</w:t>
      </w:r>
      <w:r>
        <w:rPr>
          <w:rFonts w:ascii="Times New Roman" w:hAnsi="Times New Roman" w:cs="Times New Roman"/>
          <w:sz w:val="28"/>
          <w:szCs w:val="28"/>
        </w:rPr>
        <w:t xml:space="preserve"> – 21,6%. Вторая</w:t>
      </w:r>
      <w:r w:rsidRPr="00A33394">
        <w:rPr>
          <w:rFonts w:ascii="Times New Roman" w:hAnsi="Times New Roman" w:cs="Times New Roman"/>
          <w:sz w:val="28"/>
          <w:szCs w:val="28"/>
        </w:rPr>
        <w:t xml:space="preserve"> по численности </w:t>
      </w:r>
      <w:r>
        <w:rPr>
          <w:rFonts w:ascii="Times New Roman" w:hAnsi="Times New Roman" w:cs="Times New Roman"/>
          <w:sz w:val="28"/>
          <w:szCs w:val="28"/>
        </w:rPr>
        <w:t xml:space="preserve">– </w:t>
      </w:r>
      <w:r w:rsidRPr="00A33394">
        <w:rPr>
          <w:rFonts w:ascii="Times New Roman" w:hAnsi="Times New Roman" w:cs="Times New Roman"/>
          <w:sz w:val="28"/>
          <w:szCs w:val="28"/>
        </w:rPr>
        <w:t>сфера о</w:t>
      </w:r>
      <w:r w:rsidR="00C630F4">
        <w:rPr>
          <w:rFonts w:ascii="Times New Roman" w:hAnsi="Times New Roman" w:cs="Times New Roman"/>
          <w:sz w:val="28"/>
          <w:szCs w:val="28"/>
        </w:rPr>
        <w:t>бразования, составляющая 10,1</w:t>
      </w:r>
      <w:r>
        <w:rPr>
          <w:rFonts w:ascii="Times New Roman" w:hAnsi="Times New Roman" w:cs="Times New Roman"/>
          <w:sz w:val="28"/>
          <w:szCs w:val="28"/>
        </w:rPr>
        <w:t>%, за ней идет</w:t>
      </w:r>
      <w:r w:rsidRPr="00A33394">
        <w:rPr>
          <w:rFonts w:ascii="Times New Roman" w:hAnsi="Times New Roman" w:cs="Times New Roman"/>
          <w:sz w:val="28"/>
          <w:szCs w:val="28"/>
        </w:rPr>
        <w:t xml:space="preserve"> сфера о</w:t>
      </w:r>
      <w:r w:rsidR="00C630F4">
        <w:rPr>
          <w:rFonts w:ascii="Times New Roman" w:hAnsi="Times New Roman" w:cs="Times New Roman"/>
          <w:sz w:val="28"/>
          <w:szCs w:val="28"/>
        </w:rPr>
        <w:t>брабатывающего производства – 9,8</w:t>
      </w:r>
      <w:r w:rsidRPr="00A33394">
        <w:rPr>
          <w:rFonts w:ascii="Times New Roman" w:hAnsi="Times New Roman" w:cs="Times New Roman"/>
          <w:sz w:val="28"/>
          <w:szCs w:val="28"/>
        </w:rPr>
        <w:t xml:space="preserve">%. </w:t>
      </w:r>
      <w:r>
        <w:rPr>
          <w:rFonts w:ascii="Times New Roman" w:hAnsi="Times New Roman" w:cs="Times New Roman"/>
          <w:sz w:val="28"/>
          <w:szCs w:val="28"/>
        </w:rPr>
        <w:t xml:space="preserve">Меньше людей в сферах </w:t>
      </w:r>
      <w:r w:rsidRPr="00A33394">
        <w:rPr>
          <w:rFonts w:ascii="Times New Roman" w:hAnsi="Times New Roman" w:cs="Times New Roman"/>
          <w:sz w:val="28"/>
          <w:szCs w:val="28"/>
        </w:rPr>
        <w:t>государственного управления и обеспечения военной безопасност</w:t>
      </w:r>
      <w:r w:rsidR="00C630F4">
        <w:rPr>
          <w:rFonts w:ascii="Times New Roman" w:hAnsi="Times New Roman" w:cs="Times New Roman"/>
          <w:sz w:val="28"/>
          <w:szCs w:val="28"/>
        </w:rPr>
        <w:t>и, социального обеспечения - 8,2</w:t>
      </w:r>
      <w:r w:rsidRPr="00A33394">
        <w:rPr>
          <w:rFonts w:ascii="Times New Roman" w:hAnsi="Times New Roman" w:cs="Times New Roman"/>
          <w:sz w:val="28"/>
          <w:szCs w:val="28"/>
        </w:rPr>
        <w:t>%, деятельность в области здравоох</w:t>
      </w:r>
      <w:r w:rsidR="00C630F4">
        <w:rPr>
          <w:rFonts w:ascii="Times New Roman" w:hAnsi="Times New Roman" w:cs="Times New Roman"/>
          <w:sz w:val="28"/>
          <w:szCs w:val="28"/>
        </w:rPr>
        <w:t>ранения и социальных услуг - 8</w:t>
      </w:r>
      <w:r w:rsidRPr="00A33394">
        <w:rPr>
          <w:rFonts w:ascii="Times New Roman" w:hAnsi="Times New Roman" w:cs="Times New Roman"/>
          <w:sz w:val="28"/>
          <w:szCs w:val="28"/>
        </w:rPr>
        <w:t>%.</w:t>
      </w:r>
      <w:r w:rsidR="008270A5">
        <w:rPr>
          <w:rFonts w:ascii="Times New Roman" w:hAnsi="Times New Roman" w:cs="Times New Roman"/>
          <w:sz w:val="28"/>
          <w:szCs w:val="28"/>
        </w:rPr>
        <w:t xml:space="preserve"> </w:t>
      </w:r>
    </w:p>
    <w:p w:rsidR="00A33394" w:rsidRPr="00A33394" w:rsidRDefault="00A33394" w:rsidP="00A33394">
      <w:pPr>
        <w:spacing w:after="0" w:line="360" w:lineRule="auto"/>
        <w:ind w:firstLine="567"/>
        <w:jc w:val="both"/>
        <w:rPr>
          <w:rFonts w:ascii="Times New Roman" w:hAnsi="Times New Roman" w:cs="Times New Roman"/>
          <w:sz w:val="28"/>
          <w:szCs w:val="28"/>
        </w:rPr>
      </w:pPr>
      <w:r w:rsidRPr="00A33394">
        <w:rPr>
          <w:rFonts w:ascii="Times New Roman" w:hAnsi="Times New Roman" w:cs="Times New Roman"/>
          <w:sz w:val="28"/>
          <w:szCs w:val="28"/>
        </w:rPr>
        <w:t>В Забайкальском крае среднесписочная численность занятых за три года преобладает в тор</w:t>
      </w:r>
      <w:r w:rsidR="00C630F4">
        <w:rPr>
          <w:rFonts w:ascii="Times New Roman" w:hAnsi="Times New Roman" w:cs="Times New Roman"/>
          <w:sz w:val="28"/>
          <w:szCs w:val="28"/>
        </w:rPr>
        <w:t>говле оптовой и розничной - 15,4</w:t>
      </w:r>
      <w:r w:rsidRPr="00A33394">
        <w:rPr>
          <w:rFonts w:ascii="Times New Roman" w:hAnsi="Times New Roman" w:cs="Times New Roman"/>
          <w:sz w:val="28"/>
          <w:szCs w:val="28"/>
        </w:rPr>
        <w:t>%, т</w:t>
      </w:r>
      <w:r w:rsidR="00C630F4">
        <w:rPr>
          <w:rFonts w:ascii="Times New Roman" w:hAnsi="Times New Roman" w:cs="Times New Roman"/>
          <w:sz w:val="28"/>
          <w:szCs w:val="28"/>
        </w:rPr>
        <w:t>ранспортировке и хранении - 11,7</w:t>
      </w:r>
      <w:r w:rsidRPr="00A33394">
        <w:rPr>
          <w:rFonts w:ascii="Times New Roman" w:hAnsi="Times New Roman" w:cs="Times New Roman"/>
          <w:sz w:val="28"/>
          <w:szCs w:val="28"/>
        </w:rPr>
        <w:t>%; образовании - 10,4%, государственном управлении и обеспечении военной безопасности, социального обесп</w:t>
      </w:r>
      <w:r w:rsidR="00C630F4">
        <w:rPr>
          <w:rFonts w:ascii="Times New Roman" w:hAnsi="Times New Roman" w:cs="Times New Roman"/>
          <w:sz w:val="28"/>
          <w:szCs w:val="28"/>
        </w:rPr>
        <w:t>ечения – 8,9</w:t>
      </w:r>
      <w:r w:rsidRPr="00A33394">
        <w:rPr>
          <w:rFonts w:ascii="Times New Roman" w:hAnsi="Times New Roman" w:cs="Times New Roman"/>
          <w:sz w:val="28"/>
          <w:szCs w:val="28"/>
        </w:rPr>
        <w:t>% и в деятельности в области здравоохр</w:t>
      </w:r>
      <w:r w:rsidR="00C630F4">
        <w:rPr>
          <w:rFonts w:ascii="Times New Roman" w:hAnsi="Times New Roman" w:cs="Times New Roman"/>
          <w:sz w:val="28"/>
          <w:szCs w:val="28"/>
        </w:rPr>
        <w:t>анения и социальных услуг - 8</w:t>
      </w:r>
      <w:r w:rsidRPr="00A33394">
        <w:rPr>
          <w:rFonts w:ascii="Times New Roman" w:hAnsi="Times New Roman" w:cs="Times New Roman"/>
          <w:sz w:val="28"/>
          <w:szCs w:val="28"/>
        </w:rPr>
        <w:t>%.</w:t>
      </w:r>
    </w:p>
    <w:p w:rsidR="00A33394" w:rsidRPr="00A33394" w:rsidRDefault="00A33394" w:rsidP="00A33394">
      <w:pPr>
        <w:spacing w:after="0" w:line="360" w:lineRule="auto"/>
        <w:ind w:firstLine="567"/>
        <w:jc w:val="both"/>
        <w:rPr>
          <w:rFonts w:ascii="Times New Roman" w:hAnsi="Times New Roman" w:cs="Times New Roman"/>
          <w:sz w:val="28"/>
          <w:szCs w:val="28"/>
        </w:rPr>
      </w:pPr>
      <w:r w:rsidRPr="00A33394">
        <w:rPr>
          <w:rFonts w:ascii="Times New Roman" w:hAnsi="Times New Roman" w:cs="Times New Roman"/>
          <w:sz w:val="28"/>
          <w:szCs w:val="28"/>
        </w:rPr>
        <w:t>В Иркутской области за три года преобладает численность за</w:t>
      </w:r>
      <w:r w:rsidR="00C630F4">
        <w:rPr>
          <w:rFonts w:ascii="Times New Roman" w:hAnsi="Times New Roman" w:cs="Times New Roman"/>
          <w:sz w:val="28"/>
          <w:szCs w:val="28"/>
        </w:rPr>
        <w:t>нятых в сфере образования - 13,7</w:t>
      </w:r>
      <w:r w:rsidRPr="00A33394">
        <w:rPr>
          <w:rFonts w:ascii="Times New Roman" w:hAnsi="Times New Roman" w:cs="Times New Roman"/>
          <w:sz w:val="28"/>
          <w:szCs w:val="28"/>
        </w:rPr>
        <w:t>%, обр</w:t>
      </w:r>
      <w:r w:rsidR="00C630F4">
        <w:rPr>
          <w:rFonts w:ascii="Times New Roman" w:hAnsi="Times New Roman" w:cs="Times New Roman"/>
          <w:sz w:val="28"/>
          <w:szCs w:val="28"/>
        </w:rPr>
        <w:t>абатывающего производства – 12,9</w:t>
      </w:r>
      <w:r w:rsidRPr="00A33394">
        <w:rPr>
          <w:rFonts w:ascii="Times New Roman" w:hAnsi="Times New Roman" w:cs="Times New Roman"/>
          <w:sz w:val="28"/>
          <w:szCs w:val="28"/>
        </w:rPr>
        <w:t>%, деятельности в области здравоохранения и социальных услуг - 10,1%, оптовой и розничной торговли - 9,9%; т</w:t>
      </w:r>
      <w:r w:rsidR="00C630F4">
        <w:rPr>
          <w:rFonts w:ascii="Times New Roman" w:hAnsi="Times New Roman" w:cs="Times New Roman"/>
          <w:sz w:val="28"/>
          <w:szCs w:val="28"/>
        </w:rPr>
        <w:t>ранспортировка и хранение - 9,1</w:t>
      </w:r>
      <w:r w:rsidRPr="00A33394">
        <w:rPr>
          <w:rFonts w:ascii="Times New Roman" w:hAnsi="Times New Roman" w:cs="Times New Roman"/>
          <w:sz w:val="28"/>
          <w:szCs w:val="28"/>
        </w:rPr>
        <w:t>%.</w:t>
      </w:r>
    </w:p>
    <w:p w:rsidR="00A33394" w:rsidRPr="00A33394" w:rsidRDefault="00A33394" w:rsidP="00A33394">
      <w:pPr>
        <w:spacing w:after="0" w:line="360" w:lineRule="auto"/>
        <w:ind w:firstLine="567"/>
        <w:jc w:val="both"/>
        <w:rPr>
          <w:rFonts w:ascii="Times New Roman" w:hAnsi="Times New Roman" w:cs="Times New Roman"/>
          <w:sz w:val="28"/>
          <w:szCs w:val="28"/>
        </w:rPr>
      </w:pPr>
      <w:r w:rsidRPr="00A33394">
        <w:rPr>
          <w:rFonts w:ascii="Times New Roman" w:hAnsi="Times New Roman" w:cs="Times New Roman"/>
          <w:sz w:val="28"/>
          <w:szCs w:val="28"/>
        </w:rPr>
        <w:t xml:space="preserve">Таким образом, в </w:t>
      </w:r>
      <w:r>
        <w:rPr>
          <w:rFonts w:ascii="Times New Roman" w:hAnsi="Times New Roman" w:cs="Times New Roman"/>
          <w:sz w:val="28"/>
          <w:szCs w:val="28"/>
        </w:rPr>
        <w:t xml:space="preserve">трех анализируемых регионах, </w:t>
      </w:r>
      <w:r w:rsidRPr="00A33394">
        <w:rPr>
          <w:rFonts w:ascii="Times New Roman" w:hAnsi="Times New Roman" w:cs="Times New Roman"/>
          <w:sz w:val="28"/>
          <w:szCs w:val="28"/>
        </w:rPr>
        <w:t xml:space="preserve">за три года в среднем наибольшая доля среднесписочной численности преобладает в сфере торговли </w:t>
      </w:r>
      <w:r w:rsidRPr="00A33394">
        <w:rPr>
          <w:rFonts w:ascii="Times New Roman" w:hAnsi="Times New Roman" w:cs="Times New Roman"/>
          <w:sz w:val="28"/>
          <w:szCs w:val="28"/>
        </w:rPr>
        <w:lastRenderedPageBreak/>
        <w:t>оптовой и розн</w:t>
      </w:r>
      <w:r w:rsidR="00C630F4">
        <w:rPr>
          <w:rFonts w:ascii="Times New Roman" w:hAnsi="Times New Roman" w:cs="Times New Roman"/>
          <w:sz w:val="28"/>
          <w:szCs w:val="28"/>
        </w:rPr>
        <w:t>ичной, составляющая 15,6</w:t>
      </w:r>
      <w:r w:rsidR="00110CD6">
        <w:rPr>
          <w:rFonts w:ascii="Times New Roman" w:hAnsi="Times New Roman" w:cs="Times New Roman"/>
          <w:sz w:val="28"/>
          <w:szCs w:val="28"/>
        </w:rPr>
        <w:t>%, в сфере образования - 11,</w:t>
      </w:r>
      <w:r w:rsidRPr="00A33394">
        <w:rPr>
          <w:rFonts w:ascii="Times New Roman" w:hAnsi="Times New Roman" w:cs="Times New Roman"/>
          <w:sz w:val="28"/>
          <w:szCs w:val="28"/>
        </w:rPr>
        <w:t>4% и деятельности в области здравоохр</w:t>
      </w:r>
      <w:r w:rsidR="00110CD6">
        <w:rPr>
          <w:rFonts w:ascii="Times New Roman" w:hAnsi="Times New Roman" w:cs="Times New Roman"/>
          <w:sz w:val="28"/>
          <w:szCs w:val="28"/>
        </w:rPr>
        <w:t>анения и социальных услуг - 8,6</w:t>
      </w:r>
      <w:r w:rsidRPr="00A33394">
        <w:rPr>
          <w:rFonts w:ascii="Times New Roman" w:hAnsi="Times New Roman" w:cs="Times New Roman"/>
          <w:sz w:val="28"/>
          <w:szCs w:val="28"/>
        </w:rPr>
        <w:t>%.</w:t>
      </w:r>
    </w:p>
    <w:p w:rsidR="001035BA" w:rsidRDefault="00A33394" w:rsidP="001035BA">
      <w:pPr>
        <w:spacing w:after="0" w:line="360" w:lineRule="auto"/>
        <w:ind w:firstLine="567"/>
        <w:jc w:val="both"/>
        <w:rPr>
          <w:rFonts w:ascii="Times New Roman" w:hAnsi="Times New Roman" w:cs="Times New Roman"/>
          <w:sz w:val="28"/>
          <w:szCs w:val="28"/>
        </w:rPr>
      </w:pPr>
      <w:r w:rsidRPr="00A33394">
        <w:rPr>
          <w:rFonts w:ascii="Times New Roman" w:hAnsi="Times New Roman" w:cs="Times New Roman"/>
          <w:sz w:val="28"/>
          <w:szCs w:val="28"/>
        </w:rPr>
        <w:t>Совпадающими сферами в наименьших долях за три года в</w:t>
      </w:r>
      <w:r w:rsidR="007C29FE">
        <w:rPr>
          <w:rFonts w:ascii="Times New Roman" w:hAnsi="Times New Roman" w:cs="Times New Roman"/>
          <w:sz w:val="28"/>
          <w:szCs w:val="28"/>
        </w:rPr>
        <w:t xml:space="preserve"> Республике Бурятия, Иркутской о</w:t>
      </w:r>
      <w:r w:rsidRPr="00A33394">
        <w:rPr>
          <w:rFonts w:ascii="Times New Roman" w:hAnsi="Times New Roman" w:cs="Times New Roman"/>
          <w:sz w:val="28"/>
          <w:szCs w:val="28"/>
        </w:rPr>
        <w:t>бласти и Забайкальского края являются водоснабжение; водоотведение, организация сбора и утилизации отходов, деятельность по ликвидации загрязнений - 0,9%, финансов</w:t>
      </w:r>
      <w:r w:rsidR="00110CD6">
        <w:rPr>
          <w:rFonts w:ascii="Times New Roman" w:hAnsi="Times New Roman" w:cs="Times New Roman"/>
          <w:sz w:val="28"/>
          <w:szCs w:val="28"/>
        </w:rPr>
        <w:t>ая и страховая деятельность -1,03</w:t>
      </w:r>
      <w:r w:rsidRPr="00A33394">
        <w:rPr>
          <w:rFonts w:ascii="Times New Roman" w:hAnsi="Times New Roman" w:cs="Times New Roman"/>
          <w:sz w:val="28"/>
          <w:szCs w:val="28"/>
        </w:rPr>
        <w:t>% и деятельность в области информации и связи - 1,6%.</w:t>
      </w:r>
    </w:p>
    <w:p w:rsidR="00FD1EB2" w:rsidRDefault="00110CD6" w:rsidP="001035B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w:t>
      </w:r>
      <w:r w:rsidR="00A33394" w:rsidRPr="00A33394">
        <w:rPr>
          <w:rFonts w:ascii="Times New Roman" w:hAnsi="Times New Roman" w:cs="Times New Roman"/>
          <w:sz w:val="28"/>
          <w:szCs w:val="28"/>
        </w:rPr>
        <w:t xml:space="preserve"> основная доля рабочей силы в Республике Бурятия – порядка 30%</w:t>
      </w:r>
      <w:r>
        <w:rPr>
          <w:rFonts w:ascii="Times New Roman" w:hAnsi="Times New Roman" w:cs="Times New Roman"/>
          <w:sz w:val="28"/>
          <w:szCs w:val="28"/>
        </w:rPr>
        <w:t>,</w:t>
      </w:r>
      <w:r w:rsidR="00A33394" w:rsidRPr="00A33394">
        <w:rPr>
          <w:rFonts w:ascii="Times New Roman" w:hAnsi="Times New Roman" w:cs="Times New Roman"/>
          <w:sz w:val="28"/>
          <w:szCs w:val="28"/>
        </w:rPr>
        <w:t xml:space="preserve"> сосредоточена в сфере об</w:t>
      </w:r>
      <w:r>
        <w:rPr>
          <w:rFonts w:ascii="Times New Roman" w:hAnsi="Times New Roman" w:cs="Times New Roman"/>
          <w:sz w:val="28"/>
          <w:szCs w:val="28"/>
        </w:rPr>
        <w:t>разования, здравоохранения, государственном</w:t>
      </w:r>
      <w:r w:rsidR="00A33394" w:rsidRPr="00A33394">
        <w:rPr>
          <w:rFonts w:ascii="Times New Roman" w:hAnsi="Times New Roman" w:cs="Times New Roman"/>
          <w:sz w:val="28"/>
          <w:szCs w:val="28"/>
        </w:rPr>
        <w:t xml:space="preserve"> управлении, то есть в бюджетной сфере.  </w:t>
      </w:r>
    </w:p>
    <w:p w:rsidR="00FD1EB2" w:rsidRPr="007C29FE"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 xml:space="preserve">Рассмотрим заработные платы по отраслям за 2024 год по Республике Бурятия, Забайкальскому краю, Иркутской области и Российской Федерации в целом. </w:t>
      </w:r>
    </w:p>
    <w:p w:rsidR="0020089C" w:rsidRDefault="0020089C" w:rsidP="0020089C">
      <w:pPr>
        <w:spacing w:after="0" w:line="360" w:lineRule="auto"/>
        <w:ind w:firstLine="709"/>
        <w:jc w:val="right"/>
        <w:rPr>
          <w:rFonts w:ascii="Times New Roman" w:eastAsia="Calibri" w:hAnsi="Times New Roman" w:cs="Times New Roman"/>
          <w:kern w:val="2"/>
          <w:sz w:val="28"/>
          <w:szCs w:val="28"/>
          <w14:ligatures w14:val="standardContextual"/>
        </w:rPr>
      </w:pPr>
      <w:r w:rsidRPr="00FD345C">
        <w:rPr>
          <w:rFonts w:ascii="Times New Roman" w:eastAsia="Calibri" w:hAnsi="Times New Roman" w:cs="Times New Roman"/>
          <w:kern w:val="2"/>
          <w:sz w:val="24"/>
          <w:szCs w:val="28"/>
          <w14:ligatures w14:val="standardContextual"/>
        </w:rPr>
        <w:t>Таблица</w:t>
      </w:r>
      <w:r>
        <w:rPr>
          <w:rFonts w:ascii="Times New Roman" w:eastAsia="Calibri" w:hAnsi="Times New Roman" w:cs="Times New Roman"/>
          <w:kern w:val="2"/>
          <w:sz w:val="28"/>
          <w:szCs w:val="28"/>
          <w14:ligatures w14:val="standardContextual"/>
        </w:rPr>
        <w:t xml:space="preserve"> 3</w:t>
      </w:r>
      <w:r w:rsidRPr="00FD345C">
        <w:rPr>
          <w:rFonts w:ascii="Times New Roman" w:eastAsia="Calibri" w:hAnsi="Times New Roman" w:cs="Times New Roman"/>
          <w:kern w:val="2"/>
          <w:sz w:val="28"/>
          <w:szCs w:val="28"/>
          <w14:ligatures w14:val="standardContextual"/>
        </w:rPr>
        <w:t xml:space="preserve">. </w:t>
      </w:r>
    </w:p>
    <w:p w:rsidR="0020089C" w:rsidRDefault="0020089C" w:rsidP="0020089C">
      <w:pPr>
        <w:spacing w:after="0" w:line="360" w:lineRule="auto"/>
        <w:ind w:firstLine="709"/>
        <w:jc w:val="center"/>
        <w:rPr>
          <w:rFonts w:ascii="Times New Roman" w:eastAsia="Calibri" w:hAnsi="Times New Roman" w:cs="Times New Roman"/>
          <w:kern w:val="2"/>
          <w:sz w:val="28"/>
          <w:szCs w:val="28"/>
          <w14:ligatures w14:val="standardContextual"/>
        </w:rPr>
      </w:pPr>
      <w:r>
        <w:rPr>
          <w:rFonts w:ascii="Times New Roman" w:eastAsia="Calibri" w:hAnsi="Times New Roman" w:cs="Times New Roman"/>
          <w:kern w:val="2"/>
          <w:sz w:val="28"/>
          <w:szCs w:val="28"/>
          <w14:ligatures w14:val="standardContextual"/>
        </w:rPr>
        <w:t xml:space="preserve">Среднемесячная заработная плата работников по отраслям </w:t>
      </w:r>
      <w:proofErr w:type="gramStart"/>
      <w:r w:rsidRPr="00FD345C">
        <w:rPr>
          <w:rFonts w:ascii="Times New Roman" w:eastAsia="Calibri" w:hAnsi="Times New Roman" w:cs="Times New Roman"/>
          <w:kern w:val="2"/>
          <w:sz w:val="28"/>
          <w:szCs w:val="28"/>
          <w14:ligatures w14:val="standardContextual"/>
        </w:rPr>
        <w:t>в</w:t>
      </w:r>
      <w:proofErr w:type="gramEnd"/>
      <w:r w:rsidRPr="00FD345C">
        <w:rPr>
          <w:rFonts w:ascii="Times New Roman" w:eastAsia="Calibri" w:hAnsi="Times New Roman" w:cs="Times New Roman"/>
          <w:kern w:val="2"/>
          <w:sz w:val="28"/>
          <w:szCs w:val="28"/>
          <w14:ligatures w14:val="standardContextual"/>
        </w:rPr>
        <w:t xml:space="preserve"> </w:t>
      </w:r>
    </w:p>
    <w:p w:rsidR="0014611F" w:rsidRPr="0020089C" w:rsidRDefault="0020089C" w:rsidP="0020089C">
      <w:pPr>
        <w:spacing w:after="0" w:line="360" w:lineRule="auto"/>
        <w:ind w:firstLine="709"/>
        <w:jc w:val="center"/>
        <w:rPr>
          <w:rFonts w:ascii="Times New Roman" w:eastAsia="Calibri" w:hAnsi="Times New Roman" w:cs="Times New Roman"/>
          <w:kern w:val="2"/>
          <w:sz w:val="28"/>
          <w:szCs w:val="28"/>
          <w14:ligatures w14:val="standardContextual"/>
        </w:rPr>
      </w:pPr>
      <w:r w:rsidRPr="00FD345C">
        <w:rPr>
          <w:rFonts w:ascii="Times New Roman" w:eastAsia="Calibri" w:hAnsi="Times New Roman" w:cs="Times New Roman"/>
          <w:kern w:val="2"/>
          <w:sz w:val="28"/>
          <w:szCs w:val="28"/>
          <w14:ligatures w14:val="standardContextual"/>
        </w:rPr>
        <w:t xml:space="preserve">Республике Бурятия, Забайкальском </w:t>
      </w:r>
      <w:r>
        <w:rPr>
          <w:rFonts w:ascii="Times New Roman" w:eastAsia="Calibri" w:hAnsi="Times New Roman" w:cs="Times New Roman"/>
          <w:kern w:val="2"/>
          <w:sz w:val="28"/>
          <w:szCs w:val="28"/>
          <w14:ligatures w14:val="standardContextual"/>
        </w:rPr>
        <w:t xml:space="preserve">крае, Иркутской области и Российской Федерации за 2024 </w:t>
      </w:r>
      <w:r w:rsidRPr="001A45D1">
        <w:rPr>
          <w:rFonts w:ascii="Times New Roman" w:eastAsia="Calibri" w:hAnsi="Times New Roman" w:cs="Times New Roman"/>
          <w:kern w:val="2"/>
          <w:sz w:val="28"/>
          <w:szCs w:val="28"/>
          <w14:ligatures w14:val="standardContextual"/>
        </w:rPr>
        <w:t>г. [</w:t>
      </w:r>
      <w:r w:rsidR="001A45D1" w:rsidRPr="001A45D1">
        <w:rPr>
          <w:rFonts w:ascii="Times New Roman" w:eastAsia="Calibri" w:hAnsi="Times New Roman" w:cs="Times New Roman"/>
          <w:kern w:val="2"/>
          <w:sz w:val="28"/>
          <w:szCs w:val="28"/>
          <w14:ligatures w14:val="standardContextual"/>
        </w:rPr>
        <w:t>4</w:t>
      </w:r>
      <w:r w:rsidR="009214BD">
        <w:rPr>
          <w:rFonts w:ascii="Times New Roman" w:eastAsia="Calibri" w:hAnsi="Times New Roman" w:cs="Times New Roman"/>
          <w:kern w:val="2"/>
          <w:sz w:val="28"/>
          <w:szCs w:val="28"/>
          <w14:ligatures w14:val="standardContextual"/>
        </w:rPr>
        <w:t>, 5, 6, 7</w:t>
      </w:r>
      <w:r w:rsidRPr="001A45D1">
        <w:rPr>
          <w:rFonts w:ascii="Times New Roman" w:eastAsia="Calibri" w:hAnsi="Times New Roman" w:cs="Times New Roman"/>
          <w:kern w:val="2"/>
          <w:sz w:val="28"/>
          <w:szCs w:val="28"/>
          <w14:ligatures w14:val="standardContextual"/>
        </w:rPr>
        <w:t>]</w:t>
      </w:r>
    </w:p>
    <w:tbl>
      <w:tblPr>
        <w:tblStyle w:val="a3"/>
        <w:tblW w:w="0" w:type="auto"/>
        <w:tblLayout w:type="fixed"/>
        <w:tblLook w:val="04A0" w:firstRow="1" w:lastRow="0" w:firstColumn="1" w:lastColumn="0" w:noHBand="0" w:noVBand="1"/>
      </w:tblPr>
      <w:tblGrid>
        <w:gridCol w:w="4219"/>
        <w:gridCol w:w="1418"/>
        <w:gridCol w:w="1417"/>
        <w:gridCol w:w="1418"/>
        <w:gridCol w:w="1383"/>
      </w:tblGrid>
      <w:tr w:rsidR="0014611F" w:rsidTr="0020089C">
        <w:tc>
          <w:tcPr>
            <w:tcW w:w="4219" w:type="dxa"/>
            <w:vAlign w:val="center"/>
          </w:tcPr>
          <w:p w:rsidR="0014611F" w:rsidRPr="0020089C" w:rsidRDefault="0014611F" w:rsidP="0020089C">
            <w:pPr>
              <w:contextualSpacing/>
              <w:jc w:val="center"/>
              <w:rPr>
                <w:rFonts w:ascii="Times New Roman" w:hAnsi="Times New Roman" w:cs="Times New Roman"/>
                <w:sz w:val="24"/>
                <w:szCs w:val="24"/>
              </w:rPr>
            </w:pPr>
            <w:r w:rsidRPr="0020089C">
              <w:rPr>
                <w:rFonts w:ascii="Times New Roman" w:hAnsi="Times New Roman" w:cs="Times New Roman"/>
                <w:sz w:val="24"/>
                <w:szCs w:val="24"/>
              </w:rPr>
              <w:t>Отрасль</w:t>
            </w:r>
          </w:p>
        </w:tc>
        <w:tc>
          <w:tcPr>
            <w:tcW w:w="1418" w:type="dxa"/>
            <w:vAlign w:val="center"/>
          </w:tcPr>
          <w:p w:rsidR="0014611F" w:rsidRPr="0020089C" w:rsidRDefault="0014611F" w:rsidP="0020089C">
            <w:pPr>
              <w:contextualSpacing/>
              <w:jc w:val="center"/>
              <w:rPr>
                <w:rFonts w:ascii="Times New Roman" w:hAnsi="Times New Roman" w:cs="Times New Roman"/>
                <w:sz w:val="24"/>
                <w:szCs w:val="24"/>
              </w:rPr>
            </w:pPr>
            <w:r w:rsidRPr="0020089C">
              <w:rPr>
                <w:rFonts w:ascii="Times New Roman" w:hAnsi="Times New Roman" w:cs="Times New Roman"/>
                <w:sz w:val="24"/>
                <w:szCs w:val="24"/>
              </w:rPr>
              <w:t>Республика Бурятия</w:t>
            </w:r>
          </w:p>
        </w:tc>
        <w:tc>
          <w:tcPr>
            <w:tcW w:w="1417" w:type="dxa"/>
            <w:vAlign w:val="center"/>
          </w:tcPr>
          <w:p w:rsidR="0014611F" w:rsidRPr="0020089C" w:rsidRDefault="0020089C" w:rsidP="0020089C">
            <w:pPr>
              <w:contextualSpacing/>
              <w:jc w:val="center"/>
              <w:rPr>
                <w:rFonts w:ascii="Times New Roman" w:hAnsi="Times New Roman" w:cs="Times New Roman"/>
                <w:sz w:val="24"/>
                <w:szCs w:val="24"/>
              </w:rPr>
            </w:pPr>
            <w:proofErr w:type="spellStart"/>
            <w:proofErr w:type="gramStart"/>
            <w:r>
              <w:rPr>
                <w:rFonts w:ascii="Times New Roman" w:hAnsi="Times New Roman" w:cs="Times New Roman"/>
                <w:sz w:val="24"/>
                <w:szCs w:val="24"/>
              </w:rPr>
              <w:t>Забайкаль-с</w:t>
            </w:r>
            <w:r w:rsidR="00F65EEB" w:rsidRPr="0020089C">
              <w:rPr>
                <w:rFonts w:ascii="Times New Roman" w:hAnsi="Times New Roman" w:cs="Times New Roman"/>
                <w:sz w:val="24"/>
                <w:szCs w:val="24"/>
              </w:rPr>
              <w:t>кий</w:t>
            </w:r>
            <w:proofErr w:type="spellEnd"/>
            <w:proofErr w:type="gramEnd"/>
            <w:r w:rsidR="00F65EEB" w:rsidRPr="0020089C">
              <w:rPr>
                <w:rFonts w:ascii="Times New Roman" w:hAnsi="Times New Roman" w:cs="Times New Roman"/>
                <w:sz w:val="24"/>
                <w:szCs w:val="24"/>
              </w:rPr>
              <w:t xml:space="preserve"> край</w:t>
            </w:r>
          </w:p>
        </w:tc>
        <w:tc>
          <w:tcPr>
            <w:tcW w:w="1418" w:type="dxa"/>
            <w:vAlign w:val="center"/>
          </w:tcPr>
          <w:p w:rsidR="0014611F" w:rsidRPr="0020089C" w:rsidRDefault="00F65EEB" w:rsidP="0020089C">
            <w:pPr>
              <w:contextualSpacing/>
              <w:jc w:val="center"/>
              <w:rPr>
                <w:rFonts w:ascii="Times New Roman" w:hAnsi="Times New Roman" w:cs="Times New Roman"/>
                <w:sz w:val="24"/>
                <w:szCs w:val="24"/>
              </w:rPr>
            </w:pPr>
            <w:r w:rsidRPr="0020089C">
              <w:rPr>
                <w:rFonts w:ascii="Times New Roman" w:hAnsi="Times New Roman" w:cs="Times New Roman"/>
                <w:sz w:val="24"/>
                <w:szCs w:val="24"/>
              </w:rPr>
              <w:t>Иркутская область</w:t>
            </w:r>
          </w:p>
        </w:tc>
        <w:tc>
          <w:tcPr>
            <w:tcW w:w="1383" w:type="dxa"/>
            <w:vAlign w:val="center"/>
          </w:tcPr>
          <w:p w:rsidR="0014611F" w:rsidRPr="0020089C" w:rsidRDefault="0014611F" w:rsidP="0020089C">
            <w:pPr>
              <w:contextualSpacing/>
              <w:jc w:val="center"/>
              <w:rPr>
                <w:rFonts w:ascii="Times New Roman" w:hAnsi="Times New Roman" w:cs="Times New Roman"/>
                <w:sz w:val="24"/>
                <w:szCs w:val="24"/>
              </w:rPr>
            </w:pPr>
            <w:r w:rsidRPr="0020089C">
              <w:rPr>
                <w:rFonts w:ascii="Times New Roman" w:hAnsi="Times New Roman" w:cs="Times New Roman"/>
                <w:sz w:val="24"/>
                <w:szCs w:val="24"/>
              </w:rPr>
              <w:t>Российская Федерация</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Д</w:t>
            </w:r>
            <w:r w:rsidR="0014611F" w:rsidRPr="0020089C">
              <w:rPr>
                <w:rFonts w:ascii="Times New Roman" w:hAnsi="Times New Roman" w:cs="Times New Roman"/>
                <w:sz w:val="24"/>
                <w:szCs w:val="24"/>
              </w:rPr>
              <w:t>обыча полезных ископаемых</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116 219,5</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124 871,9</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136 205,1</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131 588,0</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С</w:t>
            </w:r>
            <w:r w:rsidR="0014611F" w:rsidRPr="0020089C">
              <w:rPr>
                <w:rFonts w:ascii="Times New Roman" w:hAnsi="Times New Roman" w:cs="Times New Roman"/>
                <w:sz w:val="24"/>
                <w:szCs w:val="24"/>
              </w:rPr>
              <w:t>троительство</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85 598.6</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92</w:t>
            </w:r>
            <w:r w:rsidR="0020089C" w:rsidRPr="0020089C">
              <w:rPr>
                <w:rFonts w:ascii="Times New Roman" w:hAnsi="Times New Roman" w:cs="Times New Roman"/>
                <w:sz w:val="24"/>
                <w:szCs w:val="28"/>
              </w:rPr>
              <w:t xml:space="preserve"> </w:t>
            </w:r>
            <w:r w:rsidRPr="0020089C">
              <w:rPr>
                <w:rFonts w:ascii="Times New Roman" w:hAnsi="Times New Roman" w:cs="Times New Roman"/>
                <w:sz w:val="24"/>
                <w:szCs w:val="28"/>
              </w:rPr>
              <w:t>315,0</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89 459,9</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71 707,0</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Д</w:t>
            </w:r>
            <w:r w:rsidR="0014611F" w:rsidRPr="0020089C">
              <w:rPr>
                <w:rFonts w:ascii="Times New Roman" w:hAnsi="Times New Roman" w:cs="Times New Roman"/>
                <w:sz w:val="24"/>
                <w:szCs w:val="24"/>
              </w:rPr>
              <w:t>еятельность финансовая и страховая</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85 293,2</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83 790,6</w:t>
            </w:r>
          </w:p>
        </w:tc>
        <w:tc>
          <w:tcPr>
            <w:tcW w:w="1418" w:type="dxa"/>
            <w:vAlign w:val="center"/>
          </w:tcPr>
          <w:p w:rsidR="0014611F" w:rsidRPr="0020089C" w:rsidRDefault="0020089C"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118 854,5</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170 600,0</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Т</w:t>
            </w:r>
            <w:r w:rsidR="0014611F" w:rsidRPr="0020089C">
              <w:rPr>
                <w:rFonts w:ascii="Times New Roman" w:hAnsi="Times New Roman" w:cs="Times New Roman"/>
                <w:sz w:val="24"/>
                <w:szCs w:val="24"/>
              </w:rPr>
              <w:t>ранспортировка и хранение</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79 819,7</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88 926,8</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81 692,6</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76 223,0</w:t>
            </w:r>
          </w:p>
        </w:tc>
      </w:tr>
      <w:tr w:rsidR="0014611F" w:rsidRP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Государственное</w:t>
            </w:r>
            <w:r w:rsidR="0014611F" w:rsidRPr="0020089C">
              <w:rPr>
                <w:rFonts w:ascii="Times New Roman" w:hAnsi="Times New Roman" w:cs="Times New Roman"/>
                <w:sz w:val="24"/>
                <w:szCs w:val="24"/>
              </w:rPr>
              <w:t xml:space="preserve"> управление и социальное обеспечение</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69 461,0</w:t>
            </w:r>
          </w:p>
        </w:tc>
        <w:tc>
          <w:tcPr>
            <w:tcW w:w="1417" w:type="dxa"/>
            <w:vAlign w:val="center"/>
          </w:tcPr>
          <w:p w:rsidR="0014611F" w:rsidRPr="0020089C" w:rsidRDefault="0020089C"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68 633,5</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85 348,3</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73 949,0</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З</w:t>
            </w:r>
            <w:r w:rsidR="0014611F" w:rsidRPr="0020089C">
              <w:rPr>
                <w:rFonts w:ascii="Times New Roman" w:hAnsi="Times New Roman" w:cs="Times New Roman"/>
                <w:sz w:val="24"/>
                <w:szCs w:val="24"/>
              </w:rPr>
              <w:t>дравоохранение и социальные услуги</w:t>
            </w:r>
          </w:p>
        </w:tc>
        <w:tc>
          <w:tcPr>
            <w:tcW w:w="1418" w:type="dxa"/>
            <w:vAlign w:val="center"/>
          </w:tcPr>
          <w:p w:rsidR="0014611F" w:rsidRPr="0020089C" w:rsidRDefault="0020089C"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68 783,3</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52 212,9</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62 199,5</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61 651,0</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О</w:t>
            </w:r>
            <w:r w:rsidR="0014611F" w:rsidRPr="0020089C">
              <w:rPr>
                <w:rFonts w:ascii="Times New Roman" w:hAnsi="Times New Roman" w:cs="Times New Roman"/>
                <w:sz w:val="24"/>
                <w:szCs w:val="24"/>
              </w:rPr>
              <w:t>бразование</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47 218,5</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43 961,7</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54 836,2</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54 315,0</w:t>
            </w:r>
          </w:p>
        </w:tc>
      </w:tr>
      <w:tr w:rsidR="0014611F" w:rsidTr="0020089C">
        <w:tc>
          <w:tcPr>
            <w:tcW w:w="4219" w:type="dxa"/>
            <w:vAlign w:val="center"/>
          </w:tcPr>
          <w:p w:rsidR="0014611F" w:rsidRPr="0020089C" w:rsidRDefault="0020089C" w:rsidP="0020089C">
            <w:pPr>
              <w:contextualSpacing/>
              <w:rPr>
                <w:rFonts w:ascii="Times New Roman" w:hAnsi="Times New Roman" w:cs="Times New Roman"/>
                <w:sz w:val="24"/>
                <w:szCs w:val="24"/>
              </w:rPr>
            </w:pPr>
            <w:r>
              <w:rPr>
                <w:rFonts w:ascii="Times New Roman" w:hAnsi="Times New Roman" w:cs="Times New Roman"/>
                <w:sz w:val="24"/>
                <w:szCs w:val="24"/>
              </w:rPr>
              <w:t>С</w:t>
            </w:r>
            <w:r w:rsidR="0014611F" w:rsidRPr="0020089C">
              <w:rPr>
                <w:rFonts w:ascii="Times New Roman" w:hAnsi="Times New Roman" w:cs="Times New Roman"/>
                <w:sz w:val="24"/>
                <w:szCs w:val="24"/>
              </w:rPr>
              <w:t>ельское, лесное хозяйство</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45 807,4</w:t>
            </w:r>
          </w:p>
        </w:tc>
        <w:tc>
          <w:tcPr>
            <w:tcW w:w="1417"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39 049,2</w:t>
            </w:r>
          </w:p>
        </w:tc>
        <w:tc>
          <w:tcPr>
            <w:tcW w:w="1418"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72 114,6</w:t>
            </w:r>
          </w:p>
        </w:tc>
        <w:tc>
          <w:tcPr>
            <w:tcW w:w="1383" w:type="dxa"/>
            <w:vAlign w:val="center"/>
          </w:tcPr>
          <w:p w:rsidR="0014611F" w:rsidRPr="0020089C" w:rsidRDefault="00F65EEB" w:rsidP="0020089C">
            <w:pPr>
              <w:contextualSpacing/>
              <w:jc w:val="center"/>
              <w:rPr>
                <w:rFonts w:ascii="Times New Roman" w:hAnsi="Times New Roman" w:cs="Times New Roman"/>
                <w:sz w:val="24"/>
                <w:szCs w:val="28"/>
              </w:rPr>
            </w:pPr>
            <w:r w:rsidRPr="0020089C">
              <w:rPr>
                <w:rFonts w:ascii="Times New Roman" w:hAnsi="Times New Roman" w:cs="Times New Roman"/>
                <w:sz w:val="24"/>
                <w:szCs w:val="28"/>
              </w:rPr>
              <w:t>54 158,0</w:t>
            </w:r>
          </w:p>
        </w:tc>
      </w:tr>
    </w:tbl>
    <w:p w:rsidR="0014611F" w:rsidRPr="0020089C" w:rsidRDefault="0014611F" w:rsidP="0020089C">
      <w:pPr>
        <w:spacing w:after="0" w:line="360" w:lineRule="auto"/>
        <w:jc w:val="both"/>
        <w:rPr>
          <w:rFonts w:ascii="Times New Roman" w:hAnsi="Times New Roman" w:cs="Times New Roman"/>
          <w:sz w:val="28"/>
          <w:szCs w:val="28"/>
        </w:rPr>
      </w:pPr>
    </w:p>
    <w:p w:rsidR="001035BA" w:rsidRPr="00C82263" w:rsidRDefault="00FD1EB2" w:rsidP="001035BA">
      <w:pPr>
        <w:spacing w:after="0" w:line="360" w:lineRule="auto"/>
        <w:ind w:firstLine="567"/>
        <w:jc w:val="both"/>
        <w:rPr>
          <w:rFonts w:ascii="Times New Roman" w:hAnsi="Times New Roman" w:cs="Times New Roman"/>
          <w:sz w:val="28"/>
          <w:szCs w:val="28"/>
        </w:rPr>
      </w:pPr>
      <w:proofErr w:type="gramStart"/>
      <w:r w:rsidRPr="00C82263">
        <w:rPr>
          <w:rFonts w:ascii="Times New Roman" w:hAnsi="Times New Roman" w:cs="Times New Roman"/>
          <w:sz w:val="28"/>
          <w:szCs w:val="28"/>
        </w:rPr>
        <w:t>В среднем по Р</w:t>
      </w:r>
      <w:r w:rsidR="005F768D" w:rsidRPr="00C82263">
        <w:rPr>
          <w:rFonts w:ascii="Times New Roman" w:hAnsi="Times New Roman" w:cs="Times New Roman"/>
          <w:sz w:val="28"/>
          <w:szCs w:val="28"/>
        </w:rPr>
        <w:t xml:space="preserve">оссийской </w:t>
      </w:r>
      <w:r w:rsidRPr="00C82263">
        <w:rPr>
          <w:rFonts w:ascii="Times New Roman" w:hAnsi="Times New Roman" w:cs="Times New Roman"/>
          <w:sz w:val="28"/>
          <w:szCs w:val="28"/>
        </w:rPr>
        <w:t>Ф</w:t>
      </w:r>
      <w:r w:rsidR="005F768D" w:rsidRPr="00C82263">
        <w:rPr>
          <w:rFonts w:ascii="Times New Roman" w:hAnsi="Times New Roman" w:cs="Times New Roman"/>
          <w:sz w:val="28"/>
          <w:szCs w:val="28"/>
        </w:rPr>
        <w:t>едерации</w:t>
      </w:r>
      <w:r w:rsidRPr="00C82263">
        <w:rPr>
          <w:rFonts w:ascii="Times New Roman" w:hAnsi="Times New Roman" w:cs="Times New Roman"/>
          <w:sz w:val="28"/>
          <w:szCs w:val="28"/>
        </w:rPr>
        <w:t xml:space="preserve"> так</w:t>
      </w:r>
      <w:r w:rsidR="001035BA" w:rsidRPr="00C82263">
        <w:rPr>
          <w:rFonts w:ascii="Times New Roman" w:hAnsi="Times New Roman" w:cs="Times New Roman"/>
          <w:sz w:val="28"/>
          <w:szCs w:val="28"/>
        </w:rPr>
        <w:t xml:space="preserve"> </w:t>
      </w:r>
      <w:r w:rsidRPr="00C82263">
        <w:rPr>
          <w:rFonts w:ascii="Times New Roman" w:hAnsi="Times New Roman" w:cs="Times New Roman"/>
          <w:sz w:val="28"/>
          <w:szCs w:val="28"/>
        </w:rPr>
        <w:t>же, как</w:t>
      </w:r>
      <w:r w:rsidR="001035BA" w:rsidRPr="00C82263">
        <w:rPr>
          <w:rFonts w:ascii="Times New Roman" w:hAnsi="Times New Roman" w:cs="Times New Roman"/>
          <w:sz w:val="28"/>
          <w:szCs w:val="28"/>
        </w:rPr>
        <w:t xml:space="preserve"> и в </w:t>
      </w:r>
      <w:r w:rsidRPr="00C82263">
        <w:rPr>
          <w:rFonts w:ascii="Times New Roman" w:hAnsi="Times New Roman" w:cs="Times New Roman"/>
          <w:sz w:val="28"/>
          <w:szCs w:val="28"/>
        </w:rPr>
        <w:t>рассмотренных регионах, наименее оплачиваемыми отраслями являются сельское хозяйство</w:t>
      </w:r>
      <w:r w:rsidR="007C29FE">
        <w:rPr>
          <w:rFonts w:ascii="Times New Roman" w:hAnsi="Times New Roman" w:cs="Times New Roman"/>
          <w:sz w:val="28"/>
          <w:szCs w:val="28"/>
        </w:rPr>
        <w:t xml:space="preserve"> – 54 158,0 руб.</w:t>
      </w:r>
      <w:r w:rsidRPr="00C82263">
        <w:rPr>
          <w:rFonts w:ascii="Times New Roman" w:hAnsi="Times New Roman" w:cs="Times New Roman"/>
          <w:sz w:val="28"/>
          <w:szCs w:val="28"/>
        </w:rPr>
        <w:t>, образование</w:t>
      </w:r>
      <w:r w:rsidR="007C29FE">
        <w:rPr>
          <w:rFonts w:ascii="Times New Roman" w:hAnsi="Times New Roman" w:cs="Times New Roman"/>
          <w:sz w:val="28"/>
          <w:szCs w:val="28"/>
        </w:rPr>
        <w:t xml:space="preserve"> – 54 315,0 руб.</w:t>
      </w:r>
      <w:r w:rsidRPr="00C82263">
        <w:rPr>
          <w:rFonts w:ascii="Times New Roman" w:hAnsi="Times New Roman" w:cs="Times New Roman"/>
          <w:sz w:val="28"/>
          <w:szCs w:val="28"/>
        </w:rPr>
        <w:t>, здравоохра</w:t>
      </w:r>
      <w:r w:rsidR="00C82263">
        <w:rPr>
          <w:rFonts w:ascii="Times New Roman" w:hAnsi="Times New Roman" w:cs="Times New Roman"/>
          <w:sz w:val="28"/>
          <w:szCs w:val="28"/>
        </w:rPr>
        <w:t>нение</w:t>
      </w:r>
      <w:r w:rsidR="007C29FE">
        <w:rPr>
          <w:rFonts w:ascii="Times New Roman" w:hAnsi="Times New Roman" w:cs="Times New Roman"/>
          <w:sz w:val="28"/>
          <w:szCs w:val="28"/>
        </w:rPr>
        <w:t xml:space="preserve"> – 61 651,0 руб.</w:t>
      </w:r>
      <w:r w:rsidR="00C82263">
        <w:rPr>
          <w:rFonts w:ascii="Times New Roman" w:hAnsi="Times New Roman" w:cs="Times New Roman"/>
          <w:sz w:val="28"/>
          <w:szCs w:val="28"/>
        </w:rPr>
        <w:t xml:space="preserve">. Наиболее оплачиваемые </w:t>
      </w:r>
      <w:r w:rsidR="001035BA" w:rsidRPr="00C82263">
        <w:rPr>
          <w:rFonts w:ascii="Times New Roman" w:hAnsi="Times New Roman" w:cs="Times New Roman"/>
          <w:sz w:val="28"/>
          <w:szCs w:val="28"/>
        </w:rPr>
        <w:t xml:space="preserve">– </w:t>
      </w:r>
      <w:r w:rsidRPr="00C82263">
        <w:rPr>
          <w:rFonts w:ascii="Times New Roman" w:hAnsi="Times New Roman" w:cs="Times New Roman"/>
          <w:sz w:val="28"/>
          <w:szCs w:val="28"/>
        </w:rPr>
        <w:t>финансовая и страховая деятельность</w:t>
      </w:r>
      <w:r w:rsidR="00C82263">
        <w:rPr>
          <w:rFonts w:ascii="Times New Roman" w:hAnsi="Times New Roman" w:cs="Times New Roman"/>
          <w:sz w:val="28"/>
          <w:szCs w:val="28"/>
        </w:rPr>
        <w:t xml:space="preserve">, </w:t>
      </w:r>
      <w:r w:rsidR="007C29FE">
        <w:rPr>
          <w:rFonts w:ascii="Times New Roman" w:hAnsi="Times New Roman" w:cs="Times New Roman"/>
          <w:sz w:val="28"/>
          <w:szCs w:val="28"/>
        </w:rPr>
        <w:t>добыча полезных ископаемых, что превышает заработную плату работников бюджетной сфер</w:t>
      </w:r>
      <w:r w:rsidR="00C7410E">
        <w:rPr>
          <w:rFonts w:ascii="Times New Roman" w:hAnsi="Times New Roman" w:cs="Times New Roman"/>
          <w:sz w:val="28"/>
          <w:szCs w:val="28"/>
        </w:rPr>
        <w:t xml:space="preserve">ы и сельского хозяйства, более </w:t>
      </w:r>
      <w:r w:rsidR="007C29FE">
        <w:rPr>
          <w:rFonts w:ascii="Times New Roman" w:hAnsi="Times New Roman" w:cs="Times New Roman"/>
          <w:sz w:val="28"/>
          <w:szCs w:val="28"/>
        </w:rPr>
        <w:t>чем в три раза.</w:t>
      </w:r>
      <w:r w:rsidR="001035BA" w:rsidRPr="00C82263">
        <w:rPr>
          <w:rFonts w:ascii="Times New Roman" w:hAnsi="Times New Roman" w:cs="Times New Roman"/>
          <w:sz w:val="28"/>
          <w:szCs w:val="28"/>
        </w:rPr>
        <w:t xml:space="preserve"> </w:t>
      </w:r>
      <w:proofErr w:type="gramEnd"/>
    </w:p>
    <w:p w:rsidR="00FD1EB2" w:rsidRPr="00867B8D" w:rsidRDefault="001035BA" w:rsidP="001A45D1">
      <w:pPr>
        <w:spacing w:after="0" w:line="360" w:lineRule="auto"/>
        <w:ind w:firstLine="567"/>
        <w:jc w:val="both"/>
        <w:rPr>
          <w:rFonts w:ascii="Times New Roman" w:hAnsi="Times New Roman" w:cs="Times New Roman"/>
          <w:sz w:val="28"/>
          <w:szCs w:val="28"/>
        </w:rPr>
      </w:pPr>
      <w:proofErr w:type="gramStart"/>
      <w:r w:rsidRPr="00C82263">
        <w:rPr>
          <w:rFonts w:ascii="Times New Roman" w:hAnsi="Times New Roman" w:cs="Times New Roman"/>
          <w:sz w:val="28"/>
          <w:szCs w:val="28"/>
        </w:rPr>
        <w:lastRenderedPageBreak/>
        <w:t>В</w:t>
      </w:r>
      <w:r w:rsidR="00FD1EB2" w:rsidRPr="00C82263">
        <w:rPr>
          <w:rFonts w:ascii="Times New Roman" w:hAnsi="Times New Roman" w:cs="Times New Roman"/>
          <w:sz w:val="28"/>
          <w:szCs w:val="28"/>
        </w:rPr>
        <w:t xml:space="preserve"> Р</w:t>
      </w:r>
      <w:r w:rsidRPr="00C82263">
        <w:rPr>
          <w:rFonts w:ascii="Times New Roman" w:hAnsi="Times New Roman" w:cs="Times New Roman"/>
          <w:sz w:val="28"/>
          <w:szCs w:val="28"/>
        </w:rPr>
        <w:t xml:space="preserve">еспублике </w:t>
      </w:r>
      <w:r w:rsidR="00FD1EB2" w:rsidRPr="00C82263">
        <w:rPr>
          <w:rFonts w:ascii="Times New Roman" w:hAnsi="Times New Roman" w:cs="Times New Roman"/>
          <w:sz w:val="28"/>
          <w:szCs w:val="28"/>
        </w:rPr>
        <w:t>Б</w:t>
      </w:r>
      <w:r w:rsidRPr="00C82263">
        <w:rPr>
          <w:rFonts w:ascii="Times New Roman" w:hAnsi="Times New Roman" w:cs="Times New Roman"/>
          <w:sz w:val="28"/>
          <w:szCs w:val="28"/>
        </w:rPr>
        <w:t>урятия</w:t>
      </w:r>
      <w:r w:rsidR="00FD1EB2" w:rsidRPr="00C82263">
        <w:rPr>
          <w:rFonts w:ascii="Times New Roman" w:hAnsi="Times New Roman" w:cs="Times New Roman"/>
          <w:sz w:val="28"/>
          <w:szCs w:val="28"/>
        </w:rPr>
        <w:t xml:space="preserve"> в тех отраслях</w:t>
      </w:r>
      <w:r w:rsidRPr="00C82263">
        <w:rPr>
          <w:rFonts w:ascii="Times New Roman" w:hAnsi="Times New Roman" w:cs="Times New Roman"/>
          <w:sz w:val="28"/>
          <w:szCs w:val="28"/>
        </w:rPr>
        <w:t>,</w:t>
      </w:r>
      <w:r w:rsidR="00FD1EB2" w:rsidRPr="00C82263">
        <w:rPr>
          <w:rFonts w:ascii="Times New Roman" w:hAnsi="Times New Roman" w:cs="Times New Roman"/>
          <w:sz w:val="28"/>
          <w:szCs w:val="28"/>
        </w:rPr>
        <w:t xml:space="preserve"> где наиболее</w:t>
      </w:r>
      <w:r w:rsidR="00C82263" w:rsidRPr="00C82263">
        <w:rPr>
          <w:rFonts w:ascii="Times New Roman" w:hAnsi="Times New Roman" w:cs="Times New Roman"/>
          <w:sz w:val="28"/>
          <w:szCs w:val="28"/>
        </w:rPr>
        <w:t xml:space="preserve"> высокий процент занятых – </w:t>
      </w:r>
      <w:r w:rsidR="007C29FE">
        <w:rPr>
          <w:rFonts w:ascii="Times New Roman" w:hAnsi="Times New Roman" w:cs="Times New Roman"/>
          <w:sz w:val="28"/>
          <w:szCs w:val="28"/>
        </w:rPr>
        <w:t>образование и здравоохранение</w:t>
      </w:r>
      <w:r w:rsidR="00C82263" w:rsidRPr="00C82263">
        <w:rPr>
          <w:rFonts w:ascii="Times New Roman" w:hAnsi="Times New Roman" w:cs="Times New Roman"/>
          <w:sz w:val="28"/>
          <w:szCs w:val="28"/>
        </w:rPr>
        <w:t xml:space="preserve">, наблюдается </w:t>
      </w:r>
      <w:r w:rsidR="007C29FE">
        <w:rPr>
          <w:rFonts w:ascii="Times New Roman" w:hAnsi="Times New Roman" w:cs="Times New Roman"/>
          <w:sz w:val="28"/>
          <w:szCs w:val="28"/>
        </w:rPr>
        <w:t>низкий ур</w:t>
      </w:r>
      <w:r w:rsidR="003F3BF1">
        <w:rPr>
          <w:rFonts w:ascii="Times New Roman" w:hAnsi="Times New Roman" w:cs="Times New Roman"/>
          <w:sz w:val="28"/>
          <w:szCs w:val="28"/>
        </w:rPr>
        <w:t>овень заработной платы, при этом, по сравнению с Российской Федерацией в целом, уровень заработной платы работников образования ниже на 13%, а доходы в сельском хозяйстве ниже на 15%.</w:t>
      </w:r>
      <w:r w:rsidR="008E5628">
        <w:rPr>
          <w:rFonts w:ascii="Times New Roman" w:hAnsi="Times New Roman" w:cs="Times New Roman"/>
          <w:sz w:val="28"/>
          <w:szCs w:val="28"/>
        </w:rPr>
        <w:t xml:space="preserve"> Система образования обязана обеспечивать воспроизводство знаний, навыков, ценностей посредством их трансляции подрастающему поколению.</w:t>
      </w:r>
      <w:proofErr w:type="gramEnd"/>
      <w:r w:rsidR="008E5628">
        <w:rPr>
          <w:rFonts w:ascii="Times New Roman" w:hAnsi="Times New Roman" w:cs="Times New Roman"/>
          <w:sz w:val="28"/>
          <w:szCs w:val="28"/>
        </w:rPr>
        <w:t xml:space="preserve"> От эффективности функционирования системы образования зависят и темпы роста общественной системы в целом, и ее способность адаптироваться к изменяющимся условиям жизни. Выполнение этой важной социальной функции </w:t>
      </w:r>
      <w:r w:rsidR="00867B8D">
        <w:rPr>
          <w:rFonts w:ascii="Times New Roman" w:hAnsi="Times New Roman" w:cs="Times New Roman"/>
          <w:sz w:val="28"/>
          <w:szCs w:val="28"/>
        </w:rPr>
        <w:t>системы</w:t>
      </w:r>
      <w:r w:rsidR="008E5628">
        <w:rPr>
          <w:rFonts w:ascii="Times New Roman" w:hAnsi="Times New Roman" w:cs="Times New Roman"/>
          <w:sz w:val="28"/>
          <w:szCs w:val="28"/>
        </w:rPr>
        <w:t xml:space="preserve"> образования</w:t>
      </w:r>
      <w:r w:rsidR="00867B8D">
        <w:rPr>
          <w:rFonts w:ascii="Times New Roman" w:hAnsi="Times New Roman" w:cs="Times New Roman"/>
          <w:sz w:val="28"/>
          <w:szCs w:val="28"/>
        </w:rPr>
        <w:t xml:space="preserve"> возможно только, если она обеспечена всем необходимым, прежде всего ка</w:t>
      </w:r>
      <w:r w:rsidR="001A45D1">
        <w:rPr>
          <w:rFonts w:ascii="Times New Roman" w:hAnsi="Times New Roman" w:cs="Times New Roman"/>
          <w:sz w:val="28"/>
          <w:szCs w:val="28"/>
        </w:rPr>
        <w:t xml:space="preserve">чественными кадровыми </w:t>
      </w:r>
      <w:r w:rsidR="001A45D1" w:rsidRPr="001A45D1">
        <w:rPr>
          <w:rFonts w:ascii="Times New Roman" w:hAnsi="Times New Roman" w:cs="Times New Roman"/>
          <w:sz w:val="28"/>
          <w:szCs w:val="28"/>
        </w:rPr>
        <w:t xml:space="preserve">ресурсами </w:t>
      </w:r>
      <w:r w:rsidR="008E5628" w:rsidRPr="001A45D1">
        <w:rPr>
          <w:rFonts w:ascii="Times New Roman" w:hAnsi="Times New Roman" w:cs="Times New Roman"/>
          <w:sz w:val="28"/>
          <w:szCs w:val="28"/>
        </w:rPr>
        <w:t>[</w:t>
      </w:r>
      <w:r w:rsidR="00C7410E" w:rsidRPr="001A45D1">
        <w:rPr>
          <w:rFonts w:ascii="Times New Roman" w:hAnsi="Times New Roman" w:cs="Times New Roman"/>
          <w:sz w:val="28"/>
          <w:szCs w:val="28"/>
        </w:rPr>
        <w:t>2</w:t>
      </w:r>
      <w:r w:rsidR="008E5628" w:rsidRPr="001A45D1">
        <w:rPr>
          <w:rFonts w:ascii="Times New Roman" w:hAnsi="Times New Roman" w:cs="Times New Roman"/>
          <w:sz w:val="28"/>
          <w:szCs w:val="28"/>
        </w:rPr>
        <w:t>]</w:t>
      </w:r>
      <w:r w:rsidR="001A45D1" w:rsidRPr="001A45D1">
        <w:rPr>
          <w:rFonts w:ascii="Times New Roman" w:hAnsi="Times New Roman" w:cs="Times New Roman"/>
          <w:sz w:val="28"/>
          <w:szCs w:val="28"/>
        </w:rPr>
        <w:t>.  Во многих трудах отмечается, что для формирования кадрового потенциала сельского хозяйства нужно поднимать престиж работника на селе. Здесь можно обратить внимание на связь сложившихся ценностей в обществе со спросом на различные направления обучения [3].</w:t>
      </w:r>
    </w:p>
    <w:p w:rsidR="00FD1EB2" w:rsidRPr="00FD1EB2"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Как следствие в регионе наблюдается невысокий уровень качест</w:t>
      </w:r>
      <w:r w:rsidR="00E5153C">
        <w:rPr>
          <w:rFonts w:ascii="Times New Roman" w:hAnsi="Times New Roman" w:cs="Times New Roman"/>
          <w:sz w:val="28"/>
          <w:szCs w:val="28"/>
        </w:rPr>
        <w:t xml:space="preserve">ва жизни, который рассчитывается по 66 показателям, в которые входят: уровень доходов населения, занятость и рынок труда, экологические и климатические условия и т.д. По данным РИА Новости </w:t>
      </w:r>
      <w:r w:rsidRPr="00FD1EB2">
        <w:rPr>
          <w:rFonts w:ascii="Times New Roman" w:hAnsi="Times New Roman" w:cs="Times New Roman"/>
          <w:sz w:val="28"/>
          <w:szCs w:val="28"/>
        </w:rPr>
        <w:t>Республика Бурятия в 2024 году заняла 81 место из 89 регионов России, и что самое печальное</w:t>
      </w:r>
      <w:r w:rsidR="005F768D">
        <w:rPr>
          <w:rFonts w:ascii="Times New Roman" w:hAnsi="Times New Roman" w:cs="Times New Roman"/>
          <w:sz w:val="28"/>
          <w:szCs w:val="28"/>
        </w:rPr>
        <w:t>, эта позиция сохраняется за Республикой Бурятия</w:t>
      </w:r>
      <w:r w:rsidRPr="00FD1EB2">
        <w:rPr>
          <w:rFonts w:ascii="Times New Roman" w:hAnsi="Times New Roman" w:cs="Times New Roman"/>
          <w:sz w:val="28"/>
          <w:szCs w:val="28"/>
        </w:rPr>
        <w:t xml:space="preserve"> 3 год подряд</w:t>
      </w:r>
      <w:r w:rsidR="00B54FBA">
        <w:rPr>
          <w:rFonts w:ascii="Times New Roman" w:hAnsi="Times New Roman" w:cs="Times New Roman"/>
          <w:sz w:val="28"/>
          <w:szCs w:val="28"/>
        </w:rPr>
        <w:t xml:space="preserve"> </w:t>
      </w:r>
      <w:r w:rsidR="00B54FBA" w:rsidRPr="00B54FBA">
        <w:rPr>
          <w:rFonts w:ascii="Times New Roman" w:hAnsi="Times New Roman" w:cs="Times New Roman"/>
          <w:sz w:val="28"/>
          <w:szCs w:val="28"/>
        </w:rPr>
        <w:t>[</w:t>
      </w:r>
      <w:r w:rsidR="009214BD">
        <w:rPr>
          <w:rFonts w:ascii="Times New Roman" w:hAnsi="Times New Roman" w:cs="Times New Roman"/>
          <w:sz w:val="28"/>
          <w:szCs w:val="28"/>
        </w:rPr>
        <w:t>8</w:t>
      </w:r>
      <w:r w:rsidR="00B54FBA" w:rsidRPr="00B54FBA">
        <w:rPr>
          <w:rFonts w:ascii="Times New Roman" w:hAnsi="Times New Roman" w:cs="Times New Roman"/>
          <w:sz w:val="28"/>
          <w:szCs w:val="28"/>
        </w:rPr>
        <w:t>]</w:t>
      </w:r>
      <w:r w:rsidRPr="00FD1EB2">
        <w:rPr>
          <w:rFonts w:ascii="Times New Roman" w:hAnsi="Times New Roman" w:cs="Times New Roman"/>
          <w:sz w:val="28"/>
          <w:szCs w:val="28"/>
        </w:rPr>
        <w:t xml:space="preserve">. </w:t>
      </w:r>
    </w:p>
    <w:p w:rsidR="00FD1EB2" w:rsidRPr="00FD1EB2"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Проведя анализ текущего со</w:t>
      </w:r>
      <w:r w:rsidR="005F768D">
        <w:rPr>
          <w:rFonts w:ascii="Times New Roman" w:hAnsi="Times New Roman" w:cs="Times New Roman"/>
          <w:sz w:val="28"/>
          <w:szCs w:val="28"/>
        </w:rPr>
        <w:t>стояния кадров для экономики в Бурятии,</w:t>
      </w:r>
      <w:r w:rsidRPr="00FD1EB2">
        <w:rPr>
          <w:rFonts w:ascii="Times New Roman" w:hAnsi="Times New Roman" w:cs="Times New Roman"/>
          <w:sz w:val="28"/>
          <w:szCs w:val="28"/>
        </w:rPr>
        <w:t xml:space="preserve">  можно выделить следующие тенденции: </w:t>
      </w:r>
    </w:p>
    <w:p w:rsidR="00FD1EB2" w:rsidRPr="005F768D" w:rsidRDefault="00FD1EB2" w:rsidP="005F768D">
      <w:pPr>
        <w:pStyle w:val="a6"/>
        <w:numPr>
          <w:ilvl w:val="0"/>
          <w:numId w:val="1"/>
        </w:numPr>
        <w:spacing w:after="0" w:line="360" w:lineRule="auto"/>
        <w:jc w:val="both"/>
        <w:rPr>
          <w:rFonts w:ascii="Times New Roman" w:hAnsi="Times New Roman" w:cs="Times New Roman"/>
          <w:sz w:val="28"/>
          <w:szCs w:val="28"/>
        </w:rPr>
      </w:pPr>
      <w:r w:rsidRPr="005F768D">
        <w:rPr>
          <w:rFonts w:ascii="Times New Roman" w:hAnsi="Times New Roman" w:cs="Times New Roman"/>
          <w:sz w:val="28"/>
          <w:szCs w:val="28"/>
        </w:rPr>
        <w:t>Остро стоит проблема дефицита кадров, и одновременно – растут требования к уровню компетентности специалистов</w:t>
      </w:r>
    </w:p>
    <w:p w:rsidR="00FD1EB2" w:rsidRPr="005F768D" w:rsidRDefault="00FD1EB2" w:rsidP="005F768D">
      <w:pPr>
        <w:pStyle w:val="a6"/>
        <w:numPr>
          <w:ilvl w:val="0"/>
          <w:numId w:val="1"/>
        </w:numPr>
        <w:spacing w:after="0" w:line="360" w:lineRule="auto"/>
        <w:jc w:val="both"/>
        <w:rPr>
          <w:rFonts w:ascii="Times New Roman" w:hAnsi="Times New Roman" w:cs="Times New Roman"/>
          <w:sz w:val="28"/>
          <w:szCs w:val="28"/>
        </w:rPr>
      </w:pPr>
      <w:r w:rsidRPr="005F768D">
        <w:rPr>
          <w:rFonts w:ascii="Times New Roman" w:hAnsi="Times New Roman" w:cs="Times New Roman"/>
          <w:sz w:val="28"/>
          <w:szCs w:val="28"/>
        </w:rPr>
        <w:t xml:space="preserve">Низкий уровень заработных плат в отраслях, в которых занято большинство людей </w:t>
      </w:r>
    </w:p>
    <w:p w:rsidR="00FD1EB2" w:rsidRPr="005F768D" w:rsidRDefault="00FD1EB2" w:rsidP="005F768D">
      <w:pPr>
        <w:pStyle w:val="a6"/>
        <w:numPr>
          <w:ilvl w:val="0"/>
          <w:numId w:val="1"/>
        </w:numPr>
        <w:spacing w:after="0" w:line="360" w:lineRule="auto"/>
        <w:jc w:val="both"/>
        <w:rPr>
          <w:rFonts w:ascii="Times New Roman" w:hAnsi="Times New Roman" w:cs="Times New Roman"/>
          <w:sz w:val="28"/>
          <w:szCs w:val="28"/>
        </w:rPr>
      </w:pPr>
      <w:r w:rsidRPr="005F768D">
        <w:rPr>
          <w:rFonts w:ascii="Times New Roman" w:hAnsi="Times New Roman" w:cs="Times New Roman"/>
          <w:sz w:val="28"/>
          <w:szCs w:val="28"/>
        </w:rPr>
        <w:t xml:space="preserve">Происходит отток трудоспособного населения в регионы западной части России. </w:t>
      </w:r>
    </w:p>
    <w:p w:rsidR="00FD1EB2" w:rsidRPr="005F768D" w:rsidRDefault="00FD1EB2" w:rsidP="005F768D">
      <w:pPr>
        <w:pStyle w:val="a6"/>
        <w:numPr>
          <w:ilvl w:val="0"/>
          <w:numId w:val="1"/>
        </w:numPr>
        <w:spacing w:after="0" w:line="360" w:lineRule="auto"/>
        <w:jc w:val="both"/>
        <w:rPr>
          <w:rFonts w:ascii="Times New Roman" w:hAnsi="Times New Roman" w:cs="Times New Roman"/>
          <w:sz w:val="28"/>
          <w:szCs w:val="28"/>
        </w:rPr>
      </w:pPr>
      <w:r w:rsidRPr="005F768D">
        <w:rPr>
          <w:rFonts w:ascii="Times New Roman" w:hAnsi="Times New Roman" w:cs="Times New Roman"/>
          <w:sz w:val="28"/>
          <w:szCs w:val="28"/>
        </w:rPr>
        <w:lastRenderedPageBreak/>
        <w:t xml:space="preserve">Сохраняется невысокий уровень </w:t>
      </w:r>
      <w:proofErr w:type="gramStart"/>
      <w:r w:rsidRPr="005F768D">
        <w:rPr>
          <w:rFonts w:ascii="Times New Roman" w:hAnsi="Times New Roman" w:cs="Times New Roman"/>
          <w:sz w:val="28"/>
          <w:szCs w:val="28"/>
        </w:rPr>
        <w:t>занятых</w:t>
      </w:r>
      <w:proofErr w:type="gramEnd"/>
      <w:r w:rsidRPr="005F768D">
        <w:rPr>
          <w:rFonts w:ascii="Times New Roman" w:hAnsi="Times New Roman" w:cs="Times New Roman"/>
          <w:sz w:val="28"/>
          <w:szCs w:val="28"/>
        </w:rPr>
        <w:t xml:space="preserve"> в реальном секторе экономики по сравнению с соседними регионами;</w:t>
      </w:r>
    </w:p>
    <w:p w:rsidR="00FD1EB2" w:rsidRPr="005F768D" w:rsidRDefault="00FD1EB2" w:rsidP="005F768D">
      <w:pPr>
        <w:pStyle w:val="a6"/>
        <w:numPr>
          <w:ilvl w:val="0"/>
          <w:numId w:val="1"/>
        </w:numPr>
        <w:spacing w:after="0" w:line="360" w:lineRule="auto"/>
        <w:jc w:val="both"/>
        <w:rPr>
          <w:rFonts w:ascii="Times New Roman" w:hAnsi="Times New Roman" w:cs="Times New Roman"/>
          <w:sz w:val="28"/>
          <w:szCs w:val="28"/>
        </w:rPr>
      </w:pPr>
      <w:r w:rsidRPr="005F768D">
        <w:rPr>
          <w:rFonts w:ascii="Times New Roman" w:hAnsi="Times New Roman" w:cs="Times New Roman"/>
          <w:sz w:val="28"/>
          <w:szCs w:val="28"/>
        </w:rPr>
        <w:t xml:space="preserve">Перекос в распределении рабочей силы по видам экономической деятельности и отраслям экономики (мало рабочих мест, создает частный сектор, много бюджетников). </w:t>
      </w:r>
    </w:p>
    <w:p w:rsidR="00FD1EB2" w:rsidRPr="00FD1EB2" w:rsidRDefault="00FD1EB2" w:rsidP="005F768D">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В то же время</w:t>
      </w:r>
      <w:r w:rsidR="005F768D">
        <w:rPr>
          <w:rFonts w:ascii="Times New Roman" w:hAnsi="Times New Roman" w:cs="Times New Roman"/>
          <w:sz w:val="28"/>
          <w:szCs w:val="28"/>
        </w:rPr>
        <w:t>, все</w:t>
      </w:r>
      <w:r w:rsidRPr="00FD1EB2">
        <w:rPr>
          <w:rFonts w:ascii="Times New Roman" w:hAnsi="Times New Roman" w:cs="Times New Roman"/>
          <w:sz w:val="28"/>
          <w:szCs w:val="28"/>
        </w:rPr>
        <w:t xml:space="preserve"> эти проблемы характерны и для многих регионов России. </w:t>
      </w:r>
      <w:r w:rsidR="005F768D">
        <w:rPr>
          <w:rFonts w:ascii="Times New Roman" w:hAnsi="Times New Roman" w:cs="Times New Roman"/>
          <w:sz w:val="28"/>
          <w:szCs w:val="28"/>
        </w:rPr>
        <w:t>З</w:t>
      </w:r>
      <w:r w:rsidRPr="00FD1EB2">
        <w:rPr>
          <w:rFonts w:ascii="Times New Roman" w:hAnsi="Times New Roman" w:cs="Times New Roman"/>
          <w:sz w:val="28"/>
          <w:szCs w:val="28"/>
        </w:rPr>
        <w:t xml:space="preserve">десь возникает </w:t>
      </w:r>
      <w:r w:rsidR="005F768D">
        <w:rPr>
          <w:rFonts w:ascii="Times New Roman" w:hAnsi="Times New Roman" w:cs="Times New Roman"/>
          <w:sz w:val="28"/>
          <w:szCs w:val="28"/>
        </w:rPr>
        <w:t xml:space="preserve">самый важный </w:t>
      </w:r>
      <w:r w:rsidRPr="00FD1EB2">
        <w:rPr>
          <w:rFonts w:ascii="Times New Roman" w:hAnsi="Times New Roman" w:cs="Times New Roman"/>
          <w:sz w:val="28"/>
          <w:szCs w:val="28"/>
        </w:rPr>
        <w:t xml:space="preserve">вопрос </w:t>
      </w:r>
      <w:r w:rsidR="005F768D">
        <w:rPr>
          <w:rFonts w:ascii="Times New Roman" w:hAnsi="Times New Roman" w:cs="Times New Roman"/>
          <w:sz w:val="28"/>
          <w:szCs w:val="28"/>
        </w:rPr>
        <w:t>– ч</w:t>
      </w:r>
      <w:r w:rsidRPr="00FD1EB2">
        <w:rPr>
          <w:rFonts w:ascii="Times New Roman" w:hAnsi="Times New Roman" w:cs="Times New Roman"/>
          <w:sz w:val="28"/>
          <w:szCs w:val="28"/>
        </w:rPr>
        <w:t xml:space="preserve">то делать? </w:t>
      </w:r>
    </w:p>
    <w:p w:rsidR="00FD1EB2" w:rsidRPr="00FD1EB2"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 xml:space="preserve">Первое что лежит на поверхности </w:t>
      </w:r>
      <w:r w:rsidR="005F768D">
        <w:rPr>
          <w:rFonts w:ascii="Times New Roman" w:hAnsi="Times New Roman" w:cs="Times New Roman"/>
          <w:sz w:val="28"/>
          <w:szCs w:val="28"/>
        </w:rPr>
        <w:t>–</w:t>
      </w:r>
      <w:r w:rsidRPr="00FD1EB2">
        <w:rPr>
          <w:rFonts w:ascii="Times New Roman" w:hAnsi="Times New Roman" w:cs="Times New Roman"/>
          <w:sz w:val="28"/>
          <w:szCs w:val="28"/>
        </w:rPr>
        <w:t xml:space="preserve"> поднимать зарабо</w:t>
      </w:r>
      <w:r w:rsidR="005F768D">
        <w:rPr>
          <w:rFonts w:ascii="Times New Roman" w:hAnsi="Times New Roman" w:cs="Times New Roman"/>
          <w:sz w:val="28"/>
          <w:szCs w:val="28"/>
        </w:rPr>
        <w:t>тную плату, в</w:t>
      </w:r>
      <w:r w:rsidRPr="00FD1EB2">
        <w:rPr>
          <w:rFonts w:ascii="Times New Roman" w:hAnsi="Times New Roman" w:cs="Times New Roman"/>
          <w:sz w:val="28"/>
          <w:szCs w:val="28"/>
        </w:rPr>
        <w:t xml:space="preserve">едь согласно данным опроса ВЦИОМа </w:t>
      </w:r>
      <w:r w:rsidR="005F768D">
        <w:rPr>
          <w:rFonts w:ascii="Times New Roman" w:hAnsi="Times New Roman" w:cs="Times New Roman"/>
          <w:sz w:val="28"/>
          <w:szCs w:val="28"/>
        </w:rPr>
        <w:t xml:space="preserve">– </w:t>
      </w:r>
      <w:r w:rsidRPr="00FD1EB2">
        <w:rPr>
          <w:rFonts w:ascii="Times New Roman" w:hAnsi="Times New Roman" w:cs="Times New Roman"/>
          <w:sz w:val="28"/>
          <w:szCs w:val="28"/>
        </w:rPr>
        <w:t xml:space="preserve">45% </w:t>
      </w:r>
      <w:proofErr w:type="gramStart"/>
      <w:r w:rsidRPr="00FD1EB2">
        <w:rPr>
          <w:rFonts w:ascii="Times New Roman" w:hAnsi="Times New Roman" w:cs="Times New Roman"/>
          <w:sz w:val="28"/>
          <w:szCs w:val="28"/>
        </w:rPr>
        <w:t>опрошенных</w:t>
      </w:r>
      <w:proofErr w:type="gramEnd"/>
      <w:r w:rsidRPr="00FD1EB2">
        <w:rPr>
          <w:rFonts w:ascii="Times New Roman" w:hAnsi="Times New Roman" w:cs="Times New Roman"/>
          <w:sz w:val="28"/>
          <w:szCs w:val="28"/>
        </w:rPr>
        <w:t xml:space="preserve"> утверждают, что стали бы работать лучше при условии повышения заработной платы. </w:t>
      </w:r>
    </w:p>
    <w:p w:rsidR="00FD1EB2" w:rsidRPr="00FD1EB2"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Следует отметить, что Р</w:t>
      </w:r>
      <w:r w:rsidR="005F768D">
        <w:rPr>
          <w:rFonts w:ascii="Times New Roman" w:hAnsi="Times New Roman" w:cs="Times New Roman"/>
          <w:sz w:val="28"/>
          <w:szCs w:val="28"/>
        </w:rPr>
        <w:t xml:space="preserve">еспублика </w:t>
      </w:r>
      <w:r w:rsidRPr="00FD1EB2">
        <w:rPr>
          <w:rFonts w:ascii="Times New Roman" w:hAnsi="Times New Roman" w:cs="Times New Roman"/>
          <w:sz w:val="28"/>
          <w:szCs w:val="28"/>
        </w:rPr>
        <w:t>Б</w:t>
      </w:r>
      <w:r w:rsidR="005F768D">
        <w:rPr>
          <w:rFonts w:ascii="Times New Roman" w:hAnsi="Times New Roman" w:cs="Times New Roman"/>
          <w:sz w:val="28"/>
          <w:szCs w:val="28"/>
        </w:rPr>
        <w:t>урятия</w:t>
      </w:r>
      <w:r w:rsidRPr="00FD1EB2">
        <w:rPr>
          <w:rFonts w:ascii="Times New Roman" w:hAnsi="Times New Roman" w:cs="Times New Roman"/>
          <w:sz w:val="28"/>
          <w:szCs w:val="28"/>
        </w:rPr>
        <w:t xml:space="preserve"> один из дотационных регионов России. Отсюда возникает необходимость в разработке путей решения для обеспечения текущих потребностей региона и самостоятельного формирования доходной части бюджета.  </w:t>
      </w:r>
    </w:p>
    <w:p w:rsidR="005F768D"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В стратегии развития Р</w:t>
      </w:r>
      <w:r w:rsidR="005F768D">
        <w:rPr>
          <w:rFonts w:ascii="Times New Roman" w:hAnsi="Times New Roman" w:cs="Times New Roman"/>
          <w:sz w:val="28"/>
          <w:szCs w:val="28"/>
        </w:rPr>
        <w:t xml:space="preserve">еспублики </w:t>
      </w:r>
      <w:r w:rsidRPr="00FD1EB2">
        <w:rPr>
          <w:rFonts w:ascii="Times New Roman" w:hAnsi="Times New Roman" w:cs="Times New Roman"/>
          <w:sz w:val="28"/>
          <w:szCs w:val="28"/>
        </w:rPr>
        <w:t>Б</w:t>
      </w:r>
      <w:r w:rsidR="005F768D">
        <w:rPr>
          <w:rFonts w:ascii="Times New Roman" w:hAnsi="Times New Roman" w:cs="Times New Roman"/>
          <w:sz w:val="28"/>
          <w:szCs w:val="28"/>
        </w:rPr>
        <w:t>урятия</w:t>
      </w:r>
      <w:r w:rsidRPr="00FD1EB2">
        <w:rPr>
          <w:rFonts w:ascii="Times New Roman" w:hAnsi="Times New Roman" w:cs="Times New Roman"/>
          <w:sz w:val="28"/>
          <w:szCs w:val="28"/>
        </w:rPr>
        <w:t xml:space="preserve"> выделены след</w:t>
      </w:r>
      <w:r w:rsidR="005F768D">
        <w:rPr>
          <w:rFonts w:ascii="Times New Roman" w:hAnsi="Times New Roman" w:cs="Times New Roman"/>
          <w:sz w:val="28"/>
          <w:szCs w:val="28"/>
        </w:rPr>
        <w:t xml:space="preserve">ующие </w:t>
      </w:r>
      <w:r w:rsidRPr="00FD1EB2">
        <w:rPr>
          <w:rFonts w:ascii="Times New Roman" w:hAnsi="Times New Roman" w:cs="Times New Roman"/>
          <w:sz w:val="28"/>
          <w:szCs w:val="28"/>
        </w:rPr>
        <w:t>направ</w:t>
      </w:r>
      <w:r w:rsidR="005F768D">
        <w:rPr>
          <w:rFonts w:ascii="Times New Roman" w:hAnsi="Times New Roman" w:cs="Times New Roman"/>
          <w:sz w:val="28"/>
          <w:szCs w:val="28"/>
        </w:rPr>
        <w:t xml:space="preserve">ления: </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человеческого потенциала;</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w:t>
      </w:r>
      <w:r w:rsidRPr="005F768D">
        <w:rPr>
          <w:rFonts w:ascii="Times New Roman" w:hAnsi="Times New Roman" w:cs="Times New Roman"/>
          <w:sz w:val="28"/>
          <w:szCs w:val="28"/>
        </w:rPr>
        <w:t xml:space="preserve"> </w:t>
      </w:r>
      <w:r>
        <w:rPr>
          <w:rFonts w:ascii="Times New Roman" w:hAnsi="Times New Roman" w:cs="Times New Roman"/>
          <w:sz w:val="28"/>
          <w:szCs w:val="28"/>
        </w:rPr>
        <w:t>промышленного потенциала;</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w:t>
      </w:r>
      <w:r w:rsidRPr="005F768D">
        <w:rPr>
          <w:rFonts w:ascii="Times New Roman" w:hAnsi="Times New Roman" w:cs="Times New Roman"/>
          <w:sz w:val="28"/>
          <w:szCs w:val="28"/>
        </w:rPr>
        <w:t xml:space="preserve"> </w:t>
      </w:r>
      <w:r>
        <w:rPr>
          <w:rFonts w:ascii="Times New Roman" w:hAnsi="Times New Roman" w:cs="Times New Roman"/>
          <w:sz w:val="28"/>
          <w:szCs w:val="28"/>
        </w:rPr>
        <w:t>локальной экономики;</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w:t>
      </w:r>
      <w:r w:rsidRPr="005F768D">
        <w:rPr>
          <w:rFonts w:ascii="Times New Roman" w:hAnsi="Times New Roman" w:cs="Times New Roman"/>
          <w:sz w:val="28"/>
          <w:szCs w:val="28"/>
        </w:rPr>
        <w:t xml:space="preserve"> </w:t>
      </w:r>
      <w:r>
        <w:rPr>
          <w:rFonts w:ascii="Times New Roman" w:hAnsi="Times New Roman" w:cs="Times New Roman"/>
          <w:sz w:val="28"/>
          <w:szCs w:val="28"/>
        </w:rPr>
        <w:t>агропромышленного комплекса;</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w:t>
      </w:r>
      <w:r w:rsidRPr="005F768D">
        <w:rPr>
          <w:rFonts w:ascii="Times New Roman" w:hAnsi="Times New Roman" w:cs="Times New Roman"/>
          <w:sz w:val="28"/>
          <w:szCs w:val="28"/>
        </w:rPr>
        <w:t xml:space="preserve"> </w:t>
      </w:r>
      <w:r>
        <w:rPr>
          <w:rFonts w:ascii="Times New Roman" w:hAnsi="Times New Roman" w:cs="Times New Roman"/>
          <w:sz w:val="28"/>
          <w:szCs w:val="28"/>
        </w:rPr>
        <w:t>сервисной экономики;</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w:t>
      </w:r>
      <w:r w:rsidRPr="005F768D">
        <w:rPr>
          <w:rFonts w:ascii="Times New Roman" w:hAnsi="Times New Roman" w:cs="Times New Roman"/>
          <w:sz w:val="28"/>
          <w:szCs w:val="28"/>
        </w:rPr>
        <w:t xml:space="preserve"> </w:t>
      </w:r>
      <w:r>
        <w:rPr>
          <w:rFonts w:ascii="Times New Roman" w:hAnsi="Times New Roman" w:cs="Times New Roman"/>
          <w:sz w:val="28"/>
          <w:szCs w:val="28"/>
        </w:rPr>
        <w:t>инфраструктурного каркаса;</w:t>
      </w:r>
    </w:p>
    <w:p w:rsidR="005F768D" w:rsidRDefault="005F768D" w:rsidP="005F768D">
      <w:pPr>
        <w:pStyle w:val="a6"/>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Запуск ключевых проектов – «драйверов» роста.</w:t>
      </w:r>
    </w:p>
    <w:p w:rsidR="00FD1EB2" w:rsidRPr="00FD1EB2" w:rsidRDefault="00FD1EB2" w:rsidP="00FD1EB2">
      <w:pPr>
        <w:spacing w:after="0" w:line="360" w:lineRule="auto"/>
        <w:ind w:firstLine="567"/>
        <w:jc w:val="both"/>
        <w:rPr>
          <w:rFonts w:ascii="Times New Roman" w:hAnsi="Times New Roman" w:cs="Times New Roman"/>
          <w:sz w:val="28"/>
          <w:szCs w:val="28"/>
        </w:rPr>
      </w:pPr>
      <w:r w:rsidRPr="00FD1EB2">
        <w:rPr>
          <w:rFonts w:ascii="Times New Roman" w:hAnsi="Times New Roman" w:cs="Times New Roman"/>
          <w:sz w:val="28"/>
          <w:szCs w:val="28"/>
        </w:rPr>
        <w:t>Если объединить все эти направления, то достичь соответствия  целевым задачам и ограничениям возможно путем поэтапного становления инновационной, локальной, регенеративной (зеленой) экономики на возобновляемых ресурсах.</w:t>
      </w:r>
      <w:r w:rsidR="005F768D">
        <w:rPr>
          <w:rFonts w:ascii="Times New Roman" w:hAnsi="Times New Roman" w:cs="Times New Roman"/>
          <w:sz w:val="28"/>
          <w:szCs w:val="28"/>
        </w:rPr>
        <w:t xml:space="preserve"> Такой экономики</w:t>
      </w:r>
      <w:r w:rsidR="00A86723">
        <w:rPr>
          <w:rFonts w:ascii="Times New Roman" w:hAnsi="Times New Roman" w:cs="Times New Roman"/>
          <w:sz w:val="28"/>
          <w:szCs w:val="28"/>
        </w:rPr>
        <w:t>, которая</w:t>
      </w:r>
      <w:r w:rsidR="005F768D">
        <w:rPr>
          <w:rFonts w:ascii="Times New Roman" w:hAnsi="Times New Roman" w:cs="Times New Roman"/>
          <w:sz w:val="28"/>
          <w:szCs w:val="28"/>
        </w:rPr>
        <w:t xml:space="preserve"> </w:t>
      </w:r>
      <w:r w:rsidR="00A86723">
        <w:rPr>
          <w:rFonts w:ascii="Times New Roman" w:eastAsia="Times New Roman" w:hAnsi="Times New Roman" w:cs="Times New Roman"/>
          <w:sz w:val="28"/>
          <w:szCs w:val="28"/>
        </w:rPr>
        <w:t xml:space="preserve">связанна с производством, распределением и потреблением товаров и услуг, которые приводят к улучшению благосостояния людей в долгосрочной перспективе, не </w:t>
      </w:r>
      <w:r w:rsidR="00A86723">
        <w:rPr>
          <w:rFonts w:ascii="Times New Roman" w:eastAsia="Times New Roman" w:hAnsi="Times New Roman" w:cs="Times New Roman"/>
          <w:sz w:val="28"/>
          <w:szCs w:val="28"/>
        </w:rPr>
        <w:lastRenderedPageBreak/>
        <w:t>подвергая будущие поколения к значительным экологическим рискам и экологическим дефицитам, что актуально и со стороны защиты озера Байкал.</w:t>
      </w:r>
    </w:p>
    <w:p w:rsidR="00FD1EB2" w:rsidRPr="00FD1EB2" w:rsidRDefault="00A86723" w:rsidP="00A8672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о</w:t>
      </w:r>
      <w:r w:rsidR="00FD1EB2" w:rsidRPr="00FD1EB2">
        <w:rPr>
          <w:rFonts w:ascii="Times New Roman" w:hAnsi="Times New Roman" w:cs="Times New Roman"/>
          <w:sz w:val="28"/>
          <w:szCs w:val="28"/>
        </w:rPr>
        <w:t>сновная стратегичес</w:t>
      </w:r>
      <w:r>
        <w:rPr>
          <w:rFonts w:ascii="Times New Roman" w:hAnsi="Times New Roman" w:cs="Times New Roman"/>
          <w:sz w:val="28"/>
          <w:szCs w:val="28"/>
        </w:rPr>
        <w:t xml:space="preserve">кая цель кадрового обеспечения – </w:t>
      </w:r>
      <w:r w:rsidR="00FD1EB2" w:rsidRPr="00FD1EB2">
        <w:rPr>
          <w:rFonts w:ascii="Times New Roman" w:hAnsi="Times New Roman" w:cs="Times New Roman"/>
          <w:sz w:val="28"/>
          <w:szCs w:val="28"/>
        </w:rPr>
        <w:t>создание рабочих мест и подготовка конкурентоспособных кадров.</w:t>
      </w:r>
      <w:r>
        <w:rPr>
          <w:rFonts w:ascii="Times New Roman" w:hAnsi="Times New Roman" w:cs="Times New Roman"/>
          <w:sz w:val="28"/>
          <w:szCs w:val="28"/>
        </w:rPr>
        <w:t xml:space="preserve"> Речь идет</w:t>
      </w:r>
      <w:r w:rsidR="00FD1EB2" w:rsidRPr="00FD1EB2">
        <w:rPr>
          <w:rFonts w:ascii="Times New Roman" w:hAnsi="Times New Roman" w:cs="Times New Roman"/>
          <w:sz w:val="28"/>
          <w:szCs w:val="28"/>
        </w:rPr>
        <w:t xml:space="preserve"> не о количестве, а о качественных характ</w:t>
      </w:r>
      <w:r>
        <w:rPr>
          <w:rFonts w:ascii="Times New Roman" w:hAnsi="Times New Roman" w:cs="Times New Roman"/>
          <w:sz w:val="28"/>
          <w:szCs w:val="28"/>
        </w:rPr>
        <w:t xml:space="preserve">еристиках человеческих ресурсов, </w:t>
      </w:r>
      <w:r w:rsidR="00FD1EB2" w:rsidRPr="00FD1EB2">
        <w:rPr>
          <w:rFonts w:ascii="Times New Roman" w:hAnsi="Times New Roman" w:cs="Times New Roman"/>
          <w:sz w:val="28"/>
          <w:szCs w:val="28"/>
        </w:rPr>
        <w:t xml:space="preserve">для этого необходимо сосредоточиться на концепции </w:t>
      </w:r>
      <w:proofErr w:type="spellStart"/>
      <w:r w:rsidR="00FD1EB2" w:rsidRPr="00FD1EB2">
        <w:rPr>
          <w:rFonts w:ascii="Times New Roman" w:hAnsi="Times New Roman" w:cs="Times New Roman"/>
          <w:sz w:val="28"/>
          <w:szCs w:val="28"/>
        </w:rPr>
        <w:t>Lifelong</w:t>
      </w:r>
      <w:proofErr w:type="spellEnd"/>
      <w:r w:rsidR="00FD1EB2" w:rsidRPr="00FD1EB2">
        <w:rPr>
          <w:rFonts w:ascii="Times New Roman" w:hAnsi="Times New Roman" w:cs="Times New Roman"/>
          <w:sz w:val="28"/>
          <w:szCs w:val="28"/>
        </w:rPr>
        <w:t xml:space="preserve"> </w:t>
      </w:r>
      <w:proofErr w:type="spellStart"/>
      <w:r w:rsidR="00FD1EB2" w:rsidRPr="00FD1EB2">
        <w:rPr>
          <w:rFonts w:ascii="Times New Roman" w:hAnsi="Times New Roman" w:cs="Times New Roman"/>
          <w:sz w:val="28"/>
          <w:szCs w:val="28"/>
        </w:rPr>
        <w:t>learning</w:t>
      </w:r>
      <w:proofErr w:type="spellEnd"/>
      <w:r w:rsidR="00FD1EB2" w:rsidRPr="00FD1EB2">
        <w:rPr>
          <w:rFonts w:ascii="Times New Roman" w:hAnsi="Times New Roman" w:cs="Times New Roman"/>
          <w:sz w:val="28"/>
          <w:szCs w:val="28"/>
        </w:rPr>
        <w:t xml:space="preserve"> </w:t>
      </w:r>
      <w:r>
        <w:rPr>
          <w:rFonts w:ascii="Times New Roman" w:hAnsi="Times New Roman" w:cs="Times New Roman"/>
          <w:sz w:val="28"/>
          <w:szCs w:val="28"/>
        </w:rPr>
        <w:t>–</w:t>
      </w:r>
      <w:r w:rsidR="00FD1EB2" w:rsidRPr="00FD1EB2">
        <w:rPr>
          <w:rFonts w:ascii="Times New Roman" w:hAnsi="Times New Roman" w:cs="Times New Roman"/>
          <w:sz w:val="28"/>
          <w:szCs w:val="28"/>
        </w:rPr>
        <w:t xml:space="preserve"> обучения на протяжении всей жизни.</w:t>
      </w:r>
    </w:p>
    <w:p w:rsidR="00FD1EB2" w:rsidRPr="00FD1EB2" w:rsidRDefault="00A86723" w:rsidP="00FD1EB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 в рамках задачи по </w:t>
      </w:r>
      <w:r w:rsidR="00FD1EB2" w:rsidRPr="00FD1EB2">
        <w:rPr>
          <w:rFonts w:ascii="Times New Roman" w:hAnsi="Times New Roman" w:cs="Times New Roman"/>
          <w:sz w:val="28"/>
          <w:szCs w:val="28"/>
        </w:rPr>
        <w:t>развитию кадров для экономики необходимо сосредоточиться на следующих направлениях:</w:t>
      </w:r>
    </w:p>
    <w:p w:rsidR="00FD1EB2" w:rsidRPr="00A86723" w:rsidRDefault="00FD1EB2" w:rsidP="00A86723">
      <w:pPr>
        <w:pStyle w:val="a6"/>
        <w:numPr>
          <w:ilvl w:val="0"/>
          <w:numId w:val="3"/>
        </w:numPr>
        <w:spacing w:after="0" w:line="360" w:lineRule="auto"/>
        <w:ind w:left="0" w:firstLine="567"/>
        <w:jc w:val="both"/>
        <w:rPr>
          <w:rFonts w:ascii="Times New Roman" w:hAnsi="Times New Roman" w:cs="Times New Roman"/>
          <w:sz w:val="28"/>
          <w:szCs w:val="28"/>
        </w:rPr>
      </w:pPr>
      <w:r w:rsidRPr="00A86723">
        <w:rPr>
          <w:rFonts w:ascii="Times New Roman" w:hAnsi="Times New Roman" w:cs="Times New Roman"/>
          <w:sz w:val="28"/>
          <w:szCs w:val="28"/>
        </w:rPr>
        <w:t>Формирование единой образовательной цепочки</w:t>
      </w:r>
      <w:r w:rsidR="00A86723" w:rsidRPr="00A86723">
        <w:rPr>
          <w:rFonts w:ascii="Times New Roman" w:hAnsi="Times New Roman" w:cs="Times New Roman"/>
          <w:sz w:val="28"/>
          <w:szCs w:val="28"/>
        </w:rPr>
        <w:t>:</w:t>
      </w:r>
      <w:r w:rsidRPr="00A86723">
        <w:rPr>
          <w:rFonts w:ascii="Times New Roman" w:hAnsi="Times New Roman" w:cs="Times New Roman"/>
          <w:sz w:val="28"/>
          <w:szCs w:val="28"/>
        </w:rPr>
        <w:t xml:space="preserve"> </w:t>
      </w:r>
      <w:r w:rsidR="00A86723" w:rsidRPr="00A86723">
        <w:rPr>
          <w:rFonts w:ascii="Times New Roman" w:hAnsi="Times New Roman" w:cs="Times New Roman"/>
          <w:sz w:val="28"/>
          <w:szCs w:val="28"/>
        </w:rPr>
        <w:t xml:space="preserve">детский сад – школа – </w:t>
      </w:r>
      <w:r w:rsidRPr="00A86723">
        <w:rPr>
          <w:rFonts w:ascii="Times New Roman" w:hAnsi="Times New Roman" w:cs="Times New Roman"/>
          <w:sz w:val="28"/>
          <w:szCs w:val="28"/>
        </w:rPr>
        <w:t>колледж/ВУЗ – студент – предприятие</w:t>
      </w:r>
      <w:r w:rsidR="00A86723">
        <w:rPr>
          <w:rFonts w:ascii="Times New Roman" w:hAnsi="Times New Roman" w:cs="Times New Roman"/>
          <w:sz w:val="28"/>
          <w:szCs w:val="28"/>
        </w:rPr>
        <w:t>, что</w:t>
      </w:r>
      <w:r w:rsidRPr="00A86723">
        <w:rPr>
          <w:rFonts w:ascii="Times New Roman" w:hAnsi="Times New Roman" w:cs="Times New Roman"/>
          <w:sz w:val="28"/>
          <w:szCs w:val="28"/>
        </w:rPr>
        <w:t xml:space="preserve"> позволит приблизить систему подготовки кадров среднего и высшего звена к запросам рынка и требованиям региона. Должен развиваться формат стажировок не только при получении первого профессионального образования, но и обязательно при переподготовке кадров. </w:t>
      </w:r>
    </w:p>
    <w:p w:rsidR="00FD1EB2" w:rsidRPr="00A86723" w:rsidRDefault="00FD1EB2" w:rsidP="00A86723">
      <w:pPr>
        <w:pStyle w:val="a6"/>
        <w:numPr>
          <w:ilvl w:val="0"/>
          <w:numId w:val="3"/>
        </w:numPr>
        <w:spacing w:after="0" w:line="360" w:lineRule="auto"/>
        <w:ind w:left="0" w:firstLine="567"/>
        <w:jc w:val="both"/>
        <w:rPr>
          <w:rFonts w:ascii="Times New Roman" w:hAnsi="Times New Roman" w:cs="Times New Roman"/>
          <w:sz w:val="28"/>
          <w:szCs w:val="28"/>
        </w:rPr>
      </w:pPr>
      <w:r w:rsidRPr="00A86723">
        <w:rPr>
          <w:rFonts w:ascii="Times New Roman" w:hAnsi="Times New Roman" w:cs="Times New Roman"/>
          <w:sz w:val="28"/>
          <w:szCs w:val="28"/>
        </w:rPr>
        <w:t xml:space="preserve">На основе прогноза динамики численности трудоспособного населения продвигать актуальные программы повышения квалификации, в том числе в области цифровой экономики, доступные для работников всех отраслей. </w:t>
      </w:r>
    </w:p>
    <w:p w:rsidR="00FD1EB2" w:rsidRPr="00FD1EB2" w:rsidRDefault="00A86723" w:rsidP="00FD1EB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Кроме того, необходимо</w:t>
      </w:r>
      <w:r w:rsidR="00FD1EB2" w:rsidRPr="00FD1EB2">
        <w:rPr>
          <w:rFonts w:ascii="Times New Roman" w:hAnsi="Times New Roman" w:cs="Times New Roman"/>
          <w:sz w:val="28"/>
          <w:szCs w:val="28"/>
        </w:rPr>
        <w:t xml:space="preserve"> обратить внимание на ценностные характеристики кадровых ресурсов:</w:t>
      </w:r>
    </w:p>
    <w:p w:rsidR="00FD1EB2" w:rsidRPr="00A86723" w:rsidRDefault="00FD1EB2" w:rsidP="00A86723">
      <w:pPr>
        <w:pStyle w:val="a6"/>
        <w:numPr>
          <w:ilvl w:val="0"/>
          <w:numId w:val="3"/>
        </w:numPr>
        <w:spacing w:after="0" w:line="360" w:lineRule="auto"/>
        <w:ind w:left="0" w:firstLine="0"/>
        <w:jc w:val="both"/>
        <w:rPr>
          <w:rFonts w:ascii="Times New Roman" w:hAnsi="Times New Roman" w:cs="Times New Roman"/>
          <w:sz w:val="28"/>
          <w:szCs w:val="28"/>
        </w:rPr>
      </w:pPr>
      <w:r w:rsidRPr="00A86723">
        <w:rPr>
          <w:rFonts w:ascii="Times New Roman" w:hAnsi="Times New Roman" w:cs="Times New Roman"/>
          <w:sz w:val="28"/>
          <w:szCs w:val="28"/>
        </w:rPr>
        <w:t>Поднятие престижа рабочих специалистов</w:t>
      </w:r>
      <w:r w:rsidR="00A86723">
        <w:rPr>
          <w:rFonts w:ascii="Times New Roman" w:hAnsi="Times New Roman" w:cs="Times New Roman"/>
          <w:sz w:val="28"/>
          <w:szCs w:val="28"/>
        </w:rPr>
        <w:t>. П</w:t>
      </w:r>
      <w:r w:rsidRPr="00A86723">
        <w:rPr>
          <w:rFonts w:ascii="Times New Roman" w:hAnsi="Times New Roman" w:cs="Times New Roman"/>
          <w:sz w:val="28"/>
          <w:szCs w:val="28"/>
        </w:rPr>
        <w:t>редполагается пропаганда рабочего труда, подготовка и развитие кадров в высокотехнологичных отраслях промышленности</w:t>
      </w:r>
      <w:r w:rsidR="00A86723">
        <w:rPr>
          <w:rFonts w:ascii="Times New Roman" w:hAnsi="Times New Roman" w:cs="Times New Roman"/>
          <w:sz w:val="28"/>
          <w:szCs w:val="28"/>
        </w:rPr>
        <w:t>.</w:t>
      </w:r>
    </w:p>
    <w:p w:rsidR="00A86723" w:rsidRDefault="00FD1EB2" w:rsidP="00A86723">
      <w:pPr>
        <w:pStyle w:val="a6"/>
        <w:numPr>
          <w:ilvl w:val="0"/>
          <w:numId w:val="3"/>
        </w:numPr>
        <w:spacing w:after="0" w:line="360" w:lineRule="auto"/>
        <w:ind w:left="0" w:firstLine="0"/>
        <w:jc w:val="both"/>
        <w:rPr>
          <w:rFonts w:ascii="Times New Roman" w:hAnsi="Times New Roman" w:cs="Times New Roman"/>
          <w:sz w:val="28"/>
          <w:szCs w:val="28"/>
        </w:rPr>
      </w:pPr>
      <w:r w:rsidRPr="00A86723">
        <w:rPr>
          <w:rFonts w:ascii="Times New Roman" w:hAnsi="Times New Roman" w:cs="Times New Roman"/>
          <w:sz w:val="28"/>
          <w:szCs w:val="28"/>
        </w:rPr>
        <w:t xml:space="preserve">Применение системного подхода в формировании чувства гордости за Бурятию, развитие преемственности поколений все это должно способствовать сохранению кадров </w:t>
      </w:r>
      <w:r w:rsidR="00A86723">
        <w:rPr>
          <w:rFonts w:ascii="Times New Roman" w:hAnsi="Times New Roman" w:cs="Times New Roman"/>
          <w:sz w:val="28"/>
          <w:szCs w:val="28"/>
        </w:rPr>
        <w:t>внутри экономики Бурятии.</w:t>
      </w:r>
    </w:p>
    <w:p w:rsidR="00FD1EB2" w:rsidRPr="00A86723" w:rsidRDefault="00FD1EB2" w:rsidP="00A86723">
      <w:pPr>
        <w:pStyle w:val="a6"/>
        <w:numPr>
          <w:ilvl w:val="0"/>
          <w:numId w:val="3"/>
        </w:numPr>
        <w:spacing w:after="0" w:line="360" w:lineRule="auto"/>
        <w:ind w:left="0" w:firstLine="0"/>
        <w:jc w:val="both"/>
        <w:rPr>
          <w:rFonts w:ascii="Times New Roman" w:hAnsi="Times New Roman" w:cs="Times New Roman"/>
          <w:sz w:val="28"/>
          <w:szCs w:val="28"/>
        </w:rPr>
      </w:pPr>
      <w:proofErr w:type="spellStart"/>
      <w:r w:rsidRPr="00A86723">
        <w:rPr>
          <w:rFonts w:ascii="Times New Roman" w:hAnsi="Times New Roman" w:cs="Times New Roman"/>
          <w:sz w:val="28"/>
          <w:szCs w:val="28"/>
        </w:rPr>
        <w:t>Реадаптация</w:t>
      </w:r>
      <w:proofErr w:type="spellEnd"/>
      <w:r w:rsidRPr="00A86723">
        <w:rPr>
          <w:rFonts w:ascii="Times New Roman" w:hAnsi="Times New Roman" w:cs="Times New Roman"/>
          <w:sz w:val="28"/>
          <w:szCs w:val="28"/>
        </w:rPr>
        <w:t xml:space="preserve"> участников СВО </w:t>
      </w:r>
      <w:r w:rsidR="00A86723" w:rsidRPr="00A86723">
        <w:rPr>
          <w:rFonts w:ascii="Times New Roman" w:hAnsi="Times New Roman" w:cs="Times New Roman"/>
          <w:sz w:val="28"/>
          <w:szCs w:val="28"/>
        </w:rPr>
        <w:t>–</w:t>
      </w:r>
      <w:r w:rsidRPr="00A86723">
        <w:rPr>
          <w:rFonts w:ascii="Times New Roman" w:hAnsi="Times New Roman" w:cs="Times New Roman"/>
          <w:sz w:val="28"/>
          <w:szCs w:val="28"/>
        </w:rPr>
        <w:t xml:space="preserve"> программы по </w:t>
      </w:r>
      <w:r w:rsidR="00A86723" w:rsidRPr="00A86723">
        <w:rPr>
          <w:rFonts w:ascii="Times New Roman" w:hAnsi="Times New Roman" w:cs="Times New Roman"/>
          <w:sz w:val="28"/>
          <w:szCs w:val="28"/>
        </w:rPr>
        <w:t>переобучению и трудоустройству.</w:t>
      </w:r>
    </w:p>
    <w:p w:rsidR="00FD1EB2" w:rsidRDefault="00A86723" w:rsidP="00C0722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Предполагается</w:t>
      </w:r>
      <w:r w:rsidR="00FD1EB2" w:rsidRPr="00FD1EB2">
        <w:rPr>
          <w:rFonts w:ascii="Times New Roman" w:hAnsi="Times New Roman" w:cs="Times New Roman"/>
          <w:sz w:val="28"/>
          <w:szCs w:val="28"/>
        </w:rPr>
        <w:t>, что указанный комплексный подход к формированию человеческого потенциала Р</w:t>
      </w:r>
      <w:r>
        <w:rPr>
          <w:rFonts w:ascii="Times New Roman" w:hAnsi="Times New Roman" w:cs="Times New Roman"/>
          <w:sz w:val="28"/>
          <w:szCs w:val="28"/>
        </w:rPr>
        <w:t xml:space="preserve">еспублики </w:t>
      </w:r>
      <w:r w:rsidR="00FD1EB2" w:rsidRPr="00FD1EB2">
        <w:rPr>
          <w:rFonts w:ascii="Times New Roman" w:hAnsi="Times New Roman" w:cs="Times New Roman"/>
          <w:sz w:val="28"/>
          <w:szCs w:val="28"/>
        </w:rPr>
        <w:t>Б</w:t>
      </w:r>
      <w:r>
        <w:rPr>
          <w:rFonts w:ascii="Times New Roman" w:hAnsi="Times New Roman" w:cs="Times New Roman"/>
          <w:sz w:val="28"/>
          <w:szCs w:val="28"/>
        </w:rPr>
        <w:t>урятия</w:t>
      </w:r>
      <w:r w:rsidR="00FD1EB2" w:rsidRPr="00FD1EB2">
        <w:rPr>
          <w:rFonts w:ascii="Times New Roman" w:hAnsi="Times New Roman" w:cs="Times New Roman"/>
          <w:sz w:val="28"/>
          <w:szCs w:val="28"/>
        </w:rPr>
        <w:t xml:space="preserve"> будет способствовать развитию и сохранению высококвалифицированных кадров для экономики Р</w:t>
      </w:r>
      <w:r>
        <w:rPr>
          <w:rFonts w:ascii="Times New Roman" w:hAnsi="Times New Roman" w:cs="Times New Roman"/>
          <w:sz w:val="28"/>
          <w:szCs w:val="28"/>
        </w:rPr>
        <w:t>еспублики, и это позволит повысить</w:t>
      </w:r>
      <w:r w:rsidR="00FD1EB2" w:rsidRPr="00FD1EB2">
        <w:rPr>
          <w:rFonts w:ascii="Times New Roman" w:hAnsi="Times New Roman" w:cs="Times New Roman"/>
          <w:sz w:val="28"/>
          <w:szCs w:val="28"/>
        </w:rPr>
        <w:t xml:space="preserve"> уровень качества жизни населения. </w:t>
      </w:r>
      <w:r w:rsidR="00C0722B">
        <w:rPr>
          <w:rFonts w:ascii="Times New Roman" w:hAnsi="Times New Roman" w:cs="Times New Roman"/>
          <w:sz w:val="28"/>
          <w:szCs w:val="28"/>
        </w:rPr>
        <w:t>Б</w:t>
      </w:r>
      <w:r w:rsidR="00FD1EB2" w:rsidRPr="00FD1EB2">
        <w:rPr>
          <w:rFonts w:ascii="Times New Roman" w:hAnsi="Times New Roman" w:cs="Times New Roman"/>
          <w:sz w:val="28"/>
          <w:szCs w:val="28"/>
        </w:rPr>
        <w:t>удущее любой экономики зависит от соблюдения принцип</w:t>
      </w:r>
      <w:r>
        <w:rPr>
          <w:rFonts w:ascii="Times New Roman" w:hAnsi="Times New Roman" w:cs="Times New Roman"/>
          <w:sz w:val="28"/>
          <w:szCs w:val="28"/>
        </w:rPr>
        <w:t>а: создано людьми и для людей, п</w:t>
      </w:r>
      <w:r w:rsidR="00FD1EB2" w:rsidRPr="00FD1EB2">
        <w:rPr>
          <w:rFonts w:ascii="Times New Roman" w:hAnsi="Times New Roman" w:cs="Times New Roman"/>
          <w:sz w:val="28"/>
          <w:szCs w:val="28"/>
        </w:rPr>
        <w:t xml:space="preserve">оэтому, </w:t>
      </w:r>
      <w:r>
        <w:rPr>
          <w:rFonts w:ascii="Times New Roman" w:hAnsi="Times New Roman" w:cs="Times New Roman"/>
          <w:sz w:val="28"/>
          <w:szCs w:val="28"/>
        </w:rPr>
        <w:t>необходимо</w:t>
      </w:r>
      <w:r w:rsidR="00FD1EB2" w:rsidRPr="00FD1EB2">
        <w:rPr>
          <w:rFonts w:ascii="Times New Roman" w:hAnsi="Times New Roman" w:cs="Times New Roman"/>
          <w:sz w:val="28"/>
          <w:szCs w:val="28"/>
        </w:rPr>
        <w:t xml:space="preserve"> вкладывать</w:t>
      </w:r>
      <w:r>
        <w:rPr>
          <w:rFonts w:ascii="Times New Roman" w:hAnsi="Times New Roman" w:cs="Times New Roman"/>
          <w:sz w:val="28"/>
          <w:szCs w:val="28"/>
        </w:rPr>
        <w:t>ся</w:t>
      </w:r>
      <w:r w:rsidR="00FD1EB2" w:rsidRPr="00FD1EB2">
        <w:rPr>
          <w:rFonts w:ascii="Times New Roman" w:hAnsi="Times New Roman" w:cs="Times New Roman"/>
          <w:sz w:val="28"/>
          <w:szCs w:val="28"/>
        </w:rPr>
        <w:t xml:space="preserve"> в развитие человеческого капитала</w:t>
      </w:r>
      <w:r>
        <w:rPr>
          <w:rFonts w:ascii="Times New Roman" w:hAnsi="Times New Roman" w:cs="Times New Roman"/>
          <w:sz w:val="28"/>
          <w:szCs w:val="28"/>
        </w:rPr>
        <w:t>.</w:t>
      </w:r>
    </w:p>
    <w:p w:rsidR="009214BD" w:rsidRDefault="009214BD" w:rsidP="00D91DE6">
      <w:pPr>
        <w:spacing w:after="0" w:line="360" w:lineRule="auto"/>
        <w:contextualSpacing/>
        <w:jc w:val="both"/>
        <w:rPr>
          <w:rFonts w:ascii="Times New Roman" w:hAnsi="Times New Roman" w:cs="Times New Roman"/>
          <w:sz w:val="28"/>
          <w:szCs w:val="28"/>
        </w:rPr>
      </w:pPr>
    </w:p>
    <w:p w:rsidR="00D91DE6" w:rsidRDefault="00B54FBA"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rsidR="00B54FBA" w:rsidRDefault="00B54FBA" w:rsidP="00D91DE6">
      <w:pPr>
        <w:spacing w:after="0" w:line="360" w:lineRule="auto"/>
        <w:contextualSpacing/>
        <w:jc w:val="both"/>
        <w:rPr>
          <w:rFonts w:ascii="Times New Roman" w:hAnsi="Times New Roman" w:cs="Times New Roman"/>
          <w:sz w:val="28"/>
          <w:szCs w:val="28"/>
        </w:rPr>
      </w:pPr>
    </w:p>
    <w:p w:rsidR="00D91DE6" w:rsidRDefault="00B54FBA"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1. Стратегия социально-экономического развития Республики Бурятия Официальный портал Республики Бурятия  </w:t>
      </w:r>
      <w:r w:rsidRPr="00D91DE6">
        <w:rPr>
          <w:rFonts w:ascii="Times New Roman" w:hAnsi="Times New Roman" w:cs="Times New Roman"/>
          <w:sz w:val="28"/>
          <w:szCs w:val="28"/>
        </w:rPr>
        <w:t>[</w:t>
      </w:r>
      <w:r>
        <w:rPr>
          <w:rFonts w:ascii="Times New Roman" w:hAnsi="Times New Roman" w:cs="Times New Roman"/>
          <w:sz w:val="28"/>
          <w:szCs w:val="28"/>
        </w:rPr>
        <w:t>Электронный ресурс</w:t>
      </w:r>
      <w:r w:rsidRPr="00D91DE6">
        <w:rPr>
          <w:rFonts w:ascii="Times New Roman" w:hAnsi="Times New Roman" w:cs="Times New Roman"/>
          <w:sz w:val="28"/>
          <w:szCs w:val="28"/>
        </w:rPr>
        <w:t>]</w:t>
      </w:r>
      <w:r>
        <w:rPr>
          <w:rFonts w:ascii="Times New Roman" w:hAnsi="Times New Roman" w:cs="Times New Roman"/>
          <w:sz w:val="28"/>
          <w:szCs w:val="28"/>
        </w:rPr>
        <w:t xml:space="preserve"> //: </w:t>
      </w:r>
      <w:r w:rsidRPr="00D91DE6">
        <w:rPr>
          <w:rFonts w:ascii="Times New Roman" w:hAnsi="Times New Roman" w:cs="Times New Roman"/>
          <w:sz w:val="28"/>
          <w:szCs w:val="28"/>
        </w:rPr>
        <w:t>[</w:t>
      </w:r>
      <w:r>
        <w:rPr>
          <w:rFonts w:ascii="Times New Roman" w:hAnsi="Times New Roman" w:cs="Times New Roman"/>
          <w:sz w:val="28"/>
          <w:szCs w:val="28"/>
        </w:rPr>
        <w:t>сайт</w:t>
      </w:r>
      <w:r w:rsidRPr="00D91DE6">
        <w:rPr>
          <w:rFonts w:ascii="Times New Roman" w:hAnsi="Times New Roman" w:cs="Times New Roman"/>
          <w:sz w:val="28"/>
          <w:szCs w:val="28"/>
        </w:rPr>
        <w:t>]</w:t>
      </w:r>
      <w:r>
        <w:rPr>
          <w:rFonts w:ascii="Times New Roman" w:hAnsi="Times New Roman" w:cs="Times New Roman"/>
          <w:sz w:val="28"/>
          <w:szCs w:val="28"/>
        </w:rPr>
        <w:t xml:space="preserve"> – </w:t>
      </w:r>
      <w:r>
        <w:rPr>
          <w:rFonts w:ascii="Times New Roman" w:hAnsi="Times New Roman" w:cs="Times New Roman"/>
          <w:sz w:val="28"/>
          <w:szCs w:val="28"/>
          <w:lang w:val="en-US"/>
        </w:rPr>
        <w:t>URL</w:t>
      </w:r>
      <w:r>
        <w:rPr>
          <w:rFonts w:ascii="Times New Roman" w:hAnsi="Times New Roman" w:cs="Times New Roman"/>
          <w:sz w:val="28"/>
          <w:szCs w:val="28"/>
        </w:rPr>
        <w:t xml:space="preserve">: </w:t>
      </w:r>
      <w:hyperlink r:id="rId7" w:history="1">
        <w:r w:rsidRPr="00F238DA">
          <w:rPr>
            <w:rStyle w:val="a8"/>
            <w:rFonts w:ascii="Times New Roman" w:hAnsi="Times New Roman" w:cs="Times New Roman"/>
            <w:sz w:val="28"/>
            <w:szCs w:val="28"/>
          </w:rPr>
          <w:t>https://egov-buryatia.ru/minec/activities/directions/razvitie-trudovykh-otnosheniy/razvitie-rynka-truda/monitoring-rynka-truda-respubliki-buryatiya/</w:t>
        </w:r>
      </w:hyperlink>
      <w:r>
        <w:rPr>
          <w:rFonts w:ascii="Times New Roman" w:hAnsi="Times New Roman" w:cs="Times New Roman"/>
          <w:sz w:val="28"/>
          <w:szCs w:val="28"/>
        </w:rPr>
        <w:t xml:space="preserve">  (Дата обращения: 22.05.2025).</w:t>
      </w:r>
    </w:p>
    <w:p w:rsidR="008A17F1" w:rsidRDefault="00B54FBA"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2</w:t>
      </w:r>
      <w:r w:rsidR="00D91DE6">
        <w:rPr>
          <w:rFonts w:ascii="Times New Roman" w:hAnsi="Times New Roman" w:cs="Times New Roman"/>
          <w:sz w:val="28"/>
          <w:szCs w:val="28"/>
        </w:rPr>
        <w:t xml:space="preserve">. </w:t>
      </w:r>
      <w:proofErr w:type="spellStart"/>
      <w:r w:rsidR="00C7410E" w:rsidRPr="00C7410E">
        <w:rPr>
          <w:rFonts w:ascii="Times New Roman" w:hAnsi="Times New Roman" w:cs="Times New Roman"/>
          <w:sz w:val="28"/>
          <w:szCs w:val="28"/>
        </w:rPr>
        <w:t>Гунжитова</w:t>
      </w:r>
      <w:proofErr w:type="spellEnd"/>
      <w:r w:rsidR="00C7410E" w:rsidRPr="00C7410E">
        <w:rPr>
          <w:rFonts w:ascii="Times New Roman" w:hAnsi="Times New Roman" w:cs="Times New Roman"/>
          <w:sz w:val="28"/>
          <w:szCs w:val="28"/>
        </w:rPr>
        <w:t xml:space="preserve"> Г.-Х. Ц. </w:t>
      </w:r>
      <w:r w:rsidR="008A17F1" w:rsidRPr="00C7410E">
        <w:rPr>
          <w:rFonts w:ascii="Times New Roman" w:hAnsi="Times New Roman" w:cs="Times New Roman"/>
          <w:sz w:val="28"/>
          <w:szCs w:val="28"/>
        </w:rPr>
        <w:t xml:space="preserve">Структура спроса на педагогические кадры на рынке труда Республики Бурятия </w:t>
      </w:r>
      <w:r w:rsidR="00C7410E" w:rsidRPr="00C7410E">
        <w:rPr>
          <w:rFonts w:ascii="Times New Roman" w:hAnsi="Times New Roman" w:cs="Times New Roman"/>
          <w:sz w:val="28"/>
          <w:szCs w:val="28"/>
        </w:rPr>
        <w:t xml:space="preserve">[Электронный ресурс] //: [сайт] – URL: </w:t>
      </w:r>
      <w:hyperlink r:id="rId8" w:history="1">
        <w:r w:rsidR="00C7410E" w:rsidRPr="00C7410E">
          <w:rPr>
            <w:rStyle w:val="a8"/>
            <w:rFonts w:ascii="Times New Roman" w:hAnsi="Times New Roman" w:cs="Times New Roman"/>
            <w:sz w:val="28"/>
            <w:szCs w:val="28"/>
            <w:shd w:val="clear" w:color="auto" w:fill="FFFFFF"/>
          </w:rPr>
          <w:t>https://sciup.org/148316248</w:t>
        </w:r>
      </w:hyperlink>
      <w:r w:rsidR="00C7410E" w:rsidRPr="00C7410E">
        <w:rPr>
          <w:rFonts w:ascii="Times New Roman" w:hAnsi="Times New Roman" w:cs="Times New Roman"/>
          <w:sz w:val="28"/>
          <w:szCs w:val="28"/>
        </w:rPr>
        <w:t xml:space="preserve"> (Дата обращения: 21.05.2025).</w:t>
      </w:r>
    </w:p>
    <w:p w:rsidR="009214BD" w:rsidRPr="00A66B04" w:rsidRDefault="00C0722B"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3. </w:t>
      </w:r>
      <w:proofErr w:type="spellStart"/>
      <w:r w:rsidR="001A45D1" w:rsidRPr="001A45D1">
        <w:rPr>
          <w:rFonts w:ascii="Times New Roman" w:hAnsi="Times New Roman" w:cs="Times New Roman"/>
          <w:sz w:val="28"/>
          <w:szCs w:val="28"/>
        </w:rPr>
        <w:t>Дондокова</w:t>
      </w:r>
      <w:proofErr w:type="spellEnd"/>
      <w:r w:rsidR="001A45D1" w:rsidRPr="001A45D1">
        <w:rPr>
          <w:rFonts w:ascii="Times New Roman" w:hAnsi="Times New Roman" w:cs="Times New Roman"/>
          <w:sz w:val="28"/>
          <w:szCs w:val="28"/>
        </w:rPr>
        <w:t xml:space="preserve"> Е.Б., Баженова В.С., Иванова С.Н., Ванчикова Е.Н. Формирование человеческого капитала для сельского хозяйства в Российской Федерации [Электронный ресурс] //: [сайт] – URL:  </w:t>
      </w:r>
      <w:hyperlink r:id="rId9" w:history="1">
        <w:r w:rsidR="001A45D1" w:rsidRPr="00896354">
          <w:rPr>
            <w:rStyle w:val="a8"/>
            <w:rFonts w:ascii="Times New Roman" w:hAnsi="Times New Roman" w:cs="Times New Roman"/>
            <w:sz w:val="28"/>
            <w:szCs w:val="28"/>
          </w:rPr>
          <w:t>https://sciup.org/148328978</w:t>
        </w:r>
      </w:hyperlink>
      <w:r w:rsidR="001A45D1" w:rsidRPr="001A45D1">
        <w:rPr>
          <w:rFonts w:ascii="Times New Roman" w:hAnsi="Times New Roman" w:cs="Times New Roman"/>
          <w:sz w:val="28"/>
          <w:szCs w:val="28"/>
        </w:rPr>
        <w:t xml:space="preserve"> (Дата обращения: 21.05.2025).</w:t>
      </w:r>
      <w:r w:rsidR="009214BD" w:rsidRPr="009214BD">
        <w:rPr>
          <w:rFonts w:ascii="Times New Roman" w:hAnsi="Times New Roman" w:cs="Times New Roman"/>
          <w:sz w:val="28"/>
          <w:szCs w:val="28"/>
        </w:rPr>
        <w:t xml:space="preserve"> </w:t>
      </w:r>
    </w:p>
    <w:p w:rsidR="001A45D1" w:rsidRPr="001A45D1" w:rsidRDefault="009214BD" w:rsidP="00D91DE6">
      <w:pPr>
        <w:spacing w:after="0" w:line="360" w:lineRule="auto"/>
        <w:contextualSpacing/>
        <w:jc w:val="both"/>
        <w:rPr>
          <w:rFonts w:ascii="Times New Roman" w:hAnsi="Times New Roman" w:cs="Times New Roman"/>
          <w:sz w:val="28"/>
          <w:szCs w:val="28"/>
        </w:rPr>
      </w:pPr>
      <w:r w:rsidRPr="009214BD">
        <w:rPr>
          <w:rFonts w:ascii="Times New Roman" w:hAnsi="Times New Roman" w:cs="Times New Roman"/>
          <w:sz w:val="28"/>
          <w:szCs w:val="28"/>
        </w:rPr>
        <w:t>4</w:t>
      </w:r>
      <w:r>
        <w:rPr>
          <w:rFonts w:ascii="Times New Roman" w:hAnsi="Times New Roman" w:cs="Times New Roman"/>
          <w:sz w:val="28"/>
          <w:szCs w:val="28"/>
        </w:rPr>
        <w:t xml:space="preserve">. </w:t>
      </w:r>
      <w:r w:rsidRPr="009214BD">
        <w:rPr>
          <w:rFonts w:ascii="Times New Roman" w:hAnsi="Times New Roman" w:cs="Times New Roman"/>
          <w:sz w:val="28"/>
          <w:szCs w:val="28"/>
        </w:rPr>
        <w:t>Федеральная служба государственной статистики [Электронный ресурс] //: [сайт]</w:t>
      </w:r>
      <w:r>
        <w:rPr>
          <w:rFonts w:ascii="Times New Roman" w:hAnsi="Times New Roman" w:cs="Times New Roman"/>
          <w:sz w:val="28"/>
          <w:szCs w:val="28"/>
        </w:rPr>
        <w:t xml:space="preserve"> – URL: </w:t>
      </w:r>
      <w:hyperlink r:id="rId10" w:history="1">
        <w:r w:rsidRPr="007D3179">
          <w:rPr>
            <w:rStyle w:val="a8"/>
            <w:rFonts w:ascii="Times New Roman" w:hAnsi="Times New Roman" w:cs="Times New Roman"/>
            <w:sz w:val="28"/>
            <w:szCs w:val="28"/>
          </w:rPr>
          <w:t>https://rosstat.gov.ru/</w:t>
        </w:r>
      </w:hyperlink>
      <w:r>
        <w:rPr>
          <w:rFonts w:ascii="Times New Roman" w:hAnsi="Times New Roman" w:cs="Times New Roman"/>
          <w:sz w:val="28"/>
          <w:szCs w:val="28"/>
        </w:rPr>
        <w:t xml:space="preserve"> (Дата обращения: 15.05.2025</w:t>
      </w:r>
      <w:r w:rsidRPr="009214BD">
        <w:rPr>
          <w:rFonts w:ascii="Times New Roman" w:hAnsi="Times New Roman" w:cs="Times New Roman"/>
          <w:sz w:val="28"/>
          <w:szCs w:val="28"/>
        </w:rPr>
        <w:t>).</w:t>
      </w:r>
    </w:p>
    <w:p w:rsidR="00D91DE6" w:rsidRPr="009214BD" w:rsidRDefault="009214BD"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5</w:t>
      </w:r>
      <w:r w:rsidR="001A45D1" w:rsidRPr="001A45D1">
        <w:rPr>
          <w:rFonts w:ascii="Times New Roman" w:hAnsi="Times New Roman" w:cs="Times New Roman"/>
          <w:sz w:val="28"/>
          <w:szCs w:val="28"/>
        </w:rPr>
        <w:t xml:space="preserve">. </w:t>
      </w:r>
      <w:r w:rsidR="00D91DE6">
        <w:rPr>
          <w:rFonts w:ascii="Times New Roman" w:hAnsi="Times New Roman" w:cs="Times New Roman"/>
          <w:sz w:val="28"/>
          <w:szCs w:val="28"/>
        </w:rPr>
        <w:t xml:space="preserve">Территориальный орган Федеральной службы государственной статистики по Республике Бурятия </w:t>
      </w:r>
      <w:r w:rsidR="00D91DE6" w:rsidRPr="00D91DE6">
        <w:rPr>
          <w:rFonts w:ascii="Times New Roman" w:hAnsi="Times New Roman" w:cs="Times New Roman"/>
          <w:sz w:val="28"/>
          <w:szCs w:val="28"/>
        </w:rPr>
        <w:t>[</w:t>
      </w:r>
      <w:r w:rsidR="00D91DE6">
        <w:rPr>
          <w:rFonts w:ascii="Times New Roman" w:hAnsi="Times New Roman" w:cs="Times New Roman"/>
          <w:sz w:val="28"/>
          <w:szCs w:val="28"/>
        </w:rPr>
        <w:t>Электронный ресурс</w:t>
      </w:r>
      <w:r w:rsidR="00D91DE6" w:rsidRPr="00D91DE6">
        <w:rPr>
          <w:rFonts w:ascii="Times New Roman" w:hAnsi="Times New Roman" w:cs="Times New Roman"/>
          <w:sz w:val="28"/>
          <w:szCs w:val="28"/>
        </w:rPr>
        <w:t>]</w:t>
      </w:r>
      <w:r w:rsidR="00D91DE6">
        <w:rPr>
          <w:rFonts w:ascii="Times New Roman" w:hAnsi="Times New Roman" w:cs="Times New Roman"/>
          <w:sz w:val="28"/>
          <w:szCs w:val="28"/>
        </w:rPr>
        <w:t xml:space="preserve"> //: </w:t>
      </w:r>
      <w:r w:rsidR="00D91DE6" w:rsidRPr="00D91DE6">
        <w:rPr>
          <w:rFonts w:ascii="Times New Roman" w:hAnsi="Times New Roman" w:cs="Times New Roman"/>
          <w:sz w:val="28"/>
          <w:szCs w:val="28"/>
        </w:rPr>
        <w:t>[</w:t>
      </w:r>
      <w:r w:rsidR="00D91DE6">
        <w:rPr>
          <w:rFonts w:ascii="Times New Roman" w:hAnsi="Times New Roman" w:cs="Times New Roman"/>
          <w:sz w:val="28"/>
          <w:szCs w:val="28"/>
        </w:rPr>
        <w:t>сайт</w:t>
      </w:r>
      <w:r w:rsidR="00D91DE6" w:rsidRPr="00D91DE6">
        <w:rPr>
          <w:rFonts w:ascii="Times New Roman" w:hAnsi="Times New Roman" w:cs="Times New Roman"/>
          <w:sz w:val="28"/>
          <w:szCs w:val="28"/>
        </w:rPr>
        <w:t>]</w:t>
      </w:r>
      <w:r w:rsidR="00D91DE6">
        <w:rPr>
          <w:rFonts w:ascii="Times New Roman" w:hAnsi="Times New Roman" w:cs="Times New Roman"/>
          <w:sz w:val="28"/>
          <w:szCs w:val="28"/>
        </w:rPr>
        <w:t xml:space="preserve"> – </w:t>
      </w:r>
      <w:r w:rsidR="00D91DE6">
        <w:rPr>
          <w:rFonts w:ascii="Times New Roman" w:hAnsi="Times New Roman" w:cs="Times New Roman"/>
          <w:sz w:val="28"/>
          <w:szCs w:val="28"/>
          <w:lang w:val="en-US"/>
        </w:rPr>
        <w:t>URL</w:t>
      </w:r>
      <w:r w:rsidR="00D91DE6">
        <w:rPr>
          <w:rFonts w:ascii="Times New Roman" w:hAnsi="Times New Roman" w:cs="Times New Roman"/>
          <w:sz w:val="28"/>
          <w:szCs w:val="28"/>
        </w:rPr>
        <w:t xml:space="preserve">: </w:t>
      </w:r>
      <w:hyperlink r:id="rId11" w:history="1">
        <w:r w:rsidR="00D91DE6" w:rsidRPr="00F238DA">
          <w:rPr>
            <w:rStyle w:val="a8"/>
            <w:rFonts w:ascii="Times New Roman" w:hAnsi="Times New Roman" w:cs="Times New Roman"/>
            <w:sz w:val="28"/>
            <w:szCs w:val="28"/>
          </w:rPr>
          <w:t>https://03.rosstat.gov.ru/</w:t>
        </w:r>
      </w:hyperlink>
      <w:r>
        <w:rPr>
          <w:rFonts w:ascii="Times New Roman" w:hAnsi="Times New Roman" w:cs="Times New Roman"/>
          <w:sz w:val="28"/>
          <w:szCs w:val="28"/>
        </w:rPr>
        <w:t xml:space="preserve"> (Дата обращения: 15</w:t>
      </w:r>
      <w:r w:rsidR="00D91DE6">
        <w:rPr>
          <w:rFonts w:ascii="Times New Roman" w:hAnsi="Times New Roman" w:cs="Times New Roman"/>
          <w:sz w:val="28"/>
          <w:szCs w:val="28"/>
        </w:rPr>
        <w:t>.05.2025).</w:t>
      </w:r>
    </w:p>
    <w:p w:rsidR="009214BD" w:rsidRPr="009214BD" w:rsidRDefault="009214BD" w:rsidP="009214BD">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6</w:t>
      </w:r>
      <w:r w:rsidRPr="009214BD">
        <w:rPr>
          <w:rFonts w:ascii="Times New Roman" w:hAnsi="Times New Roman" w:cs="Times New Roman"/>
          <w:sz w:val="28"/>
          <w:szCs w:val="28"/>
        </w:rPr>
        <w:t>.</w:t>
      </w:r>
      <w:r w:rsidRPr="009214BD">
        <w:rPr>
          <w:rFonts w:ascii="Times New Roman" w:hAnsi="Times New Roman" w:cs="Times New Roman"/>
          <w:sz w:val="28"/>
          <w:szCs w:val="28"/>
        </w:rPr>
        <w:tab/>
        <w:t xml:space="preserve">Территориальный орган Федеральной службы государственной статистики по Забайкальскому краю [Электронный ресурс] //: [сайт] – </w:t>
      </w:r>
      <w:r>
        <w:rPr>
          <w:rFonts w:ascii="Times New Roman" w:hAnsi="Times New Roman" w:cs="Times New Roman"/>
          <w:sz w:val="28"/>
          <w:szCs w:val="28"/>
        </w:rPr>
        <w:t xml:space="preserve">URL: </w:t>
      </w:r>
      <w:hyperlink r:id="rId12" w:history="1">
        <w:r w:rsidRPr="007D3179">
          <w:rPr>
            <w:rStyle w:val="a8"/>
            <w:rFonts w:ascii="Times New Roman" w:hAnsi="Times New Roman" w:cs="Times New Roman"/>
            <w:sz w:val="28"/>
            <w:szCs w:val="28"/>
          </w:rPr>
          <w:t>https://75.rosstat.gov.ru/</w:t>
        </w:r>
      </w:hyperlink>
      <w:r>
        <w:rPr>
          <w:rFonts w:ascii="Times New Roman" w:hAnsi="Times New Roman" w:cs="Times New Roman"/>
          <w:sz w:val="28"/>
          <w:szCs w:val="28"/>
        </w:rPr>
        <w:t xml:space="preserve"> (Дата обращения: 15.05.2025</w:t>
      </w:r>
      <w:r w:rsidRPr="009214BD">
        <w:rPr>
          <w:rFonts w:ascii="Times New Roman" w:hAnsi="Times New Roman" w:cs="Times New Roman"/>
          <w:sz w:val="28"/>
          <w:szCs w:val="28"/>
        </w:rPr>
        <w:t>).</w:t>
      </w:r>
    </w:p>
    <w:p w:rsidR="009214BD" w:rsidRPr="009214BD" w:rsidRDefault="009214BD" w:rsidP="009214BD">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lastRenderedPageBreak/>
        <w:t>7</w:t>
      </w:r>
      <w:r w:rsidRPr="009214BD">
        <w:rPr>
          <w:rFonts w:ascii="Times New Roman" w:hAnsi="Times New Roman" w:cs="Times New Roman"/>
          <w:sz w:val="28"/>
          <w:szCs w:val="28"/>
        </w:rPr>
        <w:t>.</w:t>
      </w:r>
      <w:r w:rsidRPr="009214BD">
        <w:rPr>
          <w:rFonts w:ascii="Times New Roman" w:hAnsi="Times New Roman" w:cs="Times New Roman"/>
          <w:sz w:val="28"/>
          <w:szCs w:val="28"/>
        </w:rPr>
        <w:tab/>
        <w:t xml:space="preserve">Территориальный орган Федеральной службы государственной статистики по Иркутской области [Электронный ресурс] //: [сайт] – URL: </w:t>
      </w:r>
      <w:hyperlink r:id="rId13" w:history="1">
        <w:r w:rsidRPr="007D3179">
          <w:rPr>
            <w:rStyle w:val="a8"/>
            <w:rFonts w:ascii="Times New Roman" w:hAnsi="Times New Roman" w:cs="Times New Roman"/>
            <w:sz w:val="28"/>
            <w:szCs w:val="28"/>
          </w:rPr>
          <w:t>https://38.rosstat.gov.ru/</w:t>
        </w:r>
      </w:hyperlink>
      <w:r>
        <w:rPr>
          <w:rFonts w:ascii="Times New Roman" w:hAnsi="Times New Roman" w:cs="Times New Roman"/>
          <w:sz w:val="28"/>
          <w:szCs w:val="28"/>
        </w:rPr>
        <w:t xml:space="preserve"> (Дата обращения: 15.05.2025</w:t>
      </w:r>
      <w:r w:rsidRPr="009214BD">
        <w:rPr>
          <w:rFonts w:ascii="Times New Roman" w:hAnsi="Times New Roman" w:cs="Times New Roman"/>
          <w:sz w:val="28"/>
          <w:szCs w:val="28"/>
        </w:rPr>
        <w:t>).</w:t>
      </w:r>
    </w:p>
    <w:p w:rsidR="00B54FBA" w:rsidRDefault="009214BD"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8</w:t>
      </w:r>
      <w:r w:rsidRPr="009214BD">
        <w:rPr>
          <w:rFonts w:ascii="Times New Roman" w:hAnsi="Times New Roman" w:cs="Times New Roman"/>
          <w:sz w:val="28"/>
          <w:szCs w:val="28"/>
        </w:rPr>
        <w:t>.</w:t>
      </w:r>
      <w:r w:rsidRPr="009214BD">
        <w:rPr>
          <w:rFonts w:ascii="Times New Roman" w:hAnsi="Times New Roman" w:cs="Times New Roman"/>
          <w:sz w:val="28"/>
          <w:szCs w:val="28"/>
        </w:rPr>
        <w:tab/>
      </w:r>
      <w:r w:rsidR="00B54FBA">
        <w:rPr>
          <w:rFonts w:ascii="Times New Roman" w:hAnsi="Times New Roman" w:cs="Times New Roman"/>
          <w:sz w:val="28"/>
          <w:szCs w:val="28"/>
        </w:rPr>
        <w:t>РИА Рейтинг: Рейтинг регионов по качеству жизни.</w:t>
      </w:r>
      <w:r w:rsidR="00B54FBA" w:rsidRPr="00B54FBA">
        <w:t xml:space="preserve"> </w:t>
      </w:r>
      <w:r w:rsidR="00B54FBA" w:rsidRPr="00B54FBA">
        <w:rPr>
          <w:rFonts w:ascii="Times New Roman" w:hAnsi="Times New Roman" w:cs="Times New Roman"/>
          <w:sz w:val="28"/>
          <w:szCs w:val="28"/>
        </w:rPr>
        <w:t xml:space="preserve">[Электронный ресурс] //: [сайт] – URL: </w:t>
      </w:r>
      <w:hyperlink r:id="rId14" w:history="1">
        <w:r w:rsidR="00B54FBA" w:rsidRPr="00F238DA">
          <w:rPr>
            <w:rStyle w:val="a8"/>
            <w:rFonts w:ascii="Times New Roman" w:hAnsi="Times New Roman" w:cs="Times New Roman"/>
            <w:sz w:val="28"/>
            <w:szCs w:val="28"/>
          </w:rPr>
          <w:t>https://ria.ru/20250217/reyting-1999152726.html</w:t>
        </w:r>
      </w:hyperlink>
      <w:r w:rsidR="00B54FBA">
        <w:rPr>
          <w:rFonts w:ascii="Times New Roman" w:hAnsi="Times New Roman" w:cs="Times New Roman"/>
          <w:sz w:val="28"/>
          <w:szCs w:val="28"/>
        </w:rPr>
        <w:t xml:space="preserve"> </w:t>
      </w:r>
      <w:r w:rsidR="00B54FBA" w:rsidRPr="00B54FBA">
        <w:rPr>
          <w:rFonts w:ascii="Times New Roman" w:hAnsi="Times New Roman" w:cs="Times New Roman"/>
          <w:sz w:val="28"/>
          <w:szCs w:val="28"/>
        </w:rPr>
        <w:t>(Дата обращения: 20.05.2025).</w:t>
      </w:r>
    </w:p>
    <w:p w:rsidR="00A513F7" w:rsidRDefault="009214BD"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9</w:t>
      </w:r>
      <w:r w:rsidR="00B54FBA">
        <w:rPr>
          <w:rFonts w:ascii="Times New Roman" w:hAnsi="Times New Roman" w:cs="Times New Roman"/>
          <w:sz w:val="28"/>
          <w:szCs w:val="28"/>
        </w:rPr>
        <w:t>.</w:t>
      </w:r>
      <w:r w:rsidR="00D91DE6">
        <w:rPr>
          <w:rFonts w:ascii="Times New Roman" w:hAnsi="Times New Roman" w:cs="Times New Roman"/>
          <w:sz w:val="28"/>
          <w:szCs w:val="28"/>
        </w:rPr>
        <w:t xml:space="preserve"> </w:t>
      </w:r>
      <w:r w:rsidR="00A513F7">
        <w:rPr>
          <w:rFonts w:ascii="Times New Roman" w:hAnsi="Times New Roman" w:cs="Times New Roman"/>
          <w:sz w:val="28"/>
          <w:szCs w:val="28"/>
        </w:rPr>
        <w:t>Газета «Номер</w:t>
      </w:r>
      <w:proofErr w:type="gramStart"/>
      <w:r w:rsidR="00A513F7">
        <w:rPr>
          <w:rFonts w:ascii="Times New Roman" w:hAnsi="Times New Roman" w:cs="Times New Roman"/>
          <w:sz w:val="28"/>
          <w:szCs w:val="28"/>
        </w:rPr>
        <w:t xml:space="preserve"> О</w:t>
      </w:r>
      <w:proofErr w:type="gramEnd"/>
      <w:r w:rsidR="00A513F7">
        <w:rPr>
          <w:rFonts w:ascii="Times New Roman" w:hAnsi="Times New Roman" w:cs="Times New Roman"/>
          <w:sz w:val="28"/>
          <w:szCs w:val="28"/>
        </w:rPr>
        <w:t xml:space="preserve">дин» </w:t>
      </w:r>
      <w:r w:rsidR="00A513F7" w:rsidRPr="00D91DE6">
        <w:rPr>
          <w:rFonts w:ascii="Times New Roman" w:hAnsi="Times New Roman" w:cs="Times New Roman"/>
          <w:sz w:val="28"/>
          <w:szCs w:val="28"/>
        </w:rPr>
        <w:t>[</w:t>
      </w:r>
      <w:r w:rsidR="00A513F7">
        <w:rPr>
          <w:rFonts w:ascii="Times New Roman" w:hAnsi="Times New Roman" w:cs="Times New Roman"/>
          <w:sz w:val="28"/>
          <w:szCs w:val="28"/>
        </w:rPr>
        <w:t>Электронный ресурс</w:t>
      </w:r>
      <w:r w:rsidR="00A513F7" w:rsidRPr="00D91DE6">
        <w:rPr>
          <w:rFonts w:ascii="Times New Roman" w:hAnsi="Times New Roman" w:cs="Times New Roman"/>
          <w:sz w:val="28"/>
          <w:szCs w:val="28"/>
        </w:rPr>
        <w:t>]</w:t>
      </w:r>
      <w:r w:rsidR="00A513F7">
        <w:rPr>
          <w:rFonts w:ascii="Times New Roman" w:hAnsi="Times New Roman" w:cs="Times New Roman"/>
          <w:sz w:val="28"/>
          <w:szCs w:val="28"/>
        </w:rPr>
        <w:t xml:space="preserve"> //: </w:t>
      </w:r>
      <w:r w:rsidR="00A513F7" w:rsidRPr="00D91DE6">
        <w:rPr>
          <w:rFonts w:ascii="Times New Roman" w:hAnsi="Times New Roman" w:cs="Times New Roman"/>
          <w:sz w:val="28"/>
          <w:szCs w:val="28"/>
        </w:rPr>
        <w:t>[</w:t>
      </w:r>
      <w:r w:rsidR="00A513F7">
        <w:rPr>
          <w:rFonts w:ascii="Times New Roman" w:hAnsi="Times New Roman" w:cs="Times New Roman"/>
          <w:sz w:val="28"/>
          <w:szCs w:val="28"/>
        </w:rPr>
        <w:t>сайт</w:t>
      </w:r>
      <w:r w:rsidR="00A513F7" w:rsidRPr="00D91DE6">
        <w:rPr>
          <w:rFonts w:ascii="Times New Roman" w:hAnsi="Times New Roman" w:cs="Times New Roman"/>
          <w:sz w:val="28"/>
          <w:szCs w:val="28"/>
        </w:rPr>
        <w:t>]</w:t>
      </w:r>
      <w:r w:rsidR="00A513F7">
        <w:rPr>
          <w:rFonts w:ascii="Times New Roman" w:hAnsi="Times New Roman" w:cs="Times New Roman"/>
          <w:sz w:val="28"/>
          <w:szCs w:val="28"/>
        </w:rPr>
        <w:t xml:space="preserve"> – </w:t>
      </w:r>
      <w:r w:rsidR="00A513F7">
        <w:rPr>
          <w:rFonts w:ascii="Times New Roman" w:hAnsi="Times New Roman" w:cs="Times New Roman"/>
          <w:sz w:val="28"/>
          <w:szCs w:val="28"/>
          <w:lang w:val="en-US"/>
        </w:rPr>
        <w:t>URL</w:t>
      </w:r>
      <w:r w:rsidR="00A513F7">
        <w:rPr>
          <w:rFonts w:ascii="Times New Roman" w:hAnsi="Times New Roman" w:cs="Times New Roman"/>
          <w:sz w:val="28"/>
          <w:szCs w:val="28"/>
        </w:rPr>
        <w:t xml:space="preserve">: </w:t>
      </w:r>
      <w:r w:rsidR="00A513F7" w:rsidRPr="00A513F7">
        <w:rPr>
          <w:rFonts w:ascii="Times New Roman" w:hAnsi="Times New Roman" w:cs="Times New Roman"/>
          <w:sz w:val="28"/>
          <w:szCs w:val="28"/>
        </w:rPr>
        <w:t>https:</w:t>
      </w:r>
      <w:r w:rsidR="00A513F7">
        <w:rPr>
          <w:rFonts w:ascii="Times New Roman" w:hAnsi="Times New Roman" w:cs="Times New Roman"/>
          <w:sz w:val="28"/>
          <w:szCs w:val="28"/>
        </w:rPr>
        <w:t xml:space="preserve"> </w:t>
      </w:r>
      <w:r w:rsidR="00A513F7" w:rsidRPr="00A513F7">
        <w:rPr>
          <w:rFonts w:ascii="Times New Roman" w:hAnsi="Times New Roman" w:cs="Times New Roman"/>
          <w:sz w:val="28"/>
          <w:szCs w:val="28"/>
        </w:rPr>
        <w:t>//</w:t>
      </w:r>
      <w:r w:rsidR="00A513F7">
        <w:rPr>
          <w:rFonts w:ascii="Times New Roman" w:hAnsi="Times New Roman" w:cs="Times New Roman"/>
          <w:sz w:val="28"/>
          <w:szCs w:val="28"/>
        </w:rPr>
        <w:t xml:space="preserve">  </w:t>
      </w:r>
    </w:p>
    <w:p w:rsidR="00B54FBA" w:rsidRDefault="00A513F7" w:rsidP="00B54FBA">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w:t>
      </w:r>
      <w:hyperlink r:id="rId15" w:history="1">
        <w:r w:rsidRPr="00F238DA">
          <w:rPr>
            <w:rStyle w:val="a8"/>
            <w:rFonts w:ascii="Times New Roman" w:hAnsi="Times New Roman" w:cs="Times New Roman"/>
            <w:sz w:val="28"/>
            <w:szCs w:val="28"/>
            <w:lang w:val="en-US"/>
          </w:rPr>
          <w:t>https</w:t>
        </w:r>
        <w:r w:rsidRPr="00A513F7">
          <w:rPr>
            <w:rStyle w:val="a8"/>
            <w:rFonts w:ascii="Times New Roman" w:hAnsi="Times New Roman" w:cs="Times New Roman"/>
            <w:sz w:val="28"/>
            <w:szCs w:val="28"/>
          </w:rPr>
          <w:t>://</w:t>
        </w:r>
        <w:proofErr w:type="spellStart"/>
        <w:r w:rsidRPr="00F238DA">
          <w:rPr>
            <w:rStyle w:val="a8"/>
            <w:rFonts w:ascii="Times New Roman" w:hAnsi="Times New Roman" w:cs="Times New Roman"/>
            <w:sz w:val="28"/>
            <w:szCs w:val="28"/>
            <w:lang w:val="en-US"/>
          </w:rPr>
          <w:t>gazeta</w:t>
        </w:r>
        <w:proofErr w:type="spellEnd"/>
        <w:r w:rsidRPr="00A513F7">
          <w:rPr>
            <w:rStyle w:val="a8"/>
            <w:rFonts w:ascii="Times New Roman" w:hAnsi="Times New Roman" w:cs="Times New Roman"/>
            <w:sz w:val="28"/>
            <w:szCs w:val="28"/>
          </w:rPr>
          <w:t>-</w:t>
        </w:r>
        <w:r w:rsidRPr="00F238DA">
          <w:rPr>
            <w:rStyle w:val="a8"/>
            <w:rFonts w:ascii="Times New Roman" w:hAnsi="Times New Roman" w:cs="Times New Roman"/>
            <w:sz w:val="28"/>
            <w:szCs w:val="28"/>
            <w:lang w:val="en-US"/>
          </w:rPr>
          <w:t>n</w:t>
        </w:r>
        <w:r w:rsidRPr="00A513F7">
          <w:rPr>
            <w:rStyle w:val="a8"/>
            <w:rFonts w:ascii="Times New Roman" w:hAnsi="Times New Roman" w:cs="Times New Roman"/>
            <w:sz w:val="28"/>
            <w:szCs w:val="28"/>
          </w:rPr>
          <w:t>1.</w:t>
        </w:r>
        <w:proofErr w:type="spellStart"/>
        <w:r w:rsidRPr="00F238DA">
          <w:rPr>
            <w:rStyle w:val="a8"/>
            <w:rFonts w:ascii="Times New Roman" w:hAnsi="Times New Roman" w:cs="Times New Roman"/>
            <w:sz w:val="28"/>
            <w:szCs w:val="28"/>
            <w:lang w:val="en-US"/>
          </w:rPr>
          <w:t>ru</w:t>
        </w:r>
        <w:proofErr w:type="spellEnd"/>
        <w:r w:rsidRPr="00A513F7">
          <w:rPr>
            <w:rStyle w:val="a8"/>
            <w:rFonts w:ascii="Times New Roman" w:hAnsi="Times New Roman" w:cs="Times New Roman"/>
            <w:sz w:val="28"/>
            <w:szCs w:val="28"/>
          </w:rPr>
          <w:t>/</w:t>
        </w:r>
        <w:r w:rsidRPr="00F238DA">
          <w:rPr>
            <w:rStyle w:val="a8"/>
            <w:rFonts w:ascii="Times New Roman" w:hAnsi="Times New Roman" w:cs="Times New Roman"/>
            <w:sz w:val="28"/>
            <w:szCs w:val="28"/>
            <w:lang w:val="en-US"/>
          </w:rPr>
          <w:t>news</w:t>
        </w:r>
        <w:r w:rsidRPr="00A513F7">
          <w:rPr>
            <w:rStyle w:val="a8"/>
            <w:rFonts w:ascii="Times New Roman" w:hAnsi="Times New Roman" w:cs="Times New Roman"/>
            <w:sz w:val="28"/>
            <w:szCs w:val="28"/>
          </w:rPr>
          <w:t>/</w:t>
        </w:r>
        <w:r w:rsidRPr="00F238DA">
          <w:rPr>
            <w:rStyle w:val="a8"/>
            <w:rFonts w:ascii="Times New Roman" w:hAnsi="Times New Roman" w:cs="Times New Roman"/>
            <w:sz w:val="28"/>
            <w:szCs w:val="28"/>
            <w:lang w:val="en-US"/>
          </w:rPr>
          <w:t>politics</w:t>
        </w:r>
        <w:r w:rsidRPr="00A513F7">
          <w:rPr>
            <w:rStyle w:val="a8"/>
            <w:rFonts w:ascii="Times New Roman" w:hAnsi="Times New Roman" w:cs="Times New Roman"/>
            <w:sz w:val="28"/>
            <w:szCs w:val="28"/>
          </w:rPr>
          <w:t>/113979/</w:t>
        </w:r>
      </w:hyperlink>
      <w:r w:rsidRPr="00A513F7">
        <w:rPr>
          <w:rFonts w:ascii="Times New Roman" w:hAnsi="Times New Roman" w:cs="Times New Roman"/>
          <w:sz w:val="28"/>
          <w:szCs w:val="28"/>
        </w:rPr>
        <w:t xml:space="preserve"> </w:t>
      </w:r>
      <w:r w:rsidR="00B54FBA">
        <w:rPr>
          <w:rFonts w:ascii="Times New Roman" w:hAnsi="Times New Roman" w:cs="Times New Roman"/>
          <w:sz w:val="28"/>
          <w:szCs w:val="28"/>
        </w:rPr>
        <w:t>(Дата обращения: 19.05.2025).</w:t>
      </w:r>
    </w:p>
    <w:p w:rsidR="00A513F7" w:rsidRPr="00A513F7" w:rsidRDefault="00A513F7" w:rsidP="00D91DE6">
      <w:pPr>
        <w:spacing w:after="0" w:line="360" w:lineRule="auto"/>
        <w:contextualSpacing/>
        <w:jc w:val="both"/>
        <w:rPr>
          <w:rFonts w:ascii="Times New Roman" w:hAnsi="Times New Roman" w:cs="Times New Roman"/>
          <w:sz w:val="28"/>
          <w:szCs w:val="28"/>
        </w:rPr>
      </w:pPr>
    </w:p>
    <w:p w:rsidR="00D91DE6" w:rsidRDefault="00C22C35"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Дата поступления: 17.06.2025</w:t>
      </w:r>
    </w:p>
    <w:p w:rsidR="00C22C35" w:rsidRPr="00A513F7" w:rsidRDefault="00C22C35" w:rsidP="00D91DE6">
      <w:pPr>
        <w:spacing w:after="0" w:line="360" w:lineRule="auto"/>
        <w:contextualSpacing/>
        <w:jc w:val="both"/>
        <w:rPr>
          <w:rFonts w:ascii="Times New Roman" w:hAnsi="Times New Roman" w:cs="Times New Roman"/>
          <w:sz w:val="28"/>
          <w:szCs w:val="28"/>
        </w:rPr>
      </w:pPr>
      <w:r>
        <w:rPr>
          <w:rFonts w:ascii="Times New Roman" w:hAnsi="Times New Roman" w:cs="Times New Roman"/>
          <w:sz w:val="28"/>
          <w:szCs w:val="28"/>
        </w:rPr>
        <w:t>Дата принятия к публикации: 20.06.2025</w:t>
      </w:r>
      <w:bookmarkStart w:id="2" w:name="_GoBack"/>
      <w:bookmarkEnd w:id="2"/>
    </w:p>
    <w:sectPr w:rsidR="00C22C35" w:rsidRPr="00A513F7" w:rsidSect="00F7760D">
      <w:pgSz w:w="11906" w:h="16838"/>
      <w:pgMar w:top="993" w:right="1133" w:bottom="1135"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7355E"/>
    <w:multiLevelType w:val="hybridMultilevel"/>
    <w:tmpl w:val="1436AD9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2A680C47"/>
    <w:multiLevelType w:val="hybridMultilevel"/>
    <w:tmpl w:val="3948CE9E"/>
    <w:lvl w:ilvl="0" w:tplc="E9B2DE7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605F5BD7"/>
    <w:multiLevelType w:val="hybridMultilevel"/>
    <w:tmpl w:val="DF2644FA"/>
    <w:lvl w:ilvl="0" w:tplc="69C66E8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E16"/>
    <w:rsid w:val="00025E16"/>
    <w:rsid w:val="000C6A96"/>
    <w:rsid w:val="001035BA"/>
    <w:rsid w:val="00110CD6"/>
    <w:rsid w:val="0014611F"/>
    <w:rsid w:val="001A45D1"/>
    <w:rsid w:val="001C0413"/>
    <w:rsid w:val="001E35D6"/>
    <w:rsid w:val="0020089C"/>
    <w:rsid w:val="002A48C8"/>
    <w:rsid w:val="002C2901"/>
    <w:rsid w:val="003343C7"/>
    <w:rsid w:val="003C197B"/>
    <w:rsid w:val="003F3BF1"/>
    <w:rsid w:val="004B24A7"/>
    <w:rsid w:val="00512F7E"/>
    <w:rsid w:val="00525BF8"/>
    <w:rsid w:val="00544F40"/>
    <w:rsid w:val="005A178D"/>
    <w:rsid w:val="005F768D"/>
    <w:rsid w:val="0064544E"/>
    <w:rsid w:val="006B3133"/>
    <w:rsid w:val="0076347C"/>
    <w:rsid w:val="00765CD3"/>
    <w:rsid w:val="007C29FE"/>
    <w:rsid w:val="007E4ACB"/>
    <w:rsid w:val="008270A5"/>
    <w:rsid w:val="00867B8D"/>
    <w:rsid w:val="00883082"/>
    <w:rsid w:val="008A17F1"/>
    <w:rsid w:val="008E5628"/>
    <w:rsid w:val="009214BD"/>
    <w:rsid w:val="00977A26"/>
    <w:rsid w:val="009B12B4"/>
    <w:rsid w:val="009B1A1F"/>
    <w:rsid w:val="00A33394"/>
    <w:rsid w:val="00A513F7"/>
    <w:rsid w:val="00A66B04"/>
    <w:rsid w:val="00A70DC9"/>
    <w:rsid w:val="00A86723"/>
    <w:rsid w:val="00AB58C9"/>
    <w:rsid w:val="00AD7AD0"/>
    <w:rsid w:val="00AE6A8A"/>
    <w:rsid w:val="00B54FBA"/>
    <w:rsid w:val="00BB33C0"/>
    <w:rsid w:val="00BB76B6"/>
    <w:rsid w:val="00C0722B"/>
    <w:rsid w:val="00C22C35"/>
    <w:rsid w:val="00C25506"/>
    <w:rsid w:val="00C630F4"/>
    <w:rsid w:val="00C7410E"/>
    <w:rsid w:val="00C82263"/>
    <w:rsid w:val="00CF7281"/>
    <w:rsid w:val="00D0749B"/>
    <w:rsid w:val="00D35479"/>
    <w:rsid w:val="00D42C59"/>
    <w:rsid w:val="00D91DE6"/>
    <w:rsid w:val="00DD2055"/>
    <w:rsid w:val="00E5153C"/>
    <w:rsid w:val="00E82A81"/>
    <w:rsid w:val="00F3272D"/>
    <w:rsid w:val="00F65EEB"/>
    <w:rsid w:val="00F7760D"/>
    <w:rsid w:val="00FB5963"/>
    <w:rsid w:val="00FC0396"/>
    <w:rsid w:val="00FD1EB2"/>
    <w:rsid w:val="00FD34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89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F72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FD345C"/>
    <w:pPr>
      <w:spacing w:after="0" w:line="240" w:lineRule="auto"/>
    </w:pPr>
    <w:rPr>
      <w:rFonts w:ascii="Calibri" w:eastAsia="Calibri" w:hAnsi="Calibri" w:cs="Times New Roman"/>
      <w:kern w:val="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B12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B12B4"/>
    <w:rPr>
      <w:rFonts w:ascii="Tahoma" w:hAnsi="Tahoma" w:cs="Tahoma"/>
      <w:sz w:val="16"/>
      <w:szCs w:val="16"/>
    </w:rPr>
  </w:style>
  <w:style w:type="paragraph" w:styleId="a6">
    <w:name w:val="List Paragraph"/>
    <w:basedOn w:val="a"/>
    <w:uiPriority w:val="34"/>
    <w:qFormat/>
    <w:rsid w:val="005F768D"/>
    <w:pPr>
      <w:ind w:left="720"/>
      <w:contextualSpacing/>
    </w:pPr>
  </w:style>
  <w:style w:type="paragraph" w:styleId="a7">
    <w:name w:val="caption"/>
    <w:basedOn w:val="a"/>
    <w:next w:val="a"/>
    <w:uiPriority w:val="35"/>
    <w:unhideWhenUsed/>
    <w:qFormat/>
    <w:rsid w:val="004B24A7"/>
    <w:pPr>
      <w:spacing w:line="240" w:lineRule="auto"/>
    </w:pPr>
    <w:rPr>
      <w:b/>
      <w:bCs/>
      <w:color w:val="4F81BD" w:themeColor="accent1"/>
      <w:sz w:val="18"/>
      <w:szCs w:val="18"/>
    </w:rPr>
  </w:style>
  <w:style w:type="character" w:styleId="a8">
    <w:name w:val="Hyperlink"/>
    <w:basedOn w:val="a0"/>
    <w:uiPriority w:val="99"/>
    <w:unhideWhenUsed/>
    <w:rsid w:val="00D91DE6"/>
    <w:rPr>
      <w:color w:val="0000FF" w:themeColor="hyperlink"/>
      <w:u w:val="single"/>
    </w:rPr>
  </w:style>
  <w:style w:type="character" w:styleId="a9">
    <w:name w:val="FollowedHyperlink"/>
    <w:basedOn w:val="a0"/>
    <w:uiPriority w:val="99"/>
    <w:semiHidden/>
    <w:unhideWhenUsed/>
    <w:rsid w:val="00D91DE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89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F72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FD345C"/>
    <w:pPr>
      <w:spacing w:after="0" w:line="240" w:lineRule="auto"/>
    </w:pPr>
    <w:rPr>
      <w:rFonts w:ascii="Calibri" w:eastAsia="Calibri" w:hAnsi="Calibri" w:cs="Times New Roman"/>
      <w:kern w:val="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B12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B12B4"/>
    <w:rPr>
      <w:rFonts w:ascii="Tahoma" w:hAnsi="Tahoma" w:cs="Tahoma"/>
      <w:sz w:val="16"/>
      <w:szCs w:val="16"/>
    </w:rPr>
  </w:style>
  <w:style w:type="paragraph" w:styleId="a6">
    <w:name w:val="List Paragraph"/>
    <w:basedOn w:val="a"/>
    <w:uiPriority w:val="34"/>
    <w:qFormat/>
    <w:rsid w:val="005F768D"/>
    <w:pPr>
      <w:ind w:left="720"/>
      <w:contextualSpacing/>
    </w:pPr>
  </w:style>
  <w:style w:type="paragraph" w:styleId="a7">
    <w:name w:val="caption"/>
    <w:basedOn w:val="a"/>
    <w:next w:val="a"/>
    <w:uiPriority w:val="35"/>
    <w:unhideWhenUsed/>
    <w:qFormat/>
    <w:rsid w:val="004B24A7"/>
    <w:pPr>
      <w:spacing w:line="240" w:lineRule="auto"/>
    </w:pPr>
    <w:rPr>
      <w:b/>
      <w:bCs/>
      <w:color w:val="4F81BD" w:themeColor="accent1"/>
      <w:sz w:val="18"/>
      <w:szCs w:val="18"/>
    </w:rPr>
  </w:style>
  <w:style w:type="character" w:styleId="a8">
    <w:name w:val="Hyperlink"/>
    <w:basedOn w:val="a0"/>
    <w:uiPriority w:val="99"/>
    <w:unhideWhenUsed/>
    <w:rsid w:val="00D91DE6"/>
    <w:rPr>
      <w:color w:val="0000FF" w:themeColor="hyperlink"/>
      <w:u w:val="single"/>
    </w:rPr>
  </w:style>
  <w:style w:type="character" w:styleId="a9">
    <w:name w:val="FollowedHyperlink"/>
    <w:basedOn w:val="a0"/>
    <w:uiPriority w:val="99"/>
    <w:semiHidden/>
    <w:unhideWhenUsed/>
    <w:rsid w:val="00D91D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716425">
      <w:bodyDiv w:val="1"/>
      <w:marLeft w:val="0"/>
      <w:marRight w:val="0"/>
      <w:marTop w:val="0"/>
      <w:marBottom w:val="0"/>
      <w:divBdr>
        <w:top w:val="none" w:sz="0" w:space="0" w:color="auto"/>
        <w:left w:val="none" w:sz="0" w:space="0" w:color="auto"/>
        <w:bottom w:val="none" w:sz="0" w:space="0" w:color="auto"/>
        <w:right w:val="none" w:sz="0" w:space="0" w:color="auto"/>
      </w:divBdr>
    </w:div>
    <w:div w:id="311099760">
      <w:bodyDiv w:val="1"/>
      <w:marLeft w:val="0"/>
      <w:marRight w:val="0"/>
      <w:marTop w:val="0"/>
      <w:marBottom w:val="0"/>
      <w:divBdr>
        <w:top w:val="none" w:sz="0" w:space="0" w:color="auto"/>
        <w:left w:val="none" w:sz="0" w:space="0" w:color="auto"/>
        <w:bottom w:val="none" w:sz="0" w:space="0" w:color="auto"/>
        <w:right w:val="none" w:sz="0" w:space="0" w:color="auto"/>
      </w:divBdr>
    </w:div>
    <w:div w:id="509871985">
      <w:bodyDiv w:val="1"/>
      <w:marLeft w:val="0"/>
      <w:marRight w:val="0"/>
      <w:marTop w:val="0"/>
      <w:marBottom w:val="0"/>
      <w:divBdr>
        <w:top w:val="none" w:sz="0" w:space="0" w:color="auto"/>
        <w:left w:val="none" w:sz="0" w:space="0" w:color="auto"/>
        <w:bottom w:val="none" w:sz="0" w:space="0" w:color="auto"/>
        <w:right w:val="none" w:sz="0" w:space="0" w:color="auto"/>
      </w:divBdr>
    </w:div>
    <w:div w:id="644119889">
      <w:bodyDiv w:val="1"/>
      <w:marLeft w:val="0"/>
      <w:marRight w:val="0"/>
      <w:marTop w:val="0"/>
      <w:marBottom w:val="0"/>
      <w:divBdr>
        <w:top w:val="none" w:sz="0" w:space="0" w:color="auto"/>
        <w:left w:val="none" w:sz="0" w:space="0" w:color="auto"/>
        <w:bottom w:val="none" w:sz="0" w:space="0" w:color="auto"/>
        <w:right w:val="none" w:sz="0" w:space="0" w:color="auto"/>
      </w:divBdr>
    </w:div>
    <w:div w:id="790440882">
      <w:bodyDiv w:val="1"/>
      <w:marLeft w:val="0"/>
      <w:marRight w:val="0"/>
      <w:marTop w:val="0"/>
      <w:marBottom w:val="0"/>
      <w:divBdr>
        <w:top w:val="none" w:sz="0" w:space="0" w:color="auto"/>
        <w:left w:val="none" w:sz="0" w:space="0" w:color="auto"/>
        <w:bottom w:val="none" w:sz="0" w:space="0" w:color="auto"/>
        <w:right w:val="none" w:sz="0" w:space="0" w:color="auto"/>
      </w:divBdr>
    </w:div>
    <w:div w:id="832531266">
      <w:bodyDiv w:val="1"/>
      <w:marLeft w:val="0"/>
      <w:marRight w:val="0"/>
      <w:marTop w:val="0"/>
      <w:marBottom w:val="0"/>
      <w:divBdr>
        <w:top w:val="none" w:sz="0" w:space="0" w:color="auto"/>
        <w:left w:val="none" w:sz="0" w:space="0" w:color="auto"/>
        <w:bottom w:val="none" w:sz="0" w:space="0" w:color="auto"/>
        <w:right w:val="none" w:sz="0" w:space="0" w:color="auto"/>
      </w:divBdr>
    </w:div>
    <w:div w:id="1017464454">
      <w:bodyDiv w:val="1"/>
      <w:marLeft w:val="0"/>
      <w:marRight w:val="0"/>
      <w:marTop w:val="0"/>
      <w:marBottom w:val="0"/>
      <w:divBdr>
        <w:top w:val="none" w:sz="0" w:space="0" w:color="auto"/>
        <w:left w:val="none" w:sz="0" w:space="0" w:color="auto"/>
        <w:bottom w:val="none" w:sz="0" w:space="0" w:color="auto"/>
        <w:right w:val="none" w:sz="0" w:space="0" w:color="auto"/>
      </w:divBdr>
    </w:div>
    <w:div w:id="189203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up.org/148316248" TargetMode="External"/><Relationship Id="rId13" Type="http://schemas.openxmlformats.org/officeDocument/2006/relationships/hyperlink" Target="https://38.rosstat.gov.ru/" TargetMode="External"/><Relationship Id="rId3" Type="http://schemas.openxmlformats.org/officeDocument/2006/relationships/styles" Target="styles.xml"/><Relationship Id="rId7" Type="http://schemas.openxmlformats.org/officeDocument/2006/relationships/hyperlink" Target="https://egov-buryatia.ru/https://egov-buryatia.ru/minec/activities/directions/razvitie-trudovykh-otnosheniy/razvitie-rynka-truda/monitoring-rynka-truda-respubliki-buryatiya/" TargetMode="External"/><Relationship Id="rId12" Type="http://schemas.openxmlformats.org/officeDocument/2006/relationships/hyperlink" Target="https://75.rosstat.gov.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03.rosstat.gov.ru/" TargetMode="External"/><Relationship Id="rId5" Type="http://schemas.openxmlformats.org/officeDocument/2006/relationships/settings" Target="settings.xml"/><Relationship Id="rId15" Type="http://schemas.openxmlformats.org/officeDocument/2006/relationships/hyperlink" Target="https://gazeta-n1.ru/news/politics/113979/" TargetMode="External"/><Relationship Id="rId10" Type="http://schemas.openxmlformats.org/officeDocument/2006/relationships/hyperlink" Target="https://rosstat.gov.ru/" TargetMode="External"/><Relationship Id="rId4" Type="http://schemas.microsoft.com/office/2007/relationships/stylesWithEffects" Target="stylesWithEffects.xml"/><Relationship Id="rId9" Type="http://schemas.openxmlformats.org/officeDocument/2006/relationships/hyperlink" Target="https://sciup.org/148328978" TargetMode="External"/><Relationship Id="rId14" Type="http://schemas.openxmlformats.org/officeDocument/2006/relationships/hyperlink" Target="https://ria.ru/20250217/reyting-1999152726.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E6504-87AC-429A-A3AA-BBD4ED680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11</Pages>
  <Words>2794</Words>
  <Characters>15929</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1</cp:lastModifiedBy>
  <cp:revision>69</cp:revision>
  <dcterms:created xsi:type="dcterms:W3CDTF">2025-04-24T13:58:00Z</dcterms:created>
  <dcterms:modified xsi:type="dcterms:W3CDTF">2025-06-30T06:04:00Z</dcterms:modified>
</cp:coreProperties>
</file>