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1197" w:rsidRPr="00AA1197" w:rsidRDefault="00AA1197" w:rsidP="002F3E73">
      <w:pPr>
        <w:spacing w:after="0" w:line="360" w:lineRule="auto"/>
        <w:ind w:right="-283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AA1197">
        <w:rPr>
          <w:rFonts w:ascii="Times New Roman" w:hAnsi="Times New Roman" w:cs="Times New Roman"/>
          <w:sz w:val="28"/>
          <w:szCs w:val="28"/>
        </w:rPr>
        <w:t>УДК 332.1</w:t>
      </w:r>
    </w:p>
    <w:p w:rsidR="00A461FB" w:rsidRPr="00A461FB" w:rsidRDefault="00A461FB" w:rsidP="002F3E73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61FB">
        <w:rPr>
          <w:rFonts w:ascii="Times New Roman" w:hAnsi="Times New Roman" w:cs="Times New Roman"/>
          <w:b/>
          <w:sz w:val="28"/>
          <w:szCs w:val="28"/>
        </w:rPr>
        <w:t>ЦИФРОВИЗАЦИЯ ЭКОНОМИКИ РЕСПУБЛИКИ БУРЯТИЯ: СОВРЕМЕННОЕ СОСТОЯНИЕ И ПЕРСПЕКТИВЫ РАЗВИТИЯ</w:t>
      </w:r>
    </w:p>
    <w:p w:rsidR="00A461FB" w:rsidRPr="007E5E4C" w:rsidRDefault="00A461FB" w:rsidP="002F3E73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A461FB">
        <w:rPr>
          <w:rFonts w:ascii="Times New Roman" w:hAnsi="Times New Roman" w:cs="Times New Roman"/>
          <w:b/>
          <w:sz w:val="28"/>
          <w:szCs w:val="28"/>
          <w:lang w:val="en-US"/>
        </w:rPr>
        <w:t>DIGITALIZATION OF THE ECONOMY OF THE REPUBLIC OF BURYATIA: CURRENT STATE AND DEVELOPMENT PROSPECTS</w:t>
      </w:r>
    </w:p>
    <w:p w:rsidR="0059096D" w:rsidRPr="007E5E4C" w:rsidRDefault="0059096D" w:rsidP="002F3E73">
      <w:pPr>
        <w:spacing w:after="0" w:line="360" w:lineRule="auto"/>
        <w:contextualSpacing/>
        <w:jc w:val="right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2F3E73" w:rsidRDefault="002F3E73" w:rsidP="002F3E73">
      <w:pPr>
        <w:spacing w:after="0" w:line="360" w:lineRule="auto"/>
        <w:contextualSpacing/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2F3E73">
        <w:rPr>
          <w:rFonts w:ascii="Times New Roman" w:hAnsi="Times New Roman" w:cs="Times New Roman"/>
          <w:b/>
          <w:sz w:val="28"/>
          <w:szCs w:val="28"/>
        </w:rPr>
        <w:t>БАТУЕВА ВЕРОНИКА ЧИНГИСОВНА</w:t>
      </w:r>
    </w:p>
    <w:p w:rsidR="00AB05B6" w:rsidRPr="002F3E73" w:rsidRDefault="00A461FB" w:rsidP="002F3E73">
      <w:pPr>
        <w:spacing w:after="0" w:line="360" w:lineRule="auto"/>
        <w:contextualSpacing/>
        <w:jc w:val="right"/>
        <w:rPr>
          <w:rFonts w:ascii="Times New Roman" w:hAnsi="Times New Roman" w:cs="Times New Roman"/>
          <w:i/>
          <w:sz w:val="28"/>
          <w:szCs w:val="28"/>
        </w:rPr>
      </w:pPr>
      <w:r w:rsidRPr="002F3E73">
        <w:rPr>
          <w:rFonts w:ascii="Times New Roman" w:hAnsi="Times New Roman" w:cs="Times New Roman"/>
          <w:i/>
          <w:sz w:val="28"/>
          <w:szCs w:val="28"/>
        </w:rPr>
        <w:t>студент 3 курса, кафедра государственного и муниципального управления – Бурятский государственный ун</w:t>
      </w:r>
      <w:r w:rsidR="00FD437B" w:rsidRPr="002F3E73">
        <w:rPr>
          <w:rFonts w:ascii="Times New Roman" w:hAnsi="Times New Roman" w:cs="Times New Roman"/>
          <w:i/>
          <w:sz w:val="28"/>
          <w:szCs w:val="28"/>
        </w:rPr>
        <w:t xml:space="preserve">иверситет имени </w:t>
      </w:r>
      <w:proofErr w:type="spellStart"/>
      <w:r w:rsidR="00FD437B" w:rsidRPr="002F3E73">
        <w:rPr>
          <w:rFonts w:ascii="Times New Roman" w:hAnsi="Times New Roman" w:cs="Times New Roman"/>
          <w:i/>
          <w:sz w:val="28"/>
          <w:szCs w:val="28"/>
        </w:rPr>
        <w:t>Доржи</w:t>
      </w:r>
      <w:proofErr w:type="spellEnd"/>
      <w:r w:rsidR="00FD437B" w:rsidRPr="002F3E73">
        <w:rPr>
          <w:rFonts w:ascii="Times New Roman" w:hAnsi="Times New Roman" w:cs="Times New Roman"/>
          <w:i/>
          <w:sz w:val="28"/>
          <w:szCs w:val="28"/>
        </w:rPr>
        <w:t xml:space="preserve"> Банзарова.</w:t>
      </w:r>
    </w:p>
    <w:p w:rsidR="00AB05B6" w:rsidRPr="002F3E73" w:rsidRDefault="002F3E73" w:rsidP="002F3E73">
      <w:pPr>
        <w:spacing w:after="0" w:line="360" w:lineRule="auto"/>
        <w:contextualSpacing/>
        <w:jc w:val="right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2F3E73">
        <w:rPr>
          <w:rFonts w:ascii="Times New Roman" w:hAnsi="Times New Roman" w:cs="Times New Roman"/>
          <w:b/>
          <w:sz w:val="28"/>
          <w:szCs w:val="28"/>
          <w:lang w:val="en-US"/>
        </w:rPr>
        <w:t>BATUEVA VERONICA CHINGISOVNA</w:t>
      </w:r>
      <w:r w:rsidR="00A461FB" w:rsidRPr="002F3E73">
        <w:rPr>
          <w:rFonts w:ascii="Times New Roman" w:hAnsi="Times New Roman" w:cs="Times New Roman"/>
          <w:b/>
          <w:i/>
          <w:sz w:val="28"/>
          <w:szCs w:val="28"/>
          <w:lang w:val="en-US"/>
        </w:rPr>
        <w:t>,</w:t>
      </w:r>
      <w:r w:rsidR="00A461FB" w:rsidRPr="002F3E73">
        <w:rPr>
          <w:rFonts w:ascii="Times New Roman" w:hAnsi="Times New Roman" w:cs="Times New Roman"/>
          <w:i/>
          <w:sz w:val="28"/>
          <w:szCs w:val="28"/>
          <w:lang w:val="en-US"/>
        </w:rPr>
        <w:t xml:space="preserve"> a 3rd year student at the Department of Economic Theory, Public and Municipal Administration</w:t>
      </w:r>
      <w:r w:rsidRPr="002F3E73">
        <w:rPr>
          <w:rFonts w:ascii="Times New Roman" w:hAnsi="Times New Roman" w:cs="Times New Roman"/>
          <w:i/>
          <w:sz w:val="28"/>
          <w:szCs w:val="28"/>
          <w:lang w:val="en-US"/>
        </w:rPr>
        <w:t xml:space="preserve">, </w:t>
      </w:r>
      <w:proofErr w:type="spellStart"/>
      <w:r w:rsidR="00AA1197" w:rsidRPr="002F3E73">
        <w:rPr>
          <w:rFonts w:ascii="Times New Roman" w:hAnsi="Times New Roman" w:cs="Times New Roman"/>
          <w:i/>
          <w:sz w:val="28"/>
          <w:szCs w:val="28"/>
          <w:lang w:val="en-US"/>
        </w:rPr>
        <w:t>Banzarov</w:t>
      </w:r>
      <w:proofErr w:type="spellEnd"/>
      <w:r w:rsidR="00AA1197" w:rsidRPr="002F3E73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proofErr w:type="spellStart"/>
      <w:r w:rsidR="00A461FB" w:rsidRPr="002F3E73">
        <w:rPr>
          <w:rFonts w:ascii="Times New Roman" w:hAnsi="Times New Roman" w:cs="Times New Roman"/>
          <w:i/>
          <w:sz w:val="28"/>
          <w:szCs w:val="28"/>
          <w:lang w:val="en-US"/>
        </w:rPr>
        <w:t>Buryat</w:t>
      </w:r>
      <w:proofErr w:type="spellEnd"/>
      <w:r w:rsidR="00A461FB" w:rsidRPr="002F3E73">
        <w:rPr>
          <w:rFonts w:ascii="Times New Roman" w:hAnsi="Times New Roman" w:cs="Times New Roman"/>
          <w:i/>
          <w:sz w:val="28"/>
          <w:szCs w:val="28"/>
          <w:lang w:val="en-US"/>
        </w:rPr>
        <w:t xml:space="preserve"> State University</w:t>
      </w:r>
      <w:r w:rsidR="00FD437B" w:rsidRPr="002F3E73">
        <w:rPr>
          <w:rFonts w:ascii="Times New Roman" w:hAnsi="Times New Roman" w:cs="Times New Roman"/>
          <w:i/>
          <w:sz w:val="28"/>
          <w:szCs w:val="28"/>
          <w:lang w:val="en-US"/>
        </w:rPr>
        <w:t>.</w:t>
      </w:r>
    </w:p>
    <w:p w:rsidR="002F3E73" w:rsidRPr="002F3E73" w:rsidRDefault="002F3E73" w:rsidP="002F3E73">
      <w:pPr>
        <w:spacing w:after="0" w:line="360" w:lineRule="auto"/>
        <w:contextualSpacing/>
        <w:jc w:val="right"/>
        <w:rPr>
          <w:rFonts w:ascii="Times New Roman" w:hAnsi="Times New Roman" w:cs="Times New Roman"/>
          <w:i/>
          <w:sz w:val="28"/>
          <w:szCs w:val="28"/>
          <w:lang w:val="en-US"/>
        </w:rPr>
      </w:pPr>
    </w:p>
    <w:p w:rsidR="002F3E73" w:rsidRPr="002F3E73" w:rsidRDefault="00932736" w:rsidP="002F3E73">
      <w:pPr>
        <w:spacing w:after="0" w:line="360" w:lineRule="auto"/>
        <w:contextualSpacing/>
        <w:jc w:val="right"/>
        <w:rPr>
          <w:rFonts w:ascii="Times New Roman" w:hAnsi="Times New Roman" w:cs="Times New Roman"/>
          <w:i/>
          <w:sz w:val="28"/>
          <w:szCs w:val="28"/>
        </w:rPr>
      </w:pPr>
      <w:r w:rsidRPr="002F3E73">
        <w:rPr>
          <w:rFonts w:ascii="Times New Roman" w:hAnsi="Times New Roman" w:cs="Times New Roman"/>
          <w:i/>
          <w:sz w:val="28"/>
          <w:szCs w:val="28"/>
        </w:rPr>
        <w:t>Научный руководитель:</w:t>
      </w:r>
      <w:r w:rsidR="00A461FB" w:rsidRPr="002F3E73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2F3E73" w:rsidRPr="002F3E73" w:rsidRDefault="002F3E73" w:rsidP="002F3E73">
      <w:pPr>
        <w:spacing w:after="0" w:line="360" w:lineRule="auto"/>
        <w:contextualSpacing/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2F3E73">
        <w:rPr>
          <w:rFonts w:ascii="Times New Roman" w:hAnsi="Times New Roman" w:cs="Times New Roman"/>
          <w:b/>
          <w:sz w:val="28"/>
          <w:szCs w:val="28"/>
        </w:rPr>
        <w:t>БРЫКОВА СВЕТЛАНА СЕРГЕЕВНА</w:t>
      </w:r>
    </w:p>
    <w:p w:rsidR="00AB05B6" w:rsidRPr="002F3E73" w:rsidRDefault="00FD437B" w:rsidP="002F3E73">
      <w:pPr>
        <w:spacing w:after="0" w:line="360" w:lineRule="auto"/>
        <w:contextualSpacing/>
        <w:jc w:val="right"/>
        <w:rPr>
          <w:rFonts w:ascii="Times New Roman" w:hAnsi="Times New Roman" w:cs="Times New Roman"/>
          <w:i/>
          <w:sz w:val="28"/>
          <w:szCs w:val="28"/>
        </w:rPr>
      </w:pPr>
      <w:r w:rsidRPr="002F3E73">
        <w:rPr>
          <w:rFonts w:ascii="Times New Roman" w:hAnsi="Times New Roman" w:cs="Times New Roman"/>
          <w:i/>
          <w:sz w:val="28"/>
          <w:szCs w:val="28"/>
        </w:rPr>
        <w:t xml:space="preserve"> преподаватель кафедры Экономической теории, государственного и муниципального управлени</w:t>
      </w:r>
      <w:r w:rsidR="00AA1197" w:rsidRPr="002F3E73">
        <w:rPr>
          <w:rFonts w:ascii="Times New Roman" w:hAnsi="Times New Roman" w:cs="Times New Roman"/>
          <w:i/>
          <w:sz w:val="28"/>
          <w:szCs w:val="28"/>
        </w:rPr>
        <w:t>я</w:t>
      </w:r>
      <w:r w:rsidRPr="002F3E73">
        <w:rPr>
          <w:rFonts w:ascii="Times New Roman" w:hAnsi="Times New Roman" w:cs="Times New Roman"/>
          <w:i/>
          <w:sz w:val="28"/>
          <w:szCs w:val="28"/>
        </w:rPr>
        <w:t xml:space="preserve"> - Бурятский государственный ун</w:t>
      </w:r>
      <w:r w:rsidR="006D6E13" w:rsidRPr="002F3E73">
        <w:rPr>
          <w:rFonts w:ascii="Times New Roman" w:hAnsi="Times New Roman" w:cs="Times New Roman"/>
          <w:i/>
          <w:sz w:val="28"/>
          <w:szCs w:val="28"/>
        </w:rPr>
        <w:t xml:space="preserve">иверситет имени </w:t>
      </w:r>
      <w:proofErr w:type="spellStart"/>
      <w:r w:rsidR="006D6E13" w:rsidRPr="002F3E73">
        <w:rPr>
          <w:rFonts w:ascii="Times New Roman" w:hAnsi="Times New Roman" w:cs="Times New Roman"/>
          <w:i/>
          <w:sz w:val="28"/>
          <w:szCs w:val="28"/>
        </w:rPr>
        <w:t>Доржи</w:t>
      </w:r>
      <w:proofErr w:type="spellEnd"/>
      <w:r w:rsidR="006D6E13" w:rsidRPr="002F3E73">
        <w:rPr>
          <w:rFonts w:ascii="Times New Roman" w:hAnsi="Times New Roman" w:cs="Times New Roman"/>
          <w:i/>
          <w:sz w:val="28"/>
          <w:szCs w:val="28"/>
        </w:rPr>
        <w:t xml:space="preserve"> Банзарова.</w:t>
      </w:r>
    </w:p>
    <w:p w:rsidR="002F3E73" w:rsidRPr="002F3E73" w:rsidRDefault="00932736" w:rsidP="002F3E73">
      <w:pPr>
        <w:spacing w:after="0" w:line="360" w:lineRule="auto"/>
        <w:contextualSpacing/>
        <w:jc w:val="right"/>
        <w:rPr>
          <w:rFonts w:ascii="Times New Roman" w:hAnsi="Times New Roman" w:cs="Times New Roman"/>
          <w:i/>
          <w:sz w:val="28"/>
          <w:szCs w:val="28"/>
        </w:rPr>
      </w:pPr>
      <w:r w:rsidRPr="002F3E73">
        <w:rPr>
          <w:rFonts w:ascii="Times New Roman" w:hAnsi="Times New Roman" w:cs="Times New Roman"/>
          <w:i/>
          <w:sz w:val="28"/>
          <w:szCs w:val="28"/>
          <w:lang w:val="en-US"/>
        </w:rPr>
        <w:t xml:space="preserve">Scientific </w:t>
      </w:r>
      <w:proofErr w:type="spellStart"/>
      <w:r w:rsidRPr="002F3E73">
        <w:rPr>
          <w:rFonts w:ascii="Times New Roman" w:hAnsi="Times New Roman" w:cs="Times New Roman"/>
          <w:i/>
          <w:sz w:val="28"/>
          <w:szCs w:val="28"/>
          <w:lang w:val="en-US"/>
        </w:rPr>
        <w:t>supervisior</w:t>
      </w:r>
      <w:proofErr w:type="spellEnd"/>
      <w:r w:rsidRPr="002F3E73">
        <w:rPr>
          <w:rFonts w:ascii="Times New Roman" w:hAnsi="Times New Roman" w:cs="Times New Roman"/>
          <w:i/>
          <w:sz w:val="28"/>
          <w:szCs w:val="28"/>
          <w:lang w:val="en-US"/>
        </w:rPr>
        <w:t xml:space="preserve">: </w:t>
      </w:r>
    </w:p>
    <w:p w:rsidR="002F3E73" w:rsidRPr="002F3E73" w:rsidRDefault="002F3E73" w:rsidP="002F3E73">
      <w:pPr>
        <w:spacing w:after="0" w:line="360" w:lineRule="auto"/>
        <w:contextualSpacing/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2F3E73">
        <w:rPr>
          <w:rFonts w:ascii="Times New Roman" w:hAnsi="Times New Roman" w:cs="Times New Roman"/>
          <w:b/>
          <w:sz w:val="28"/>
          <w:szCs w:val="28"/>
          <w:lang w:val="en-US"/>
        </w:rPr>
        <w:t>BRYKOVA SVETLANA SERGEEVNA</w:t>
      </w:r>
    </w:p>
    <w:p w:rsidR="00AB05B6" w:rsidRPr="002F3E73" w:rsidRDefault="00FD437B" w:rsidP="002F3E73">
      <w:pPr>
        <w:spacing w:after="0" w:line="360" w:lineRule="auto"/>
        <w:contextualSpacing/>
        <w:jc w:val="right"/>
        <w:rPr>
          <w:rFonts w:ascii="Times New Roman" w:hAnsi="Times New Roman" w:cs="Times New Roman"/>
          <w:i/>
          <w:sz w:val="28"/>
          <w:szCs w:val="28"/>
          <w:lang w:val="en-US"/>
        </w:rPr>
      </w:pPr>
      <w:proofErr w:type="gramStart"/>
      <w:r w:rsidRPr="002F3E73">
        <w:rPr>
          <w:rFonts w:ascii="Times New Roman" w:hAnsi="Times New Roman" w:cs="Times New Roman"/>
          <w:i/>
          <w:sz w:val="28"/>
          <w:szCs w:val="28"/>
          <w:lang w:val="en-US"/>
        </w:rPr>
        <w:t>a</w:t>
      </w:r>
      <w:proofErr w:type="gramEnd"/>
      <w:r w:rsidRPr="002F3E73">
        <w:rPr>
          <w:rFonts w:ascii="Times New Roman" w:hAnsi="Times New Roman" w:cs="Times New Roman"/>
          <w:i/>
          <w:sz w:val="28"/>
          <w:szCs w:val="28"/>
          <w:lang w:val="en-US"/>
        </w:rPr>
        <w:t xml:space="preserve"> lecturer at the Department of Economic Theory, Publ</w:t>
      </w:r>
      <w:r w:rsidR="00AA1197" w:rsidRPr="002F3E73">
        <w:rPr>
          <w:rFonts w:ascii="Times New Roman" w:hAnsi="Times New Roman" w:cs="Times New Roman"/>
          <w:i/>
          <w:sz w:val="28"/>
          <w:szCs w:val="28"/>
          <w:lang w:val="en-US"/>
        </w:rPr>
        <w:t xml:space="preserve">ic and Municipal Administration </w:t>
      </w:r>
      <w:r w:rsidRPr="002F3E73">
        <w:rPr>
          <w:rFonts w:ascii="Times New Roman" w:hAnsi="Times New Roman" w:cs="Times New Roman"/>
          <w:i/>
          <w:sz w:val="28"/>
          <w:szCs w:val="28"/>
          <w:lang w:val="en-US"/>
        </w:rPr>
        <w:t xml:space="preserve">– </w:t>
      </w:r>
      <w:proofErr w:type="spellStart"/>
      <w:r w:rsidR="00AA1197" w:rsidRPr="002F3E73">
        <w:rPr>
          <w:rFonts w:ascii="Times New Roman" w:hAnsi="Times New Roman" w:cs="Times New Roman"/>
          <w:i/>
          <w:sz w:val="28"/>
          <w:szCs w:val="28"/>
          <w:lang w:val="en-US"/>
        </w:rPr>
        <w:t>Banzarov</w:t>
      </w:r>
      <w:proofErr w:type="spellEnd"/>
      <w:r w:rsidR="00AA1197" w:rsidRPr="002F3E73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proofErr w:type="spellStart"/>
      <w:r w:rsidRPr="002F3E73">
        <w:rPr>
          <w:rFonts w:ascii="Times New Roman" w:hAnsi="Times New Roman" w:cs="Times New Roman"/>
          <w:i/>
          <w:sz w:val="28"/>
          <w:szCs w:val="28"/>
          <w:lang w:val="en-US"/>
        </w:rPr>
        <w:t>Buryat</w:t>
      </w:r>
      <w:proofErr w:type="spellEnd"/>
      <w:r w:rsidRPr="002F3E73">
        <w:rPr>
          <w:rFonts w:ascii="Times New Roman" w:hAnsi="Times New Roman" w:cs="Times New Roman"/>
          <w:i/>
          <w:sz w:val="28"/>
          <w:szCs w:val="28"/>
          <w:lang w:val="en-US"/>
        </w:rPr>
        <w:t xml:space="preserve"> State University</w:t>
      </w:r>
      <w:r w:rsidR="006D6E13" w:rsidRPr="002F3E73">
        <w:rPr>
          <w:rFonts w:ascii="Times New Roman" w:hAnsi="Times New Roman" w:cs="Times New Roman"/>
          <w:i/>
          <w:sz w:val="28"/>
          <w:szCs w:val="28"/>
          <w:lang w:val="en-US"/>
        </w:rPr>
        <w:t>.</w:t>
      </w:r>
    </w:p>
    <w:p w:rsidR="00AA1197" w:rsidRPr="002F3E73" w:rsidRDefault="00A461FB" w:rsidP="00AA1197">
      <w:pPr>
        <w:spacing w:after="0" w:line="360" w:lineRule="auto"/>
        <w:ind w:right="-283" w:firstLine="709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2F3E73">
        <w:rPr>
          <w:rFonts w:ascii="Times New Roman" w:hAnsi="Times New Roman" w:cs="Times New Roman"/>
          <w:b/>
          <w:i/>
          <w:sz w:val="28"/>
          <w:szCs w:val="28"/>
        </w:rPr>
        <w:t>Аннотация:</w:t>
      </w:r>
      <w:r w:rsidRPr="002F3E73">
        <w:rPr>
          <w:rFonts w:ascii="Times New Roman" w:hAnsi="Times New Roman" w:cs="Times New Roman"/>
          <w:i/>
          <w:sz w:val="28"/>
          <w:szCs w:val="28"/>
        </w:rPr>
        <w:t xml:space="preserve"> В условиях современной</w:t>
      </w:r>
      <w:r w:rsidR="0028562C" w:rsidRPr="002F3E73">
        <w:rPr>
          <w:rFonts w:ascii="Times New Roman" w:hAnsi="Times New Roman" w:cs="Times New Roman"/>
          <w:i/>
          <w:sz w:val="28"/>
          <w:szCs w:val="28"/>
        </w:rPr>
        <w:t xml:space="preserve"> и стремительно изменяющейся</w:t>
      </w:r>
      <w:r w:rsidRPr="002F3E73">
        <w:rPr>
          <w:rFonts w:ascii="Times New Roman" w:hAnsi="Times New Roman" w:cs="Times New Roman"/>
          <w:i/>
          <w:sz w:val="28"/>
          <w:szCs w:val="28"/>
        </w:rPr>
        <w:t xml:space="preserve"> экономики</w:t>
      </w:r>
      <w:r w:rsidR="0028562C" w:rsidRPr="002F3E73">
        <w:rPr>
          <w:rFonts w:ascii="Times New Roman" w:hAnsi="Times New Roman" w:cs="Times New Roman"/>
          <w:i/>
          <w:sz w:val="28"/>
          <w:szCs w:val="28"/>
        </w:rPr>
        <w:t>,</w:t>
      </w:r>
      <w:r w:rsidRPr="002F3E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2F3E73">
        <w:rPr>
          <w:rFonts w:ascii="Times New Roman" w:hAnsi="Times New Roman" w:cs="Times New Roman"/>
          <w:i/>
          <w:sz w:val="28"/>
          <w:szCs w:val="28"/>
        </w:rPr>
        <w:t>цифровизация</w:t>
      </w:r>
      <w:proofErr w:type="spellEnd"/>
      <w:r w:rsidR="00FD437B" w:rsidRPr="002F3E73">
        <w:rPr>
          <w:rFonts w:ascii="Times New Roman" w:hAnsi="Times New Roman" w:cs="Times New Roman"/>
          <w:i/>
          <w:sz w:val="28"/>
          <w:szCs w:val="28"/>
        </w:rPr>
        <w:t xml:space="preserve"> – переход рабочих процессов и данных в цифровой формат – </w:t>
      </w:r>
      <w:r w:rsidRPr="002F3E73">
        <w:rPr>
          <w:rFonts w:ascii="Times New Roman" w:hAnsi="Times New Roman" w:cs="Times New Roman"/>
          <w:i/>
          <w:sz w:val="28"/>
          <w:szCs w:val="28"/>
        </w:rPr>
        <w:t>становится ключевым фактором конкурентоспособности регионов. Республика Бурятия, входящая в состав Дальневосточного федерального округа, сталкивается с необходимостью ускоренного внедрения цифровых технологий для обеспечения устойчивого социально-экономического развития. Однако географические</w:t>
      </w:r>
      <w:r w:rsidR="0028562C" w:rsidRPr="002F3E73">
        <w:rPr>
          <w:rFonts w:ascii="Times New Roman" w:hAnsi="Times New Roman" w:cs="Times New Roman"/>
          <w:i/>
          <w:sz w:val="28"/>
          <w:szCs w:val="28"/>
        </w:rPr>
        <w:t xml:space="preserve"> и экологические</w:t>
      </w:r>
      <w:r w:rsidRPr="002F3E73">
        <w:rPr>
          <w:rFonts w:ascii="Times New Roman" w:hAnsi="Times New Roman" w:cs="Times New Roman"/>
          <w:i/>
          <w:sz w:val="28"/>
          <w:szCs w:val="28"/>
        </w:rPr>
        <w:t xml:space="preserve"> особенности регион</w:t>
      </w:r>
      <w:r w:rsidR="0028562C" w:rsidRPr="002F3E73">
        <w:rPr>
          <w:rFonts w:ascii="Times New Roman" w:hAnsi="Times New Roman" w:cs="Times New Roman"/>
          <w:i/>
          <w:sz w:val="28"/>
          <w:szCs w:val="28"/>
        </w:rPr>
        <w:t>а, ограниченность финансовых ресурсов низкая плотность населения и уте</w:t>
      </w:r>
      <w:r w:rsidR="00F54B9D" w:rsidRPr="002F3E73">
        <w:rPr>
          <w:rFonts w:ascii="Times New Roman" w:hAnsi="Times New Roman" w:cs="Times New Roman"/>
          <w:i/>
          <w:sz w:val="28"/>
          <w:szCs w:val="28"/>
        </w:rPr>
        <w:t xml:space="preserve">чка кадров, </w:t>
      </w:r>
      <w:r w:rsidRPr="002F3E73">
        <w:rPr>
          <w:rFonts w:ascii="Times New Roman" w:hAnsi="Times New Roman" w:cs="Times New Roman"/>
          <w:i/>
          <w:sz w:val="28"/>
          <w:szCs w:val="28"/>
        </w:rPr>
        <w:t xml:space="preserve">создают </w:t>
      </w:r>
      <w:r w:rsidRPr="002F3E73">
        <w:rPr>
          <w:rFonts w:ascii="Times New Roman" w:hAnsi="Times New Roman" w:cs="Times New Roman"/>
          <w:i/>
          <w:sz w:val="28"/>
          <w:szCs w:val="28"/>
        </w:rPr>
        <w:lastRenderedPageBreak/>
        <w:t>дополнительные вызовы на пути цифровой трансформации. В статье</w:t>
      </w:r>
      <w:r w:rsidR="00F54B9D" w:rsidRPr="002F3E73">
        <w:rPr>
          <w:rFonts w:ascii="Times New Roman" w:hAnsi="Times New Roman" w:cs="Times New Roman"/>
          <w:i/>
          <w:sz w:val="28"/>
          <w:szCs w:val="28"/>
        </w:rPr>
        <w:t xml:space="preserve"> было</w:t>
      </w:r>
      <w:r w:rsidRPr="002F3E73">
        <w:rPr>
          <w:rFonts w:ascii="Times New Roman" w:hAnsi="Times New Roman" w:cs="Times New Roman"/>
          <w:i/>
          <w:sz w:val="28"/>
          <w:szCs w:val="28"/>
        </w:rPr>
        <w:t xml:space="preserve"> проанализировано современное состояние </w:t>
      </w:r>
      <w:proofErr w:type="spellStart"/>
      <w:r w:rsidRPr="002F3E73">
        <w:rPr>
          <w:rFonts w:ascii="Times New Roman" w:hAnsi="Times New Roman" w:cs="Times New Roman"/>
          <w:i/>
          <w:sz w:val="28"/>
          <w:szCs w:val="28"/>
        </w:rPr>
        <w:t>цифровизации</w:t>
      </w:r>
      <w:proofErr w:type="spellEnd"/>
      <w:r w:rsidRPr="002F3E73">
        <w:rPr>
          <w:rFonts w:ascii="Times New Roman" w:hAnsi="Times New Roman" w:cs="Times New Roman"/>
          <w:i/>
          <w:sz w:val="28"/>
          <w:szCs w:val="28"/>
        </w:rPr>
        <w:t xml:space="preserve"> экономики Республики Бурятия, выявлены основные проблемы и предложены пути их решения. Для анализа</w:t>
      </w:r>
      <w:r w:rsidR="00F54B9D" w:rsidRPr="002F3E73">
        <w:rPr>
          <w:rFonts w:ascii="Times New Roman" w:hAnsi="Times New Roman" w:cs="Times New Roman"/>
          <w:i/>
          <w:sz w:val="28"/>
          <w:szCs w:val="28"/>
        </w:rPr>
        <w:t xml:space="preserve"> текущего состояния</w:t>
      </w:r>
      <w:r w:rsidRPr="002F3E73">
        <w:rPr>
          <w:rFonts w:ascii="Times New Roman" w:hAnsi="Times New Roman" w:cs="Times New Roman"/>
          <w:i/>
          <w:sz w:val="28"/>
          <w:szCs w:val="28"/>
        </w:rPr>
        <w:t xml:space="preserve"> использовались данные территориальных органов статистики, а также результаты опроса населения о готовности к внедрению цифровых технологий. </w:t>
      </w:r>
    </w:p>
    <w:p w:rsidR="00AA1197" w:rsidRPr="002F3E73" w:rsidRDefault="002F3E73" w:rsidP="00AA1197">
      <w:pPr>
        <w:spacing w:after="0" w:line="360" w:lineRule="auto"/>
        <w:ind w:right="-283" w:firstLine="709"/>
        <w:contextualSpacing/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i/>
          <w:sz w:val="28"/>
          <w:szCs w:val="28"/>
          <w:lang w:val="en-US"/>
        </w:rPr>
        <w:t>Abstract</w:t>
      </w:r>
      <w:r w:rsidRPr="002F3E73">
        <w:rPr>
          <w:rFonts w:ascii="Times New Roman" w:hAnsi="Times New Roman" w:cs="Times New Roman"/>
          <w:b/>
          <w:i/>
          <w:sz w:val="28"/>
          <w:szCs w:val="28"/>
          <w:lang w:val="en-US"/>
        </w:rPr>
        <w:t xml:space="preserve">. </w:t>
      </w:r>
      <w:r w:rsidR="00F54B9D" w:rsidRPr="002F3E73">
        <w:rPr>
          <w:rFonts w:ascii="Times New Roman" w:hAnsi="Times New Roman" w:cs="Times New Roman"/>
          <w:i/>
          <w:sz w:val="28"/>
          <w:szCs w:val="28"/>
          <w:lang w:val="en-US"/>
        </w:rPr>
        <w:t xml:space="preserve"> Nowadays i</w:t>
      </w:r>
      <w:r w:rsidR="00A461FB" w:rsidRPr="002F3E73">
        <w:rPr>
          <w:rFonts w:ascii="Times New Roman" w:hAnsi="Times New Roman" w:cs="Times New Roman"/>
          <w:i/>
          <w:sz w:val="28"/>
          <w:szCs w:val="28"/>
          <w:lang w:val="en-US"/>
        </w:rPr>
        <w:t>n the modern</w:t>
      </w:r>
      <w:r w:rsidR="00F54B9D" w:rsidRPr="002F3E73">
        <w:rPr>
          <w:rFonts w:ascii="Times New Roman" w:hAnsi="Times New Roman" w:cs="Times New Roman"/>
          <w:i/>
          <w:sz w:val="28"/>
          <w:szCs w:val="28"/>
          <w:lang w:val="en-US"/>
        </w:rPr>
        <w:t xml:space="preserve"> and rapidly changing</w:t>
      </w:r>
      <w:r w:rsidR="00A461FB" w:rsidRPr="002F3E73">
        <w:rPr>
          <w:rFonts w:ascii="Times New Roman" w:hAnsi="Times New Roman" w:cs="Times New Roman"/>
          <w:i/>
          <w:sz w:val="28"/>
          <w:szCs w:val="28"/>
          <w:lang w:val="en-US"/>
        </w:rPr>
        <w:t xml:space="preserve"> economy, digitalization</w:t>
      </w:r>
      <w:r w:rsidR="00FD437B" w:rsidRPr="002F3E73">
        <w:rPr>
          <w:rFonts w:ascii="Times New Roman" w:hAnsi="Times New Roman" w:cs="Times New Roman"/>
          <w:i/>
          <w:sz w:val="28"/>
          <w:szCs w:val="28"/>
          <w:lang w:val="en-US"/>
        </w:rPr>
        <w:t xml:space="preserve"> – transition of workflows and data to digital format – </w:t>
      </w:r>
      <w:r w:rsidR="00A461FB" w:rsidRPr="002F3E73">
        <w:rPr>
          <w:rFonts w:ascii="Times New Roman" w:hAnsi="Times New Roman" w:cs="Times New Roman"/>
          <w:i/>
          <w:sz w:val="28"/>
          <w:szCs w:val="28"/>
          <w:lang w:val="en-US"/>
        </w:rPr>
        <w:t xml:space="preserve">is becoming a key factor in regional competitiveness. The Republic of </w:t>
      </w:r>
      <w:proofErr w:type="spellStart"/>
      <w:r w:rsidR="00A461FB" w:rsidRPr="002F3E73">
        <w:rPr>
          <w:rFonts w:ascii="Times New Roman" w:hAnsi="Times New Roman" w:cs="Times New Roman"/>
          <w:i/>
          <w:sz w:val="28"/>
          <w:szCs w:val="28"/>
          <w:lang w:val="en-US"/>
        </w:rPr>
        <w:t>Buryatia</w:t>
      </w:r>
      <w:proofErr w:type="spellEnd"/>
      <w:r w:rsidR="00A461FB" w:rsidRPr="002F3E73">
        <w:rPr>
          <w:rFonts w:ascii="Times New Roman" w:hAnsi="Times New Roman" w:cs="Times New Roman"/>
          <w:i/>
          <w:sz w:val="28"/>
          <w:szCs w:val="28"/>
          <w:lang w:val="en-US"/>
        </w:rPr>
        <w:t xml:space="preserve">, which is part of the Far Eastern Federal District, faces the need for accelerated implementation of digital technologies to ensure sustainable socio-economic development. However, the geographical </w:t>
      </w:r>
      <w:r w:rsidR="00F54B9D" w:rsidRPr="002F3E73">
        <w:rPr>
          <w:rFonts w:ascii="Times New Roman" w:hAnsi="Times New Roman" w:cs="Times New Roman"/>
          <w:i/>
          <w:sz w:val="28"/>
          <w:szCs w:val="28"/>
          <w:lang w:val="en-US"/>
        </w:rPr>
        <w:t xml:space="preserve">and ecological </w:t>
      </w:r>
      <w:r w:rsidR="00A461FB" w:rsidRPr="002F3E73">
        <w:rPr>
          <w:rFonts w:ascii="Times New Roman" w:hAnsi="Times New Roman" w:cs="Times New Roman"/>
          <w:i/>
          <w:sz w:val="28"/>
          <w:szCs w:val="28"/>
          <w:lang w:val="en-US"/>
        </w:rPr>
        <w:t>features of the region, low population density and</w:t>
      </w:r>
      <w:r w:rsidR="00F54B9D" w:rsidRPr="002F3E73">
        <w:rPr>
          <w:rFonts w:ascii="Times New Roman" w:hAnsi="Times New Roman" w:cs="Times New Roman"/>
          <w:i/>
          <w:sz w:val="28"/>
          <w:szCs w:val="28"/>
          <w:lang w:val="en-US"/>
        </w:rPr>
        <w:t xml:space="preserve"> personnel relocation,</w:t>
      </w:r>
      <w:r w:rsidR="00A461FB" w:rsidRPr="002F3E73">
        <w:rPr>
          <w:rFonts w:ascii="Times New Roman" w:hAnsi="Times New Roman" w:cs="Times New Roman"/>
          <w:i/>
          <w:sz w:val="28"/>
          <w:szCs w:val="28"/>
          <w:lang w:val="en-US"/>
        </w:rPr>
        <w:t xml:space="preserve"> limited financial resources create additional challenges on the path of digital transformation. The article analyzes the current state of digitalization of the economy of the Republic of </w:t>
      </w:r>
      <w:proofErr w:type="spellStart"/>
      <w:r w:rsidR="00A461FB" w:rsidRPr="002F3E73">
        <w:rPr>
          <w:rFonts w:ascii="Times New Roman" w:hAnsi="Times New Roman" w:cs="Times New Roman"/>
          <w:i/>
          <w:sz w:val="28"/>
          <w:szCs w:val="28"/>
          <w:lang w:val="en-US"/>
        </w:rPr>
        <w:t>Buryatia</w:t>
      </w:r>
      <w:proofErr w:type="spellEnd"/>
      <w:r w:rsidR="00A461FB" w:rsidRPr="002F3E73">
        <w:rPr>
          <w:rFonts w:ascii="Times New Roman" w:hAnsi="Times New Roman" w:cs="Times New Roman"/>
          <w:i/>
          <w:sz w:val="28"/>
          <w:szCs w:val="28"/>
          <w:lang w:val="en-US"/>
        </w:rPr>
        <w:t xml:space="preserve">, identifies the main problems and suggests ways to solve them. The analysis </w:t>
      </w:r>
      <w:r w:rsidR="00F54B9D" w:rsidRPr="002F3E73">
        <w:rPr>
          <w:rFonts w:ascii="Times New Roman" w:hAnsi="Times New Roman" w:cs="Times New Roman"/>
          <w:i/>
          <w:sz w:val="28"/>
          <w:szCs w:val="28"/>
          <w:lang w:val="en-US"/>
        </w:rPr>
        <w:t xml:space="preserve">the current state </w:t>
      </w:r>
      <w:r w:rsidR="00A461FB" w:rsidRPr="002F3E73">
        <w:rPr>
          <w:rFonts w:ascii="Times New Roman" w:hAnsi="Times New Roman" w:cs="Times New Roman"/>
          <w:i/>
          <w:sz w:val="28"/>
          <w:szCs w:val="28"/>
          <w:lang w:val="en-US"/>
        </w:rPr>
        <w:t xml:space="preserve">used data from territorial statistical bodies, as well as the results of a population survey on readiness for the implementation of digital technologies. </w:t>
      </w:r>
    </w:p>
    <w:p w:rsidR="00AA1197" w:rsidRPr="002F3E73" w:rsidRDefault="00A461FB" w:rsidP="00AA1197">
      <w:pPr>
        <w:spacing w:after="0" w:line="360" w:lineRule="auto"/>
        <w:ind w:right="-283" w:firstLine="709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2F3E73">
        <w:rPr>
          <w:rFonts w:ascii="Times New Roman" w:hAnsi="Times New Roman" w:cs="Times New Roman"/>
          <w:b/>
          <w:i/>
          <w:sz w:val="28"/>
          <w:szCs w:val="28"/>
        </w:rPr>
        <w:t>Ключевые слова:</w:t>
      </w:r>
      <w:r w:rsidRPr="002F3E7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2F3E73">
        <w:rPr>
          <w:rFonts w:ascii="Times New Roman" w:hAnsi="Times New Roman" w:cs="Times New Roman"/>
          <w:i/>
          <w:sz w:val="28"/>
          <w:szCs w:val="28"/>
        </w:rPr>
        <w:t>цифровизация</w:t>
      </w:r>
      <w:proofErr w:type="spellEnd"/>
      <w:r w:rsidRPr="002F3E73">
        <w:rPr>
          <w:rFonts w:ascii="Times New Roman" w:hAnsi="Times New Roman" w:cs="Times New Roman"/>
          <w:i/>
          <w:sz w:val="28"/>
          <w:szCs w:val="28"/>
        </w:rPr>
        <w:t>, цифровая экономика, информационные технологии, Республика Бурятия, региональное развитие, цифровая инфраструктура, электронные услуги, инновации.</w:t>
      </w:r>
    </w:p>
    <w:p w:rsidR="00AA1197" w:rsidRPr="002F3E73" w:rsidRDefault="00A461FB" w:rsidP="00AA1197">
      <w:pPr>
        <w:spacing w:after="0" w:line="360" w:lineRule="auto"/>
        <w:ind w:right="-283" w:firstLine="709"/>
        <w:contextualSpacing/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2F3E73">
        <w:rPr>
          <w:rFonts w:ascii="Times New Roman" w:hAnsi="Times New Roman" w:cs="Times New Roman"/>
          <w:b/>
          <w:i/>
          <w:sz w:val="28"/>
          <w:szCs w:val="28"/>
          <w:lang w:val="en-US"/>
        </w:rPr>
        <w:t>Key words:</w:t>
      </w:r>
      <w:r w:rsidRPr="002F3E73">
        <w:rPr>
          <w:rFonts w:ascii="Times New Roman" w:hAnsi="Times New Roman" w:cs="Times New Roman"/>
          <w:i/>
          <w:sz w:val="28"/>
          <w:szCs w:val="28"/>
          <w:lang w:val="en-US"/>
        </w:rPr>
        <w:t xml:space="preserve"> digitalization, digital economy, information technologies, Republic of </w:t>
      </w:r>
      <w:proofErr w:type="spellStart"/>
      <w:r w:rsidRPr="002F3E73">
        <w:rPr>
          <w:rFonts w:ascii="Times New Roman" w:hAnsi="Times New Roman" w:cs="Times New Roman"/>
          <w:i/>
          <w:sz w:val="28"/>
          <w:szCs w:val="28"/>
          <w:lang w:val="en-US"/>
        </w:rPr>
        <w:t>Buryatia</w:t>
      </w:r>
      <w:proofErr w:type="spellEnd"/>
      <w:r w:rsidRPr="002F3E73">
        <w:rPr>
          <w:rFonts w:ascii="Times New Roman" w:hAnsi="Times New Roman" w:cs="Times New Roman"/>
          <w:i/>
          <w:sz w:val="28"/>
          <w:szCs w:val="28"/>
          <w:lang w:val="en-US"/>
        </w:rPr>
        <w:t xml:space="preserve">, regional development, digital infrastructure, electronic services, innovations. </w:t>
      </w:r>
    </w:p>
    <w:p w:rsidR="00A461FB" w:rsidRPr="00A461FB" w:rsidRDefault="00A461FB" w:rsidP="00FD437B">
      <w:pPr>
        <w:spacing w:after="0" w:line="360" w:lineRule="auto"/>
        <w:ind w:right="-283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461FB">
        <w:rPr>
          <w:rFonts w:ascii="Times New Roman" w:hAnsi="Times New Roman" w:cs="Times New Roman"/>
          <w:sz w:val="28"/>
          <w:szCs w:val="28"/>
        </w:rPr>
        <w:t>Республика Бурятия, как субъект Дальневосточного федерального округа, находится в процессе активной интеграции в цифровое пространство России. Согласно национальной программе "</w:t>
      </w:r>
      <w:r w:rsidR="00AB05B6" w:rsidRPr="00AB05B6">
        <w:rPr>
          <w:rFonts w:ascii="Times New Roman" w:hAnsi="Times New Roman" w:cs="Times New Roman"/>
          <w:sz w:val="28"/>
          <w:szCs w:val="28"/>
        </w:rPr>
        <w:t>Экономика данных и цифровая трансформация государства</w:t>
      </w:r>
      <w:r w:rsidRPr="00A461FB">
        <w:rPr>
          <w:rFonts w:ascii="Times New Roman" w:hAnsi="Times New Roman" w:cs="Times New Roman"/>
          <w:sz w:val="28"/>
          <w:szCs w:val="28"/>
        </w:rPr>
        <w:t>", к 2030 году планируется достижение "цифровой зрелости" ключевых отраслей экономики и социальной сферы</w:t>
      </w:r>
      <w:r w:rsidR="001F6179">
        <w:rPr>
          <w:rFonts w:ascii="Times New Roman" w:hAnsi="Times New Roman" w:cs="Times New Roman"/>
          <w:sz w:val="28"/>
          <w:szCs w:val="28"/>
        </w:rPr>
        <w:t xml:space="preserve"> </w:t>
      </w:r>
      <w:r w:rsidR="001F6179" w:rsidRPr="001F6179">
        <w:rPr>
          <w:rFonts w:ascii="Times New Roman" w:hAnsi="Times New Roman" w:cs="Times New Roman"/>
          <w:sz w:val="28"/>
          <w:szCs w:val="28"/>
        </w:rPr>
        <w:t>[</w:t>
      </w:r>
      <w:r w:rsidR="001F6179">
        <w:rPr>
          <w:rFonts w:ascii="Times New Roman" w:hAnsi="Times New Roman" w:cs="Times New Roman"/>
          <w:sz w:val="28"/>
          <w:szCs w:val="28"/>
        </w:rPr>
        <w:t>1</w:t>
      </w:r>
      <w:r w:rsidR="001F6179" w:rsidRPr="001F6179">
        <w:rPr>
          <w:rFonts w:ascii="Times New Roman" w:hAnsi="Times New Roman" w:cs="Times New Roman"/>
          <w:sz w:val="28"/>
          <w:szCs w:val="28"/>
        </w:rPr>
        <w:t>]</w:t>
      </w:r>
      <w:r w:rsidRPr="001F6179">
        <w:rPr>
          <w:rFonts w:ascii="Times New Roman" w:hAnsi="Times New Roman" w:cs="Times New Roman"/>
          <w:sz w:val="28"/>
          <w:szCs w:val="28"/>
        </w:rPr>
        <w:t>.</w:t>
      </w:r>
      <w:r w:rsidR="00FD437B">
        <w:rPr>
          <w:rFonts w:ascii="Times New Roman" w:hAnsi="Times New Roman" w:cs="Times New Roman"/>
          <w:sz w:val="28"/>
          <w:szCs w:val="28"/>
        </w:rPr>
        <w:t xml:space="preserve"> </w:t>
      </w:r>
      <w:r w:rsidRPr="00A461FB">
        <w:rPr>
          <w:rFonts w:ascii="Times New Roman" w:hAnsi="Times New Roman" w:cs="Times New Roman"/>
          <w:sz w:val="28"/>
          <w:szCs w:val="28"/>
        </w:rPr>
        <w:t xml:space="preserve">Для Республики это означает необходимость значительных структурных изменений в экономике региона с учетом его специфических особенностей. </w:t>
      </w:r>
    </w:p>
    <w:p w:rsidR="00A461FB" w:rsidRPr="00A461FB" w:rsidRDefault="00A461FB" w:rsidP="00FD437B">
      <w:pPr>
        <w:spacing w:after="0" w:line="360" w:lineRule="auto"/>
        <w:ind w:right="-283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461FB">
        <w:rPr>
          <w:rFonts w:ascii="Times New Roman" w:hAnsi="Times New Roman" w:cs="Times New Roman"/>
          <w:sz w:val="28"/>
          <w:szCs w:val="28"/>
        </w:rPr>
        <w:lastRenderedPageBreak/>
        <w:t xml:space="preserve">Географическое положение Бурятии, характеризующееся значительными расстояниями между населенными пунктами и относительно низкой плотностью населения, создает как дополнительные вызовы, так и возможности для </w:t>
      </w:r>
      <w:proofErr w:type="spellStart"/>
      <w:r w:rsidRPr="00A461FB">
        <w:rPr>
          <w:rFonts w:ascii="Times New Roman" w:hAnsi="Times New Roman" w:cs="Times New Roman"/>
          <w:sz w:val="28"/>
          <w:szCs w:val="28"/>
        </w:rPr>
        <w:t>цифровизации</w:t>
      </w:r>
      <w:proofErr w:type="spellEnd"/>
      <w:r w:rsidRPr="00A461FB">
        <w:rPr>
          <w:rFonts w:ascii="Times New Roman" w:hAnsi="Times New Roman" w:cs="Times New Roman"/>
          <w:sz w:val="28"/>
          <w:szCs w:val="28"/>
        </w:rPr>
        <w:t xml:space="preserve">. С одной стороны, цифровые технологии могут стать решением проблемы территориальной разобщенности, с другой – требуются значительные инвестиции в развитие цифровой инфраструктуры. </w:t>
      </w:r>
    </w:p>
    <w:p w:rsidR="00A461FB" w:rsidRDefault="00A461FB" w:rsidP="00FD437B">
      <w:pPr>
        <w:spacing w:after="0" w:line="360" w:lineRule="auto"/>
        <w:ind w:right="-283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461FB">
        <w:rPr>
          <w:rFonts w:ascii="Times New Roman" w:hAnsi="Times New Roman" w:cs="Times New Roman"/>
          <w:sz w:val="28"/>
          <w:szCs w:val="28"/>
        </w:rPr>
        <w:t xml:space="preserve">Особое значение </w:t>
      </w:r>
      <w:proofErr w:type="spellStart"/>
      <w:r w:rsidRPr="00A461FB">
        <w:rPr>
          <w:rFonts w:ascii="Times New Roman" w:hAnsi="Times New Roman" w:cs="Times New Roman"/>
          <w:sz w:val="28"/>
          <w:szCs w:val="28"/>
        </w:rPr>
        <w:t>цифровизация</w:t>
      </w:r>
      <w:proofErr w:type="spellEnd"/>
      <w:r w:rsidRPr="00A461FB">
        <w:rPr>
          <w:rFonts w:ascii="Times New Roman" w:hAnsi="Times New Roman" w:cs="Times New Roman"/>
          <w:sz w:val="28"/>
          <w:szCs w:val="28"/>
        </w:rPr>
        <w:t xml:space="preserve"> приобретает в контексте природоохранных ограничений, связанных с защитой озера Байкал. Внедрение цифровых технологий в природоохранную деятельность, мониторинг экологического состояния и развитие экологического туризма становятся приоритетными направлениями цифровой трансформации региона. </w:t>
      </w:r>
    </w:p>
    <w:p w:rsidR="00E64599" w:rsidRDefault="00E64599" w:rsidP="00FD437B">
      <w:pPr>
        <w:spacing w:after="0" w:line="360" w:lineRule="auto"/>
        <w:ind w:right="-283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того, чтобы понять, как сложилась ситуация с </w:t>
      </w:r>
      <w:proofErr w:type="spellStart"/>
      <w:r>
        <w:rPr>
          <w:rFonts w:ascii="Times New Roman" w:hAnsi="Times New Roman" w:cs="Times New Roman"/>
          <w:sz w:val="28"/>
          <w:szCs w:val="28"/>
        </w:rPr>
        <w:t>цифровизацией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Бурятии, был проведен анализ основных показателей развития информационно-коммуникационных технологий в Республике Бурятия, Забайкальском крае, Иркутской области и Российской Федерации в целом за последние три года.</w:t>
      </w:r>
    </w:p>
    <w:p w:rsidR="0059096D" w:rsidRDefault="0059096D" w:rsidP="00E64599">
      <w:pPr>
        <w:spacing w:after="0" w:line="360" w:lineRule="auto"/>
        <w:ind w:right="-283" w:firstLine="709"/>
        <w:contextualSpacing/>
        <w:jc w:val="right"/>
        <w:rPr>
          <w:rFonts w:ascii="Times New Roman" w:hAnsi="Times New Roman" w:cs="Times New Roman"/>
          <w:szCs w:val="28"/>
        </w:rPr>
      </w:pPr>
    </w:p>
    <w:p w:rsidR="00A461FB" w:rsidRPr="00A461FB" w:rsidRDefault="00A461FB" w:rsidP="00E64599">
      <w:pPr>
        <w:spacing w:after="0" w:line="360" w:lineRule="auto"/>
        <w:ind w:right="-283" w:firstLine="709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E64599">
        <w:rPr>
          <w:rFonts w:ascii="Times New Roman" w:hAnsi="Times New Roman" w:cs="Times New Roman"/>
          <w:szCs w:val="28"/>
        </w:rPr>
        <w:t>Таблица 1</w:t>
      </w:r>
      <w:r w:rsidRPr="00A461F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461FB" w:rsidRDefault="00A461FB" w:rsidP="00AA1197">
      <w:pPr>
        <w:spacing w:after="0" w:line="360" w:lineRule="auto"/>
        <w:ind w:right="-283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A461FB">
        <w:rPr>
          <w:rFonts w:ascii="Times New Roman" w:hAnsi="Times New Roman" w:cs="Times New Roman"/>
          <w:sz w:val="28"/>
          <w:szCs w:val="28"/>
        </w:rPr>
        <w:t xml:space="preserve">Показатели развития </w:t>
      </w:r>
      <w:r w:rsidR="00AA1197">
        <w:rPr>
          <w:rFonts w:ascii="Times New Roman" w:hAnsi="Times New Roman" w:cs="Times New Roman"/>
          <w:sz w:val="28"/>
          <w:szCs w:val="28"/>
        </w:rPr>
        <w:t>ИКТ</w:t>
      </w:r>
      <w:r w:rsidRPr="00A461FB">
        <w:rPr>
          <w:rFonts w:ascii="Times New Roman" w:hAnsi="Times New Roman" w:cs="Times New Roman"/>
          <w:sz w:val="28"/>
          <w:szCs w:val="28"/>
        </w:rPr>
        <w:t xml:space="preserve"> в Республике Бурятия, Забайкальском крае, Иркутской области и Российской Федерации за 2022-2024 гг. </w:t>
      </w:r>
      <w:r w:rsidR="001F6179">
        <w:rPr>
          <w:rFonts w:ascii="Times New Roman" w:hAnsi="Times New Roman" w:cs="Times New Roman"/>
          <w:sz w:val="28"/>
          <w:szCs w:val="28"/>
        </w:rPr>
        <w:t>[3</w:t>
      </w:r>
      <w:r w:rsidRPr="001F6179">
        <w:rPr>
          <w:rFonts w:ascii="Times New Roman" w:hAnsi="Times New Roman" w:cs="Times New Roman"/>
          <w:sz w:val="28"/>
          <w:szCs w:val="28"/>
        </w:rPr>
        <w:t>]</w:t>
      </w:r>
    </w:p>
    <w:p w:rsidR="00E64599" w:rsidRPr="00A461FB" w:rsidRDefault="00E64599" w:rsidP="00E64599">
      <w:pPr>
        <w:spacing w:after="0" w:line="360" w:lineRule="auto"/>
        <w:ind w:right="-283"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923" w:type="dxa"/>
        <w:tblInd w:w="-34" w:type="dxa"/>
        <w:tblLook w:val="04A0" w:firstRow="1" w:lastRow="0" w:firstColumn="1" w:lastColumn="0" w:noHBand="0" w:noVBand="1"/>
      </w:tblPr>
      <w:tblGrid>
        <w:gridCol w:w="4962"/>
        <w:gridCol w:w="992"/>
        <w:gridCol w:w="992"/>
        <w:gridCol w:w="993"/>
        <w:gridCol w:w="992"/>
        <w:gridCol w:w="992"/>
      </w:tblGrid>
      <w:tr w:rsidR="00832C05" w:rsidTr="006D6E13">
        <w:tc>
          <w:tcPr>
            <w:tcW w:w="4962" w:type="dxa"/>
            <w:vMerge w:val="restart"/>
            <w:vAlign w:val="center"/>
          </w:tcPr>
          <w:p w:rsidR="00FD437B" w:rsidRPr="00FD437B" w:rsidRDefault="00FD437B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FD437B">
              <w:rPr>
                <w:rFonts w:ascii="Times New Roman" w:hAnsi="Times New Roman" w:cs="Times New Roman"/>
                <w:sz w:val="24"/>
                <w:szCs w:val="28"/>
              </w:rPr>
              <w:t>Показатели</w:t>
            </w:r>
          </w:p>
        </w:tc>
        <w:tc>
          <w:tcPr>
            <w:tcW w:w="992" w:type="dxa"/>
            <w:vMerge w:val="restart"/>
            <w:vAlign w:val="center"/>
          </w:tcPr>
          <w:p w:rsidR="00FD437B" w:rsidRPr="00FD437B" w:rsidRDefault="00FD437B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FD437B">
              <w:rPr>
                <w:rFonts w:ascii="Times New Roman" w:hAnsi="Times New Roman" w:cs="Times New Roman"/>
                <w:sz w:val="24"/>
                <w:szCs w:val="28"/>
              </w:rPr>
              <w:t>2022 г.</w:t>
            </w:r>
            <w:r w:rsidR="00832C05">
              <w:rPr>
                <w:rFonts w:ascii="Times New Roman" w:hAnsi="Times New Roman" w:cs="Times New Roman"/>
                <w:sz w:val="24"/>
                <w:szCs w:val="28"/>
              </w:rPr>
              <w:t>, %</w:t>
            </w:r>
          </w:p>
        </w:tc>
        <w:tc>
          <w:tcPr>
            <w:tcW w:w="992" w:type="dxa"/>
            <w:vMerge w:val="restart"/>
            <w:vAlign w:val="center"/>
          </w:tcPr>
          <w:p w:rsidR="00FD437B" w:rsidRPr="00FD437B" w:rsidRDefault="00FD437B" w:rsidP="006D6E13">
            <w:pPr>
              <w:ind w:left="-38"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FD437B">
              <w:rPr>
                <w:rFonts w:ascii="Times New Roman" w:hAnsi="Times New Roman" w:cs="Times New Roman"/>
                <w:sz w:val="24"/>
                <w:szCs w:val="28"/>
              </w:rPr>
              <w:t>2023 г.</w:t>
            </w:r>
            <w:r w:rsidR="00832C05">
              <w:rPr>
                <w:rFonts w:ascii="Times New Roman" w:hAnsi="Times New Roman" w:cs="Times New Roman"/>
                <w:sz w:val="24"/>
                <w:szCs w:val="28"/>
              </w:rPr>
              <w:t>, %</w:t>
            </w:r>
          </w:p>
        </w:tc>
        <w:tc>
          <w:tcPr>
            <w:tcW w:w="993" w:type="dxa"/>
            <w:vMerge w:val="restart"/>
            <w:vAlign w:val="center"/>
          </w:tcPr>
          <w:p w:rsidR="00FD437B" w:rsidRPr="00FD437B" w:rsidRDefault="00FD437B" w:rsidP="006D6E13">
            <w:pPr>
              <w:ind w:left="-108"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FD437B">
              <w:rPr>
                <w:rFonts w:ascii="Times New Roman" w:hAnsi="Times New Roman" w:cs="Times New Roman"/>
                <w:sz w:val="24"/>
                <w:szCs w:val="28"/>
              </w:rPr>
              <w:t>2024 г.</w:t>
            </w:r>
            <w:r w:rsidR="00832C05">
              <w:rPr>
                <w:rFonts w:ascii="Times New Roman" w:hAnsi="Times New Roman" w:cs="Times New Roman"/>
                <w:sz w:val="24"/>
                <w:szCs w:val="28"/>
              </w:rPr>
              <w:t>, %</w:t>
            </w:r>
          </w:p>
        </w:tc>
        <w:tc>
          <w:tcPr>
            <w:tcW w:w="1984" w:type="dxa"/>
            <w:gridSpan w:val="2"/>
            <w:vAlign w:val="center"/>
          </w:tcPr>
          <w:p w:rsidR="00FD437B" w:rsidRPr="00FD437B" w:rsidRDefault="00FD437B" w:rsidP="006D6E13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FD437B">
              <w:rPr>
                <w:rFonts w:ascii="Times New Roman" w:hAnsi="Times New Roman" w:cs="Times New Roman"/>
                <w:sz w:val="24"/>
                <w:szCs w:val="28"/>
              </w:rPr>
              <w:t>Темп прироста в 2024 г.</w:t>
            </w:r>
            <w:r w:rsidR="00832C05">
              <w:rPr>
                <w:rFonts w:ascii="Times New Roman" w:hAnsi="Times New Roman" w:cs="Times New Roman"/>
                <w:sz w:val="24"/>
                <w:szCs w:val="28"/>
              </w:rPr>
              <w:t>, %</w:t>
            </w:r>
          </w:p>
        </w:tc>
      </w:tr>
      <w:tr w:rsidR="006D6E13" w:rsidTr="006D6E13">
        <w:trPr>
          <w:trHeight w:val="354"/>
        </w:trPr>
        <w:tc>
          <w:tcPr>
            <w:tcW w:w="4962" w:type="dxa"/>
            <w:vMerge/>
            <w:vAlign w:val="center"/>
          </w:tcPr>
          <w:p w:rsidR="00FD437B" w:rsidRPr="00FD437B" w:rsidRDefault="00FD437B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92" w:type="dxa"/>
            <w:vMerge/>
            <w:vAlign w:val="center"/>
          </w:tcPr>
          <w:p w:rsidR="00FD437B" w:rsidRPr="00FD437B" w:rsidRDefault="00FD437B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92" w:type="dxa"/>
            <w:vMerge/>
            <w:vAlign w:val="center"/>
          </w:tcPr>
          <w:p w:rsidR="00FD437B" w:rsidRPr="00FD437B" w:rsidRDefault="00FD437B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93" w:type="dxa"/>
            <w:vMerge/>
            <w:vAlign w:val="center"/>
          </w:tcPr>
          <w:p w:rsidR="00FD437B" w:rsidRPr="00FD437B" w:rsidRDefault="00FD437B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FD437B" w:rsidRPr="00FD437B" w:rsidRDefault="00FD437B" w:rsidP="006D6E13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FD437B">
              <w:rPr>
                <w:rFonts w:ascii="Times New Roman" w:hAnsi="Times New Roman" w:cs="Times New Roman"/>
                <w:sz w:val="24"/>
                <w:szCs w:val="28"/>
              </w:rPr>
              <w:t>К 2022 г.</w:t>
            </w:r>
          </w:p>
        </w:tc>
        <w:tc>
          <w:tcPr>
            <w:tcW w:w="992" w:type="dxa"/>
            <w:vAlign w:val="center"/>
          </w:tcPr>
          <w:p w:rsidR="00FD437B" w:rsidRPr="00FD437B" w:rsidRDefault="00FD437B" w:rsidP="006D6E13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FD437B">
              <w:rPr>
                <w:rFonts w:ascii="Times New Roman" w:hAnsi="Times New Roman" w:cs="Times New Roman"/>
                <w:sz w:val="24"/>
                <w:szCs w:val="28"/>
              </w:rPr>
              <w:t>К 2023 г.</w:t>
            </w:r>
          </w:p>
        </w:tc>
      </w:tr>
      <w:tr w:rsidR="006D6E13" w:rsidTr="006D6E13">
        <w:tc>
          <w:tcPr>
            <w:tcW w:w="4962" w:type="dxa"/>
            <w:vAlign w:val="center"/>
          </w:tcPr>
          <w:p w:rsidR="00FD437B" w:rsidRPr="00FD437B" w:rsidRDefault="00832C05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Республика Бурятия</w:t>
            </w:r>
          </w:p>
        </w:tc>
        <w:tc>
          <w:tcPr>
            <w:tcW w:w="992" w:type="dxa"/>
            <w:vAlign w:val="center"/>
          </w:tcPr>
          <w:p w:rsidR="00FD437B" w:rsidRPr="00FD437B" w:rsidRDefault="00FD437B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FD437B" w:rsidRPr="00FD437B" w:rsidRDefault="00FD437B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93" w:type="dxa"/>
            <w:vAlign w:val="center"/>
          </w:tcPr>
          <w:p w:rsidR="00FD437B" w:rsidRPr="00FD437B" w:rsidRDefault="00FD437B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FD437B" w:rsidRPr="00FD437B" w:rsidRDefault="00FD437B" w:rsidP="006D6E13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FD437B" w:rsidRPr="00FD437B" w:rsidRDefault="00FD437B" w:rsidP="006D6E13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6D6E13" w:rsidTr="006D6E13">
        <w:tc>
          <w:tcPr>
            <w:tcW w:w="4962" w:type="dxa"/>
            <w:vAlign w:val="center"/>
          </w:tcPr>
          <w:p w:rsidR="00FD437B" w:rsidRPr="00FD437B" w:rsidRDefault="00832C05" w:rsidP="006D6E13">
            <w:pPr>
              <w:ind w:right="-72"/>
              <w:contextualSpacing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Доля организаций, использующих интернет</w:t>
            </w:r>
          </w:p>
        </w:tc>
        <w:tc>
          <w:tcPr>
            <w:tcW w:w="992" w:type="dxa"/>
            <w:vAlign w:val="center"/>
          </w:tcPr>
          <w:p w:rsidR="00FD437B" w:rsidRPr="00FD437B" w:rsidRDefault="00832C05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89,3</w:t>
            </w:r>
          </w:p>
        </w:tc>
        <w:tc>
          <w:tcPr>
            <w:tcW w:w="992" w:type="dxa"/>
            <w:vAlign w:val="center"/>
          </w:tcPr>
          <w:p w:rsidR="00FD437B" w:rsidRPr="00FD437B" w:rsidRDefault="00E64599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91,7</w:t>
            </w:r>
          </w:p>
        </w:tc>
        <w:tc>
          <w:tcPr>
            <w:tcW w:w="993" w:type="dxa"/>
            <w:vAlign w:val="center"/>
          </w:tcPr>
          <w:p w:rsidR="00FD437B" w:rsidRPr="00FD437B" w:rsidRDefault="00E64599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93,2</w:t>
            </w:r>
          </w:p>
        </w:tc>
        <w:tc>
          <w:tcPr>
            <w:tcW w:w="992" w:type="dxa"/>
            <w:vAlign w:val="center"/>
          </w:tcPr>
          <w:p w:rsidR="00FD437B" w:rsidRPr="00FD437B" w:rsidRDefault="00E64599" w:rsidP="006D6E13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4,37</w:t>
            </w:r>
          </w:p>
        </w:tc>
        <w:tc>
          <w:tcPr>
            <w:tcW w:w="992" w:type="dxa"/>
            <w:vAlign w:val="center"/>
          </w:tcPr>
          <w:p w:rsidR="00FD437B" w:rsidRPr="00FD437B" w:rsidRDefault="00E64599" w:rsidP="006D6E13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1,64</w:t>
            </w:r>
          </w:p>
        </w:tc>
      </w:tr>
      <w:tr w:rsidR="006D6E13" w:rsidTr="006D6E13">
        <w:tc>
          <w:tcPr>
            <w:tcW w:w="4962" w:type="dxa"/>
            <w:vAlign w:val="center"/>
          </w:tcPr>
          <w:p w:rsidR="00FD437B" w:rsidRPr="00FD437B" w:rsidRDefault="00832C05" w:rsidP="006D6E13">
            <w:pPr>
              <w:ind w:right="-72"/>
              <w:contextualSpacing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Доля организаций имеющих веб-сайт</w:t>
            </w:r>
          </w:p>
        </w:tc>
        <w:tc>
          <w:tcPr>
            <w:tcW w:w="992" w:type="dxa"/>
            <w:vAlign w:val="center"/>
          </w:tcPr>
          <w:p w:rsidR="00FD437B" w:rsidRPr="00FD437B" w:rsidRDefault="00832C05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42,1</w:t>
            </w:r>
          </w:p>
        </w:tc>
        <w:tc>
          <w:tcPr>
            <w:tcW w:w="992" w:type="dxa"/>
            <w:vAlign w:val="center"/>
          </w:tcPr>
          <w:p w:rsidR="00FD437B" w:rsidRPr="00FD437B" w:rsidRDefault="00E64599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45,8</w:t>
            </w:r>
          </w:p>
        </w:tc>
        <w:tc>
          <w:tcPr>
            <w:tcW w:w="993" w:type="dxa"/>
            <w:vAlign w:val="center"/>
          </w:tcPr>
          <w:p w:rsidR="00FD437B" w:rsidRPr="00FD437B" w:rsidRDefault="00E64599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48,3</w:t>
            </w:r>
          </w:p>
        </w:tc>
        <w:tc>
          <w:tcPr>
            <w:tcW w:w="992" w:type="dxa"/>
            <w:vAlign w:val="center"/>
          </w:tcPr>
          <w:p w:rsidR="00FD437B" w:rsidRPr="00FD437B" w:rsidRDefault="00E64599" w:rsidP="006D6E13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14,73</w:t>
            </w:r>
          </w:p>
        </w:tc>
        <w:tc>
          <w:tcPr>
            <w:tcW w:w="992" w:type="dxa"/>
            <w:vAlign w:val="center"/>
          </w:tcPr>
          <w:p w:rsidR="00FD437B" w:rsidRPr="00FD437B" w:rsidRDefault="00E64599" w:rsidP="006D6E13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5,46</w:t>
            </w:r>
          </w:p>
        </w:tc>
      </w:tr>
      <w:tr w:rsidR="006D6E13" w:rsidTr="006D6E13">
        <w:tc>
          <w:tcPr>
            <w:tcW w:w="4962" w:type="dxa"/>
            <w:vAlign w:val="center"/>
          </w:tcPr>
          <w:p w:rsidR="00FD437B" w:rsidRPr="00FD437B" w:rsidRDefault="00832C05" w:rsidP="006D6E13">
            <w:pPr>
              <w:ind w:right="-72"/>
              <w:contextualSpacing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Удельный вес населения, использующего интернет</w:t>
            </w:r>
          </w:p>
        </w:tc>
        <w:tc>
          <w:tcPr>
            <w:tcW w:w="992" w:type="dxa"/>
            <w:vAlign w:val="center"/>
          </w:tcPr>
          <w:p w:rsidR="00FD437B" w:rsidRPr="00FD437B" w:rsidRDefault="00832C05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78,4</w:t>
            </w:r>
          </w:p>
        </w:tc>
        <w:tc>
          <w:tcPr>
            <w:tcW w:w="992" w:type="dxa"/>
            <w:vAlign w:val="center"/>
          </w:tcPr>
          <w:p w:rsidR="00FD437B" w:rsidRPr="00FD437B" w:rsidRDefault="00E64599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81,2</w:t>
            </w:r>
          </w:p>
        </w:tc>
        <w:tc>
          <w:tcPr>
            <w:tcW w:w="993" w:type="dxa"/>
            <w:vAlign w:val="center"/>
          </w:tcPr>
          <w:p w:rsidR="00FD437B" w:rsidRPr="00FD437B" w:rsidRDefault="00E64599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83,9</w:t>
            </w:r>
          </w:p>
        </w:tc>
        <w:tc>
          <w:tcPr>
            <w:tcW w:w="992" w:type="dxa"/>
            <w:vAlign w:val="center"/>
          </w:tcPr>
          <w:p w:rsidR="00FD437B" w:rsidRPr="00FD437B" w:rsidRDefault="00E64599" w:rsidP="006D6E13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7,01</w:t>
            </w:r>
          </w:p>
        </w:tc>
        <w:tc>
          <w:tcPr>
            <w:tcW w:w="992" w:type="dxa"/>
            <w:vAlign w:val="center"/>
          </w:tcPr>
          <w:p w:rsidR="00FD437B" w:rsidRPr="00FD437B" w:rsidRDefault="00E64599" w:rsidP="006D6E13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3,33</w:t>
            </w:r>
          </w:p>
        </w:tc>
      </w:tr>
      <w:tr w:rsidR="006D6E13" w:rsidTr="006D6E13">
        <w:trPr>
          <w:trHeight w:val="679"/>
        </w:trPr>
        <w:tc>
          <w:tcPr>
            <w:tcW w:w="4962" w:type="dxa"/>
            <w:vAlign w:val="center"/>
          </w:tcPr>
          <w:p w:rsidR="00FD437B" w:rsidRPr="00FD437B" w:rsidRDefault="00832C05" w:rsidP="006D6E13">
            <w:pPr>
              <w:ind w:right="-72"/>
              <w:contextualSpacing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Количество абонентов мобильной связи на 100 чел.</w:t>
            </w:r>
          </w:p>
        </w:tc>
        <w:tc>
          <w:tcPr>
            <w:tcW w:w="992" w:type="dxa"/>
            <w:vAlign w:val="center"/>
          </w:tcPr>
          <w:p w:rsidR="00FD437B" w:rsidRPr="00FD437B" w:rsidRDefault="00832C05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184,7</w:t>
            </w:r>
          </w:p>
        </w:tc>
        <w:tc>
          <w:tcPr>
            <w:tcW w:w="992" w:type="dxa"/>
            <w:vAlign w:val="center"/>
          </w:tcPr>
          <w:p w:rsidR="00FD437B" w:rsidRPr="00FD437B" w:rsidRDefault="00E64599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189,3</w:t>
            </w:r>
          </w:p>
        </w:tc>
        <w:tc>
          <w:tcPr>
            <w:tcW w:w="993" w:type="dxa"/>
            <w:vAlign w:val="center"/>
          </w:tcPr>
          <w:p w:rsidR="00FD437B" w:rsidRPr="00FD437B" w:rsidRDefault="00E64599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192,8</w:t>
            </w:r>
          </w:p>
        </w:tc>
        <w:tc>
          <w:tcPr>
            <w:tcW w:w="992" w:type="dxa"/>
            <w:vAlign w:val="center"/>
          </w:tcPr>
          <w:p w:rsidR="00FD437B" w:rsidRPr="00FD437B" w:rsidRDefault="00E64599" w:rsidP="006D6E13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4,39</w:t>
            </w:r>
          </w:p>
        </w:tc>
        <w:tc>
          <w:tcPr>
            <w:tcW w:w="992" w:type="dxa"/>
            <w:vAlign w:val="center"/>
          </w:tcPr>
          <w:p w:rsidR="00FD437B" w:rsidRPr="00FD437B" w:rsidRDefault="00E64599" w:rsidP="006D6E13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1,85</w:t>
            </w:r>
          </w:p>
        </w:tc>
      </w:tr>
      <w:tr w:rsidR="006D6E13" w:rsidTr="006D6E13">
        <w:tc>
          <w:tcPr>
            <w:tcW w:w="4962" w:type="dxa"/>
            <w:vAlign w:val="center"/>
          </w:tcPr>
          <w:p w:rsidR="00832C05" w:rsidRPr="00FD437B" w:rsidRDefault="00832C05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Забайкальский край</w:t>
            </w:r>
          </w:p>
        </w:tc>
        <w:tc>
          <w:tcPr>
            <w:tcW w:w="992" w:type="dxa"/>
            <w:vAlign w:val="center"/>
          </w:tcPr>
          <w:p w:rsidR="00832C05" w:rsidRPr="00FD437B" w:rsidRDefault="00832C05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832C05" w:rsidRPr="00FD437B" w:rsidRDefault="00832C05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93" w:type="dxa"/>
            <w:vAlign w:val="center"/>
          </w:tcPr>
          <w:p w:rsidR="00832C05" w:rsidRPr="00FD437B" w:rsidRDefault="00832C05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832C05" w:rsidRPr="00FD437B" w:rsidRDefault="00832C05" w:rsidP="006D6E13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832C05" w:rsidRPr="00FD437B" w:rsidRDefault="00832C05" w:rsidP="006D6E13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832C05" w:rsidTr="006D6E13">
        <w:tc>
          <w:tcPr>
            <w:tcW w:w="4962" w:type="dxa"/>
            <w:vAlign w:val="center"/>
          </w:tcPr>
          <w:p w:rsidR="00832C05" w:rsidRPr="00FD437B" w:rsidRDefault="00832C05" w:rsidP="006D6E13">
            <w:pPr>
              <w:ind w:right="-72"/>
              <w:contextualSpacing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Доля организаций, использующих интернет</w:t>
            </w:r>
          </w:p>
        </w:tc>
        <w:tc>
          <w:tcPr>
            <w:tcW w:w="992" w:type="dxa"/>
            <w:vAlign w:val="center"/>
          </w:tcPr>
          <w:p w:rsidR="00832C05" w:rsidRPr="00FD437B" w:rsidRDefault="00832C05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87,9</w:t>
            </w:r>
          </w:p>
        </w:tc>
        <w:tc>
          <w:tcPr>
            <w:tcW w:w="992" w:type="dxa"/>
            <w:vAlign w:val="center"/>
          </w:tcPr>
          <w:p w:rsidR="00832C05" w:rsidRPr="00FD437B" w:rsidRDefault="00E64599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90,4</w:t>
            </w:r>
          </w:p>
        </w:tc>
        <w:tc>
          <w:tcPr>
            <w:tcW w:w="993" w:type="dxa"/>
            <w:vAlign w:val="center"/>
          </w:tcPr>
          <w:p w:rsidR="00832C05" w:rsidRPr="00FD437B" w:rsidRDefault="00E64599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92,1</w:t>
            </w:r>
          </w:p>
        </w:tc>
        <w:tc>
          <w:tcPr>
            <w:tcW w:w="992" w:type="dxa"/>
            <w:vAlign w:val="center"/>
          </w:tcPr>
          <w:p w:rsidR="00832C05" w:rsidRPr="00FD437B" w:rsidRDefault="00E64599" w:rsidP="006D6E13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4,78</w:t>
            </w:r>
          </w:p>
        </w:tc>
        <w:tc>
          <w:tcPr>
            <w:tcW w:w="992" w:type="dxa"/>
            <w:vAlign w:val="center"/>
          </w:tcPr>
          <w:p w:rsidR="00832C05" w:rsidRPr="00FD437B" w:rsidRDefault="00E64599" w:rsidP="006D6E13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1,88</w:t>
            </w:r>
          </w:p>
        </w:tc>
      </w:tr>
      <w:tr w:rsidR="00832C05" w:rsidTr="006D6E13">
        <w:tc>
          <w:tcPr>
            <w:tcW w:w="4962" w:type="dxa"/>
            <w:vAlign w:val="center"/>
          </w:tcPr>
          <w:p w:rsidR="00832C05" w:rsidRPr="00FD437B" w:rsidRDefault="00832C05" w:rsidP="006D6E13">
            <w:pPr>
              <w:ind w:right="-72"/>
              <w:contextualSpacing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Доля организаций имеющих веб-сайт</w:t>
            </w:r>
          </w:p>
        </w:tc>
        <w:tc>
          <w:tcPr>
            <w:tcW w:w="992" w:type="dxa"/>
            <w:vAlign w:val="center"/>
          </w:tcPr>
          <w:p w:rsidR="00832C05" w:rsidRPr="00FD437B" w:rsidRDefault="00832C05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38,7</w:t>
            </w:r>
          </w:p>
        </w:tc>
        <w:tc>
          <w:tcPr>
            <w:tcW w:w="992" w:type="dxa"/>
            <w:vAlign w:val="center"/>
          </w:tcPr>
          <w:p w:rsidR="00832C05" w:rsidRPr="00FD437B" w:rsidRDefault="00E64599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41,2</w:t>
            </w:r>
          </w:p>
        </w:tc>
        <w:tc>
          <w:tcPr>
            <w:tcW w:w="993" w:type="dxa"/>
            <w:vAlign w:val="center"/>
          </w:tcPr>
          <w:p w:rsidR="00832C05" w:rsidRPr="00FD437B" w:rsidRDefault="00E64599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43,9</w:t>
            </w:r>
          </w:p>
        </w:tc>
        <w:tc>
          <w:tcPr>
            <w:tcW w:w="992" w:type="dxa"/>
            <w:vAlign w:val="center"/>
          </w:tcPr>
          <w:p w:rsidR="00832C05" w:rsidRPr="00FD437B" w:rsidRDefault="00E64599" w:rsidP="006D6E13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13,44</w:t>
            </w:r>
          </w:p>
        </w:tc>
        <w:tc>
          <w:tcPr>
            <w:tcW w:w="992" w:type="dxa"/>
            <w:vAlign w:val="center"/>
          </w:tcPr>
          <w:p w:rsidR="00832C05" w:rsidRPr="00FD437B" w:rsidRDefault="00E64599" w:rsidP="006D6E13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6,55</w:t>
            </w:r>
          </w:p>
        </w:tc>
      </w:tr>
      <w:tr w:rsidR="00832C05" w:rsidTr="006D6E13">
        <w:tc>
          <w:tcPr>
            <w:tcW w:w="4962" w:type="dxa"/>
            <w:vAlign w:val="center"/>
          </w:tcPr>
          <w:p w:rsidR="00832C05" w:rsidRPr="00FD437B" w:rsidRDefault="00832C05" w:rsidP="006D6E13">
            <w:pPr>
              <w:ind w:right="-72"/>
              <w:contextualSpacing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Удельный вес населения, использующего интернет</w:t>
            </w:r>
          </w:p>
        </w:tc>
        <w:tc>
          <w:tcPr>
            <w:tcW w:w="992" w:type="dxa"/>
            <w:vAlign w:val="center"/>
          </w:tcPr>
          <w:p w:rsidR="00832C05" w:rsidRPr="00FD437B" w:rsidRDefault="00832C05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76,2</w:t>
            </w:r>
          </w:p>
        </w:tc>
        <w:tc>
          <w:tcPr>
            <w:tcW w:w="992" w:type="dxa"/>
            <w:vAlign w:val="center"/>
          </w:tcPr>
          <w:p w:rsidR="00832C05" w:rsidRPr="00FD437B" w:rsidRDefault="00E64599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79,1</w:t>
            </w:r>
          </w:p>
        </w:tc>
        <w:tc>
          <w:tcPr>
            <w:tcW w:w="993" w:type="dxa"/>
            <w:vAlign w:val="center"/>
          </w:tcPr>
          <w:p w:rsidR="00832C05" w:rsidRPr="00FD437B" w:rsidRDefault="00E64599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81,7</w:t>
            </w:r>
          </w:p>
        </w:tc>
        <w:tc>
          <w:tcPr>
            <w:tcW w:w="992" w:type="dxa"/>
            <w:vAlign w:val="center"/>
          </w:tcPr>
          <w:p w:rsidR="00832C05" w:rsidRPr="00FD437B" w:rsidRDefault="00E64599" w:rsidP="006D6E13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7,22</w:t>
            </w:r>
          </w:p>
        </w:tc>
        <w:tc>
          <w:tcPr>
            <w:tcW w:w="992" w:type="dxa"/>
            <w:vAlign w:val="center"/>
          </w:tcPr>
          <w:p w:rsidR="00832C05" w:rsidRPr="00FD437B" w:rsidRDefault="00E64599" w:rsidP="006D6E13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3,29</w:t>
            </w:r>
          </w:p>
        </w:tc>
      </w:tr>
      <w:tr w:rsidR="00832C05" w:rsidTr="006D6E13">
        <w:tc>
          <w:tcPr>
            <w:tcW w:w="4962" w:type="dxa"/>
            <w:vAlign w:val="center"/>
          </w:tcPr>
          <w:p w:rsidR="00832C05" w:rsidRPr="00FD437B" w:rsidRDefault="00832C05" w:rsidP="006D6E13">
            <w:pPr>
              <w:ind w:right="-72"/>
              <w:contextualSpacing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Количество абонентов мобильной связи на 100 чел.</w:t>
            </w:r>
          </w:p>
        </w:tc>
        <w:tc>
          <w:tcPr>
            <w:tcW w:w="992" w:type="dxa"/>
            <w:vAlign w:val="center"/>
          </w:tcPr>
          <w:p w:rsidR="00832C05" w:rsidRPr="00FD437B" w:rsidRDefault="00832C05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181,3</w:t>
            </w:r>
          </w:p>
        </w:tc>
        <w:tc>
          <w:tcPr>
            <w:tcW w:w="992" w:type="dxa"/>
            <w:vAlign w:val="center"/>
          </w:tcPr>
          <w:p w:rsidR="00832C05" w:rsidRPr="00FD437B" w:rsidRDefault="00E64599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185,8</w:t>
            </w:r>
          </w:p>
        </w:tc>
        <w:tc>
          <w:tcPr>
            <w:tcW w:w="993" w:type="dxa"/>
            <w:vAlign w:val="center"/>
          </w:tcPr>
          <w:p w:rsidR="00832C05" w:rsidRPr="00FD437B" w:rsidRDefault="00E64599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188,9</w:t>
            </w:r>
          </w:p>
        </w:tc>
        <w:tc>
          <w:tcPr>
            <w:tcW w:w="992" w:type="dxa"/>
            <w:vAlign w:val="center"/>
          </w:tcPr>
          <w:p w:rsidR="00832C05" w:rsidRPr="00FD437B" w:rsidRDefault="00E64599" w:rsidP="006D6E13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4,19</w:t>
            </w:r>
          </w:p>
        </w:tc>
        <w:tc>
          <w:tcPr>
            <w:tcW w:w="992" w:type="dxa"/>
            <w:vAlign w:val="center"/>
          </w:tcPr>
          <w:p w:rsidR="00832C05" w:rsidRPr="00FD437B" w:rsidRDefault="00E64599" w:rsidP="006D6E13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1,67</w:t>
            </w:r>
          </w:p>
        </w:tc>
      </w:tr>
      <w:tr w:rsidR="00832C05" w:rsidTr="006D6E13">
        <w:tc>
          <w:tcPr>
            <w:tcW w:w="4962" w:type="dxa"/>
            <w:vAlign w:val="center"/>
          </w:tcPr>
          <w:p w:rsidR="00832C05" w:rsidRPr="00FD437B" w:rsidRDefault="00832C05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Иркутская область</w:t>
            </w:r>
          </w:p>
        </w:tc>
        <w:tc>
          <w:tcPr>
            <w:tcW w:w="992" w:type="dxa"/>
            <w:vAlign w:val="center"/>
          </w:tcPr>
          <w:p w:rsidR="00832C05" w:rsidRPr="00FD437B" w:rsidRDefault="00832C05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832C05" w:rsidRPr="00FD437B" w:rsidRDefault="00832C05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93" w:type="dxa"/>
            <w:vAlign w:val="center"/>
          </w:tcPr>
          <w:p w:rsidR="00832C05" w:rsidRPr="00FD437B" w:rsidRDefault="00832C05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832C05" w:rsidRPr="00FD437B" w:rsidRDefault="00832C05" w:rsidP="006D6E13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832C05" w:rsidRPr="00FD437B" w:rsidRDefault="00832C05" w:rsidP="006D6E13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832C05" w:rsidTr="006D6E13">
        <w:tc>
          <w:tcPr>
            <w:tcW w:w="4962" w:type="dxa"/>
            <w:vAlign w:val="center"/>
          </w:tcPr>
          <w:p w:rsidR="00832C05" w:rsidRPr="00FD437B" w:rsidRDefault="00832C05" w:rsidP="006D6E13">
            <w:pPr>
              <w:ind w:right="-72"/>
              <w:contextualSpacing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Доля организаций, использующих интернет</w:t>
            </w:r>
          </w:p>
        </w:tc>
        <w:tc>
          <w:tcPr>
            <w:tcW w:w="992" w:type="dxa"/>
            <w:vAlign w:val="center"/>
          </w:tcPr>
          <w:p w:rsidR="00832C05" w:rsidRPr="00FD437B" w:rsidRDefault="00832C05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91,8</w:t>
            </w:r>
          </w:p>
        </w:tc>
        <w:tc>
          <w:tcPr>
            <w:tcW w:w="992" w:type="dxa"/>
            <w:vAlign w:val="center"/>
          </w:tcPr>
          <w:p w:rsidR="00832C05" w:rsidRPr="00FD437B" w:rsidRDefault="00E64599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93,5</w:t>
            </w:r>
          </w:p>
        </w:tc>
        <w:tc>
          <w:tcPr>
            <w:tcW w:w="993" w:type="dxa"/>
            <w:vAlign w:val="center"/>
          </w:tcPr>
          <w:p w:rsidR="00832C05" w:rsidRPr="00FD437B" w:rsidRDefault="00E64599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94,7</w:t>
            </w:r>
          </w:p>
        </w:tc>
        <w:tc>
          <w:tcPr>
            <w:tcW w:w="992" w:type="dxa"/>
            <w:vAlign w:val="center"/>
          </w:tcPr>
          <w:p w:rsidR="00832C05" w:rsidRPr="00FD437B" w:rsidRDefault="00E64599" w:rsidP="006D6E13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3,16</w:t>
            </w:r>
          </w:p>
        </w:tc>
        <w:tc>
          <w:tcPr>
            <w:tcW w:w="992" w:type="dxa"/>
            <w:vAlign w:val="center"/>
          </w:tcPr>
          <w:p w:rsidR="00832C05" w:rsidRPr="00FD437B" w:rsidRDefault="00E64599" w:rsidP="006D6E13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1,28</w:t>
            </w:r>
          </w:p>
        </w:tc>
      </w:tr>
      <w:tr w:rsidR="00832C05" w:rsidTr="006D6E13">
        <w:tc>
          <w:tcPr>
            <w:tcW w:w="4962" w:type="dxa"/>
            <w:vAlign w:val="center"/>
          </w:tcPr>
          <w:p w:rsidR="00832C05" w:rsidRPr="00FD437B" w:rsidRDefault="00832C05" w:rsidP="006D6E13">
            <w:pPr>
              <w:ind w:right="-72"/>
              <w:contextualSpacing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Доля организаций имеющих веб-сайт</w:t>
            </w:r>
          </w:p>
        </w:tc>
        <w:tc>
          <w:tcPr>
            <w:tcW w:w="992" w:type="dxa"/>
            <w:vAlign w:val="center"/>
          </w:tcPr>
          <w:p w:rsidR="00832C05" w:rsidRPr="00FD437B" w:rsidRDefault="00832C05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51,3</w:t>
            </w:r>
          </w:p>
        </w:tc>
        <w:tc>
          <w:tcPr>
            <w:tcW w:w="992" w:type="dxa"/>
            <w:vAlign w:val="center"/>
          </w:tcPr>
          <w:p w:rsidR="00832C05" w:rsidRPr="00FD437B" w:rsidRDefault="00E64599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54,7</w:t>
            </w:r>
          </w:p>
        </w:tc>
        <w:tc>
          <w:tcPr>
            <w:tcW w:w="993" w:type="dxa"/>
            <w:vAlign w:val="center"/>
          </w:tcPr>
          <w:p w:rsidR="00832C05" w:rsidRPr="00FD437B" w:rsidRDefault="00E64599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57,2</w:t>
            </w:r>
          </w:p>
        </w:tc>
        <w:tc>
          <w:tcPr>
            <w:tcW w:w="992" w:type="dxa"/>
            <w:vAlign w:val="center"/>
          </w:tcPr>
          <w:p w:rsidR="00832C05" w:rsidRPr="00FD437B" w:rsidRDefault="00E64599" w:rsidP="006D6E13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11,50</w:t>
            </w:r>
          </w:p>
        </w:tc>
        <w:tc>
          <w:tcPr>
            <w:tcW w:w="992" w:type="dxa"/>
            <w:vAlign w:val="center"/>
          </w:tcPr>
          <w:p w:rsidR="00832C05" w:rsidRPr="00FD437B" w:rsidRDefault="00E64599" w:rsidP="006D6E13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4,57</w:t>
            </w:r>
          </w:p>
        </w:tc>
      </w:tr>
      <w:tr w:rsidR="00832C05" w:rsidTr="006D6E13">
        <w:tc>
          <w:tcPr>
            <w:tcW w:w="4962" w:type="dxa"/>
            <w:vAlign w:val="center"/>
          </w:tcPr>
          <w:p w:rsidR="00832C05" w:rsidRPr="00FD437B" w:rsidRDefault="00832C05" w:rsidP="006D6E13">
            <w:pPr>
              <w:ind w:right="-72"/>
              <w:contextualSpacing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Удельный вес населения, использующего интернет</w:t>
            </w:r>
          </w:p>
        </w:tc>
        <w:tc>
          <w:tcPr>
            <w:tcW w:w="992" w:type="dxa"/>
            <w:vAlign w:val="center"/>
          </w:tcPr>
          <w:p w:rsidR="00832C05" w:rsidRPr="00FD437B" w:rsidRDefault="00832C05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82,6</w:t>
            </w:r>
          </w:p>
        </w:tc>
        <w:tc>
          <w:tcPr>
            <w:tcW w:w="992" w:type="dxa"/>
            <w:vAlign w:val="center"/>
          </w:tcPr>
          <w:p w:rsidR="00832C05" w:rsidRPr="00FD437B" w:rsidRDefault="00E64599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85,1</w:t>
            </w:r>
          </w:p>
        </w:tc>
        <w:tc>
          <w:tcPr>
            <w:tcW w:w="993" w:type="dxa"/>
            <w:vAlign w:val="center"/>
          </w:tcPr>
          <w:p w:rsidR="00832C05" w:rsidRPr="00FD437B" w:rsidRDefault="00E64599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87,3</w:t>
            </w:r>
          </w:p>
        </w:tc>
        <w:tc>
          <w:tcPr>
            <w:tcW w:w="992" w:type="dxa"/>
            <w:vAlign w:val="center"/>
          </w:tcPr>
          <w:p w:rsidR="00832C05" w:rsidRPr="00FD437B" w:rsidRDefault="00E64599" w:rsidP="006D6E13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5,69 </w:t>
            </w:r>
          </w:p>
        </w:tc>
        <w:tc>
          <w:tcPr>
            <w:tcW w:w="992" w:type="dxa"/>
            <w:vAlign w:val="center"/>
          </w:tcPr>
          <w:p w:rsidR="00832C05" w:rsidRPr="00FD437B" w:rsidRDefault="00E64599" w:rsidP="006D6E13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2,59</w:t>
            </w:r>
          </w:p>
        </w:tc>
      </w:tr>
      <w:tr w:rsidR="00832C05" w:rsidTr="006D6E13">
        <w:tc>
          <w:tcPr>
            <w:tcW w:w="4962" w:type="dxa"/>
            <w:vAlign w:val="center"/>
          </w:tcPr>
          <w:p w:rsidR="00832C05" w:rsidRPr="00FD437B" w:rsidRDefault="00832C05" w:rsidP="006D6E13">
            <w:pPr>
              <w:ind w:right="-72"/>
              <w:contextualSpacing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Количество абонентов мобильной связи на 100 чел.</w:t>
            </w:r>
          </w:p>
        </w:tc>
        <w:tc>
          <w:tcPr>
            <w:tcW w:w="992" w:type="dxa"/>
            <w:vAlign w:val="center"/>
          </w:tcPr>
          <w:p w:rsidR="00832C05" w:rsidRPr="00FD437B" w:rsidRDefault="00832C05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198,4</w:t>
            </w:r>
          </w:p>
        </w:tc>
        <w:tc>
          <w:tcPr>
            <w:tcW w:w="992" w:type="dxa"/>
            <w:vAlign w:val="center"/>
          </w:tcPr>
          <w:p w:rsidR="00832C05" w:rsidRPr="00FD437B" w:rsidRDefault="00E64599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203,2</w:t>
            </w:r>
          </w:p>
        </w:tc>
        <w:tc>
          <w:tcPr>
            <w:tcW w:w="993" w:type="dxa"/>
            <w:vAlign w:val="center"/>
          </w:tcPr>
          <w:p w:rsidR="00832C05" w:rsidRPr="00FD437B" w:rsidRDefault="00E64599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206,8</w:t>
            </w:r>
          </w:p>
        </w:tc>
        <w:tc>
          <w:tcPr>
            <w:tcW w:w="992" w:type="dxa"/>
            <w:vAlign w:val="center"/>
          </w:tcPr>
          <w:p w:rsidR="00832C05" w:rsidRPr="00FD437B" w:rsidRDefault="00E64599" w:rsidP="006D6E13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4,23</w:t>
            </w:r>
          </w:p>
        </w:tc>
        <w:tc>
          <w:tcPr>
            <w:tcW w:w="992" w:type="dxa"/>
            <w:vAlign w:val="center"/>
          </w:tcPr>
          <w:p w:rsidR="00832C05" w:rsidRPr="00FD437B" w:rsidRDefault="00E64599" w:rsidP="006D6E13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1,77</w:t>
            </w:r>
          </w:p>
        </w:tc>
      </w:tr>
      <w:tr w:rsidR="00832C05" w:rsidTr="006D6E13">
        <w:tc>
          <w:tcPr>
            <w:tcW w:w="4962" w:type="dxa"/>
            <w:vAlign w:val="center"/>
          </w:tcPr>
          <w:p w:rsidR="00832C05" w:rsidRPr="00FD437B" w:rsidRDefault="00832C05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Российская Федерация</w:t>
            </w:r>
          </w:p>
        </w:tc>
        <w:tc>
          <w:tcPr>
            <w:tcW w:w="992" w:type="dxa"/>
            <w:vAlign w:val="center"/>
          </w:tcPr>
          <w:p w:rsidR="00832C05" w:rsidRPr="00FD437B" w:rsidRDefault="00832C05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832C05" w:rsidRPr="00FD437B" w:rsidRDefault="00832C05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93" w:type="dxa"/>
            <w:vAlign w:val="center"/>
          </w:tcPr>
          <w:p w:rsidR="00832C05" w:rsidRPr="00FD437B" w:rsidRDefault="00832C05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832C05" w:rsidRPr="00FD437B" w:rsidRDefault="00832C05" w:rsidP="006D6E13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832C05" w:rsidRPr="00FD437B" w:rsidRDefault="00832C05" w:rsidP="006D6E13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832C05" w:rsidTr="006D6E13">
        <w:tc>
          <w:tcPr>
            <w:tcW w:w="4962" w:type="dxa"/>
            <w:vAlign w:val="center"/>
          </w:tcPr>
          <w:p w:rsidR="00832C05" w:rsidRPr="00FD437B" w:rsidRDefault="00832C05" w:rsidP="006D6E13">
            <w:pPr>
              <w:ind w:right="-72"/>
              <w:contextualSpacing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Доля организаций, использующих интернет</w:t>
            </w:r>
          </w:p>
        </w:tc>
        <w:tc>
          <w:tcPr>
            <w:tcW w:w="992" w:type="dxa"/>
            <w:vAlign w:val="center"/>
          </w:tcPr>
          <w:p w:rsidR="00832C05" w:rsidRPr="00FD437B" w:rsidRDefault="00832C05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92,4</w:t>
            </w:r>
          </w:p>
        </w:tc>
        <w:tc>
          <w:tcPr>
            <w:tcW w:w="992" w:type="dxa"/>
            <w:vAlign w:val="center"/>
          </w:tcPr>
          <w:p w:rsidR="00832C05" w:rsidRPr="00FD437B" w:rsidRDefault="00E64599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94,1</w:t>
            </w:r>
          </w:p>
        </w:tc>
        <w:tc>
          <w:tcPr>
            <w:tcW w:w="993" w:type="dxa"/>
            <w:vAlign w:val="center"/>
          </w:tcPr>
          <w:p w:rsidR="00832C05" w:rsidRPr="00FD437B" w:rsidRDefault="00E64599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95,3</w:t>
            </w:r>
          </w:p>
        </w:tc>
        <w:tc>
          <w:tcPr>
            <w:tcW w:w="992" w:type="dxa"/>
            <w:vAlign w:val="center"/>
          </w:tcPr>
          <w:p w:rsidR="00832C05" w:rsidRPr="00FD437B" w:rsidRDefault="00E64599" w:rsidP="006D6E13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3,14</w:t>
            </w:r>
          </w:p>
        </w:tc>
        <w:tc>
          <w:tcPr>
            <w:tcW w:w="992" w:type="dxa"/>
            <w:vAlign w:val="center"/>
          </w:tcPr>
          <w:p w:rsidR="00832C05" w:rsidRPr="00FD437B" w:rsidRDefault="00E64599" w:rsidP="006D6E13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1,28</w:t>
            </w:r>
          </w:p>
        </w:tc>
      </w:tr>
      <w:tr w:rsidR="00832C05" w:rsidTr="006D6E13">
        <w:tc>
          <w:tcPr>
            <w:tcW w:w="4962" w:type="dxa"/>
            <w:vAlign w:val="center"/>
          </w:tcPr>
          <w:p w:rsidR="00832C05" w:rsidRPr="00FD437B" w:rsidRDefault="00832C05" w:rsidP="006D6E13">
            <w:pPr>
              <w:ind w:right="-72"/>
              <w:contextualSpacing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Доля организаций имеющих веб-сайт</w:t>
            </w:r>
          </w:p>
        </w:tc>
        <w:tc>
          <w:tcPr>
            <w:tcW w:w="992" w:type="dxa"/>
            <w:vAlign w:val="center"/>
          </w:tcPr>
          <w:p w:rsidR="00832C05" w:rsidRPr="00FD437B" w:rsidRDefault="00832C05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53,8</w:t>
            </w:r>
          </w:p>
        </w:tc>
        <w:tc>
          <w:tcPr>
            <w:tcW w:w="992" w:type="dxa"/>
            <w:vAlign w:val="center"/>
          </w:tcPr>
          <w:p w:rsidR="00832C05" w:rsidRPr="00FD437B" w:rsidRDefault="00E64599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56,9</w:t>
            </w:r>
          </w:p>
        </w:tc>
        <w:tc>
          <w:tcPr>
            <w:tcW w:w="993" w:type="dxa"/>
            <w:vAlign w:val="center"/>
          </w:tcPr>
          <w:p w:rsidR="00832C05" w:rsidRPr="00FD437B" w:rsidRDefault="00E64599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59,4</w:t>
            </w:r>
          </w:p>
        </w:tc>
        <w:tc>
          <w:tcPr>
            <w:tcW w:w="992" w:type="dxa"/>
            <w:vAlign w:val="center"/>
          </w:tcPr>
          <w:p w:rsidR="00832C05" w:rsidRPr="00FD437B" w:rsidRDefault="00E64599" w:rsidP="006D6E13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10,41</w:t>
            </w:r>
          </w:p>
        </w:tc>
        <w:tc>
          <w:tcPr>
            <w:tcW w:w="992" w:type="dxa"/>
            <w:vAlign w:val="center"/>
          </w:tcPr>
          <w:p w:rsidR="00832C05" w:rsidRPr="00FD437B" w:rsidRDefault="00E64599" w:rsidP="006D6E13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4,39</w:t>
            </w:r>
          </w:p>
        </w:tc>
      </w:tr>
      <w:tr w:rsidR="00832C05" w:rsidTr="006D6E13">
        <w:tc>
          <w:tcPr>
            <w:tcW w:w="4962" w:type="dxa"/>
            <w:vAlign w:val="center"/>
          </w:tcPr>
          <w:p w:rsidR="00832C05" w:rsidRPr="00FD437B" w:rsidRDefault="00832C05" w:rsidP="006D6E13">
            <w:pPr>
              <w:ind w:right="-72"/>
              <w:contextualSpacing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Удельный вес населения, использующего интернет</w:t>
            </w:r>
          </w:p>
        </w:tc>
        <w:tc>
          <w:tcPr>
            <w:tcW w:w="992" w:type="dxa"/>
            <w:vAlign w:val="center"/>
          </w:tcPr>
          <w:p w:rsidR="00832C05" w:rsidRPr="00FD437B" w:rsidRDefault="00832C05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85,7</w:t>
            </w:r>
          </w:p>
        </w:tc>
        <w:tc>
          <w:tcPr>
            <w:tcW w:w="992" w:type="dxa"/>
            <w:vAlign w:val="center"/>
          </w:tcPr>
          <w:p w:rsidR="00832C05" w:rsidRPr="00FD437B" w:rsidRDefault="00E64599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88,2</w:t>
            </w:r>
          </w:p>
        </w:tc>
        <w:tc>
          <w:tcPr>
            <w:tcW w:w="993" w:type="dxa"/>
            <w:vAlign w:val="center"/>
          </w:tcPr>
          <w:p w:rsidR="00832C05" w:rsidRPr="00FD437B" w:rsidRDefault="00E64599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90,1</w:t>
            </w:r>
          </w:p>
        </w:tc>
        <w:tc>
          <w:tcPr>
            <w:tcW w:w="992" w:type="dxa"/>
            <w:vAlign w:val="center"/>
          </w:tcPr>
          <w:p w:rsidR="00832C05" w:rsidRPr="00FD437B" w:rsidRDefault="00E64599" w:rsidP="006D6E13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5,13</w:t>
            </w:r>
          </w:p>
        </w:tc>
        <w:tc>
          <w:tcPr>
            <w:tcW w:w="992" w:type="dxa"/>
            <w:vAlign w:val="center"/>
          </w:tcPr>
          <w:p w:rsidR="00832C05" w:rsidRPr="00FD437B" w:rsidRDefault="00E64599" w:rsidP="006D6E13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2,15</w:t>
            </w:r>
          </w:p>
        </w:tc>
      </w:tr>
      <w:tr w:rsidR="00832C05" w:rsidTr="006D6E13">
        <w:tc>
          <w:tcPr>
            <w:tcW w:w="4962" w:type="dxa"/>
            <w:vAlign w:val="center"/>
          </w:tcPr>
          <w:p w:rsidR="00832C05" w:rsidRPr="00FD437B" w:rsidRDefault="00832C05" w:rsidP="006D6E13">
            <w:pPr>
              <w:ind w:right="-72"/>
              <w:contextualSpacing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Количество абонентов мобильной связи на 100 чел.</w:t>
            </w:r>
          </w:p>
        </w:tc>
        <w:tc>
          <w:tcPr>
            <w:tcW w:w="992" w:type="dxa"/>
            <w:vAlign w:val="center"/>
          </w:tcPr>
          <w:p w:rsidR="00832C05" w:rsidRPr="00FD437B" w:rsidRDefault="00832C05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201,3</w:t>
            </w:r>
          </w:p>
        </w:tc>
        <w:tc>
          <w:tcPr>
            <w:tcW w:w="992" w:type="dxa"/>
            <w:vAlign w:val="center"/>
          </w:tcPr>
          <w:p w:rsidR="00832C05" w:rsidRPr="00FD437B" w:rsidRDefault="00832C05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205,7</w:t>
            </w:r>
          </w:p>
        </w:tc>
        <w:tc>
          <w:tcPr>
            <w:tcW w:w="993" w:type="dxa"/>
            <w:vAlign w:val="center"/>
          </w:tcPr>
          <w:p w:rsidR="00832C05" w:rsidRPr="00FD437B" w:rsidRDefault="00E64599" w:rsidP="006D6E13">
            <w:pPr>
              <w:ind w:right="-72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208,9</w:t>
            </w:r>
          </w:p>
        </w:tc>
        <w:tc>
          <w:tcPr>
            <w:tcW w:w="992" w:type="dxa"/>
            <w:vAlign w:val="center"/>
          </w:tcPr>
          <w:p w:rsidR="00832C05" w:rsidRPr="00FD437B" w:rsidRDefault="00E64599" w:rsidP="006D6E13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3,78</w:t>
            </w:r>
          </w:p>
        </w:tc>
        <w:tc>
          <w:tcPr>
            <w:tcW w:w="992" w:type="dxa"/>
            <w:vAlign w:val="center"/>
          </w:tcPr>
          <w:p w:rsidR="00832C05" w:rsidRPr="00FD437B" w:rsidRDefault="00E64599" w:rsidP="006D6E13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1,56</w:t>
            </w:r>
          </w:p>
        </w:tc>
      </w:tr>
    </w:tbl>
    <w:p w:rsidR="00A461FB" w:rsidRPr="00A461FB" w:rsidRDefault="00A461FB" w:rsidP="00FD437B">
      <w:pPr>
        <w:spacing w:after="0" w:line="360" w:lineRule="auto"/>
        <w:ind w:right="-283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9096D" w:rsidRPr="0059096D" w:rsidRDefault="0059096D" w:rsidP="0059096D">
      <w:pPr>
        <w:spacing w:after="0" w:line="360" w:lineRule="auto"/>
        <w:ind w:right="-284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9096D">
        <w:rPr>
          <w:rFonts w:ascii="Times New Roman" w:hAnsi="Times New Roman" w:cs="Times New Roman"/>
          <w:sz w:val="28"/>
          <w:szCs w:val="28"/>
        </w:rPr>
        <w:t>Анализ представленных данных показывает, что Республика Бурятия</w:t>
      </w:r>
      <w:r>
        <w:rPr>
          <w:rFonts w:ascii="Times New Roman" w:hAnsi="Times New Roman" w:cs="Times New Roman"/>
          <w:sz w:val="28"/>
          <w:szCs w:val="28"/>
        </w:rPr>
        <w:t xml:space="preserve"> находится примерно наравне с показателями соседних регионов – Забайкальского края и Иркутской области, однако</w:t>
      </w:r>
      <w:r w:rsidRPr="0059096D">
        <w:rPr>
          <w:rFonts w:ascii="Times New Roman" w:hAnsi="Times New Roman" w:cs="Times New Roman"/>
          <w:sz w:val="28"/>
          <w:szCs w:val="28"/>
        </w:rPr>
        <w:t xml:space="preserve"> отстает от общероссийских показателей по большинству параметров </w:t>
      </w:r>
      <w:proofErr w:type="spellStart"/>
      <w:r w:rsidRPr="0059096D">
        <w:rPr>
          <w:rFonts w:ascii="Times New Roman" w:hAnsi="Times New Roman" w:cs="Times New Roman"/>
          <w:sz w:val="28"/>
          <w:szCs w:val="28"/>
        </w:rPr>
        <w:t>цифровизации</w:t>
      </w:r>
      <w:proofErr w:type="spellEnd"/>
      <w:r w:rsidRPr="0059096D">
        <w:rPr>
          <w:rFonts w:ascii="Times New Roman" w:hAnsi="Times New Roman" w:cs="Times New Roman"/>
          <w:sz w:val="28"/>
          <w:szCs w:val="28"/>
        </w:rPr>
        <w:t xml:space="preserve">. Так, доля населения, использующего интернет, в 2024 году составила 83,9%, что на 6,2% ниже среднероссийского уровня. Особенно заметно отставание в корпоративном секторе: только 48,3% организаций имеют </w:t>
      </w:r>
      <w:proofErr w:type="gramStart"/>
      <w:r w:rsidRPr="0059096D">
        <w:rPr>
          <w:rFonts w:ascii="Times New Roman" w:hAnsi="Times New Roman" w:cs="Times New Roman"/>
          <w:sz w:val="28"/>
          <w:szCs w:val="28"/>
        </w:rPr>
        <w:t>собственные</w:t>
      </w:r>
      <w:proofErr w:type="gramEnd"/>
      <w:r w:rsidRPr="0059096D">
        <w:rPr>
          <w:rFonts w:ascii="Times New Roman" w:hAnsi="Times New Roman" w:cs="Times New Roman"/>
          <w:sz w:val="28"/>
          <w:szCs w:val="28"/>
        </w:rPr>
        <w:t xml:space="preserve"> веб-сайты против 59,4% в среднем по России.</w:t>
      </w:r>
    </w:p>
    <w:p w:rsidR="006D6E13" w:rsidRPr="0059096D" w:rsidRDefault="0059096D" w:rsidP="0059096D">
      <w:pPr>
        <w:spacing w:after="0" w:line="360" w:lineRule="auto"/>
        <w:ind w:right="-284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9096D">
        <w:rPr>
          <w:rFonts w:ascii="Times New Roman" w:hAnsi="Times New Roman" w:cs="Times New Roman"/>
          <w:sz w:val="28"/>
          <w:szCs w:val="28"/>
        </w:rPr>
        <w:t xml:space="preserve">Вместе с тем, </w:t>
      </w:r>
      <w:r>
        <w:rPr>
          <w:rFonts w:ascii="Times New Roman" w:hAnsi="Times New Roman" w:cs="Times New Roman"/>
          <w:sz w:val="28"/>
          <w:szCs w:val="28"/>
        </w:rPr>
        <w:t>з</w:t>
      </w:r>
      <w:r w:rsidRPr="0059096D">
        <w:rPr>
          <w:rFonts w:ascii="Times New Roman" w:hAnsi="Times New Roman" w:cs="Times New Roman"/>
          <w:sz w:val="28"/>
          <w:szCs w:val="28"/>
        </w:rPr>
        <w:t>а период 2022-2024 гг. доля организаций, использующих интернет, выросла на 4,37%, а удельный вес населения, использующег</w:t>
      </w:r>
      <w:r>
        <w:rPr>
          <w:rFonts w:ascii="Times New Roman" w:hAnsi="Times New Roman" w:cs="Times New Roman"/>
          <w:sz w:val="28"/>
          <w:szCs w:val="28"/>
        </w:rPr>
        <w:t>о интернет, увеличился на 7,01%, что говорит о положительной динамике</w:t>
      </w:r>
      <w:r w:rsidRPr="0059096D">
        <w:rPr>
          <w:rFonts w:ascii="Times New Roman" w:hAnsi="Times New Roman" w:cs="Times New Roman"/>
          <w:sz w:val="28"/>
          <w:szCs w:val="28"/>
        </w:rPr>
        <w:t xml:space="preserve"> по </w:t>
      </w:r>
      <w:r>
        <w:rPr>
          <w:rFonts w:ascii="Times New Roman" w:hAnsi="Times New Roman" w:cs="Times New Roman"/>
          <w:sz w:val="28"/>
          <w:szCs w:val="28"/>
        </w:rPr>
        <w:t xml:space="preserve">оставшимся показателям, то есть постепенные шаги на пути к </w:t>
      </w:r>
      <w:proofErr w:type="spellStart"/>
      <w:r>
        <w:rPr>
          <w:rFonts w:ascii="Times New Roman" w:hAnsi="Times New Roman" w:cs="Times New Roman"/>
          <w:sz w:val="28"/>
          <w:szCs w:val="28"/>
        </w:rPr>
        <w:t>цифровизации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59096D" w:rsidRDefault="0059096D" w:rsidP="006D6E13">
      <w:pPr>
        <w:spacing w:after="0" w:line="360" w:lineRule="auto"/>
        <w:ind w:right="-283"/>
        <w:contextualSpacing/>
        <w:rPr>
          <w:rFonts w:ascii="Times New Roman" w:hAnsi="Times New Roman" w:cs="Times New Roman"/>
          <w:szCs w:val="28"/>
        </w:rPr>
      </w:pPr>
    </w:p>
    <w:p w:rsidR="00A461FB" w:rsidRPr="00E64599" w:rsidRDefault="00A461FB" w:rsidP="00E64599">
      <w:pPr>
        <w:spacing w:after="0" w:line="360" w:lineRule="auto"/>
        <w:ind w:right="-283" w:firstLine="709"/>
        <w:contextualSpacing/>
        <w:jc w:val="right"/>
        <w:rPr>
          <w:rFonts w:ascii="Times New Roman" w:hAnsi="Times New Roman" w:cs="Times New Roman"/>
          <w:szCs w:val="28"/>
        </w:rPr>
      </w:pPr>
      <w:r w:rsidRPr="00E64599">
        <w:rPr>
          <w:rFonts w:ascii="Times New Roman" w:hAnsi="Times New Roman" w:cs="Times New Roman"/>
          <w:szCs w:val="28"/>
        </w:rPr>
        <w:t xml:space="preserve">Таблица 2 </w:t>
      </w:r>
    </w:p>
    <w:p w:rsidR="00A461FB" w:rsidRPr="00A461FB" w:rsidRDefault="00A461FB" w:rsidP="00E64599">
      <w:pPr>
        <w:spacing w:after="0" w:line="360" w:lineRule="auto"/>
        <w:ind w:right="-283"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A461FB">
        <w:rPr>
          <w:rFonts w:ascii="Times New Roman" w:hAnsi="Times New Roman" w:cs="Times New Roman"/>
          <w:sz w:val="28"/>
          <w:szCs w:val="28"/>
        </w:rPr>
        <w:t xml:space="preserve">Использование цифровых технологий в различных секторах экономики Республики Бурятия за 2024 г. </w:t>
      </w:r>
      <w:r w:rsidR="001F6179">
        <w:rPr>
          <w:rFonts w:ascii="Times New Roman" w:hAnsi="Times New Roman" w:cs="Times New Roman"/>
          <w:sz w:val="28"/>
          <w:szCs w:val="28"/>
        </w:rPr>
        <w:t>[3</w:t>
      </w:r>
      <w:r w:rsidRPr="001F6179">
        <w:rPr>
          <w:rFonts w:ascii="Times New Roman" w:hAnsi="Times New Roman" w:cs="Times New Roman"/>
          <w:sz w:val="28"/>
          <w:szCs w:val="28"/>
        </w:rPr>
        <w:t>]</w:t>
      </w:r>
    </w:p>
    <w:p w:rsidR="00A461FB" w:rsidRDefault="00A461FB" w:rsidP="00E64599">
      <w:pPr>
        <w:spacing w:after="0" w:line="360" w:lineRule="auto"/>
        <w:ind w:right="-283"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173" w:type="dxa"/>
        <w:tblLook w:val="04A0" w:firstRow="1" w:lastRow="0" w:firstColumn="1" w:lastColumn="0" w:noHBand="0" w:noVBand="1"/>
      </w:tblPr>
      <w:tblGrid>
        <w:gridCol w:w="4361"/>
        <w:gridCol w:w="2977"/>
        <w:gridCol w:w="2835"/>
      </w:tblGrid>
      <w:tr w:rsidR="006D6E13" w:rsidTr="006D6E13">
        <w:tc>
          <w:tcPr>
            <w:tcW w:w="4361" w:type="dxa"/>
          </w:tcPr>
          <w:p w:rsidR="006D6E13" w:rsidRPr="006D6E13" w:rsidRDefault="006D6E13" w:rsidP="006D6E13">
            <w:pPr>
              <w:ind w:right="-283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D6E13">
              <w:rPr>
                <w:rFonts w:ascii="Times New Roman" w:hAnsi="Times New Roman" w:cs="Times New Roman"/>
                <w:sz w:val="24"/>
                <w:szCs w:val="28"/>
              </w:rPr>
              <w:t>Сектор экономики</w:t>
            </w:r>
          </w:p>
        </w:tc>
        <w:tc>
          <w:tcPr>
            <w:tcW w:w="2977" w:type="dxa"/>
          </w:tcPr>
          <w:p w:rsidR="006D6E13" w:rsidRPr="006D6E13" w:rsidRDefault="006D6E13" w:rsidP="006D6E13">
            <w:pPr>
              <w:ind w:left="-108" w:right="-283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D6E13">
              <w:rPr>
                <w:rFonts w:ascii="Times New Roman" w:hAnsi="Times New Roman" w:cs="Times New Roman"/>
                <w:sz w:val="24"/>
                <w:szCs w:val="28"/>
              </w:rPr>
              <w:t>Доля организаций, использующих цифровые технологии, %</w:t>
            </w:r>
          </w:p>
        </w:tc>
        <w:tc>
          <w:tcPr>
            <w:tcW w:w="2835" w:type="dxa"/>
          </w:tcPr>
          <w:p w:rsidR="006D6E13" w:rsidRPr="006D6E13" w:rsidRDefault="006D6E13" w:rsidP="006D6E13">
            <w:pPr>
              <w:ind w:left="-108" w:right="-283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D6E13">
              <w:rPr>
                <w:rFonts w:ascii="Times New Roman" w:hAnsi="Times New Roman" w:cs="Times New Roman"/>
                <w:sz w:val="24"/>
                <w:szCs w:val="28"/>
              </w:rPr>
              <w:t xml:space="preserve">Средний уровень </w:t>
            </w:r>
            <w:proofErr w:type="spellStart"/>
            <w:r w:rsidRPr="006D6E13">
              <w:rPr>
                <w:rFonts w:ascii="Times New Roman" w:hAnsi="Times New Roman" w:cs="Times New Roman"/>
                <w:sz w:val="24"/>
                <w:szCs w:val="28"/>
              </w:rPr>
              <w:t>цифровизации</w:t>
            </w:r>
            <w:proofErr w:type="spellEnd"/>
            <w:r w:rsidRPr="006D6E13">
              <w:rPr>
                <w:rFonts w:ascii="Times New Roman" w:hAnsi="Times New Roman" w:cs="Times New Roman"/>
                <w:sz w:val="24"/>
                <w:szCs w:val="28"/>
              </w:rPr>
              <w:t xml:space="preserve"> бизнес-процессов, %</w:t>
            </w:r>
          </w:p>
        </w:tc>
      </w:tr>
      <w:tr w:rsidR="006D6E13" w:rsidTr="006D6E13">
        <w:tc>
          <w:tcPr>
            <w:tcW w:w="4361" w:type="dxa"/>
          </w:tcPr>
          <w:p w:rsidR="006D6E13" w:rsidRPr="006D6E13" w:rsidRDefault="006D6E13" w:rsidP="006D6E13">
            <w:pPr>
              <w:ind w:right="-283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D6E13">
              <w:rPr>
                <w:rFonts w:ascii="Times New Roman" w:hAnsi="Times New Roman" w:cs="Times New Roman"/>
                <w:sz w:val="24"/>
                <w:szCs w:val="28"/>
              </w:rPr>
              <w:t>Государственное управление</w:t>
            </w:r>
          </w:p>
        </w:tc>
        <w:tc>
          <w:tcPr>
            <w:tcW w:w="2977" w:type="dxa"/>
          </w:tcPr>
          <w:p w:rsidR="006D6E13" w:rsidRPr="006D6E13" w:rsidRDefault="006D6E13" w:rsidP="006D6E1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D6E13">
              <w:rPr>
                <w:rFonts w:ascii="Times New Roman" w:hAnsi="Times New Roman" w:cs="Times New Roman"/>
                <w:sz w:val="24"/>
                <w:szCs w:val="28"/>
              </w:rPr>
              <w:t>96,8</w:t>
            </w:r>
          </w:p>
        </w:tc>
        <w:tc>
          <w:tcPr>
            <w:tcW w:w="2835" w:type="dxa"/>
          </w:tcPr>
          <w:p w:rsidR="006D6E13" w:rsidRPr="006D6E13" w:rsidRDefault="006D6E13" w:rsidP="006D6E13">
            <w:pPr>
              <w:ind w:right="-283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78,4</w:t>
            </w:r>
          </w:p>
        </w:tc>
      </w:tr>
      <w:tr w:rsidR="006D6E13" w:rsidTr="006D6E13">
        <w:tc>
          <w:tcPr>
            <w:tcW w:w="4361" w:type="dxa"/>
          </w:tcPr>
          <w:p w:rsidR="006D6E13" w:rsidRPr="006D6E13" w:rsidRDefault="006D6E13" w:rsidP="006D6E13">
            <w:pPr>
              <w:ind w:right="-283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D6E13">
              <w:rPr>
                <w:rFonts w:ascii="Times New Roman" w:hAnsi="Times New Roman" w:cs="Times New Roman"/>
                <w:sz w:val="24"/>
                <w:szCs w:val="28"/>
              </w:rPr>
              <w:t>Образование</w:t>
            </w:r>
          </w:p>
        </w:tc>
        <w:tc>
          <w:tcPr>
            <w:tcW w:w="2977" w:type="dxa"/>
          </w:tcPr>
          <w:p w:rsidR="006D6E13" w:rsidRPr="006D6E13" w:rsidRDefault="006D6E13" w:rsidP="006D6E1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D6E13">
              <w:rPr>
                <w:rFonts w:ascii="Times New Roman" w:hAnsi="Times New Roman" w:cs="Times New Roman"/>
                <w:sz w:val="24"/>
                <w:szCs w:val="28"/>
              </w:rPr>
              <w:t>94,2</w:t>
            </w:r>
          </w:p>
        </w:tc>
        <w:tc>
          <w:tcPr>
            <w:tcW w:w="2835" w:type="dxa"/>
          </w:tcPr>
          <w:p w:rsidR="006D6E13" w:rsidRPr="006D6E13" w:rsidRDefault="006D6E13" w:rsidP="006D6E13">
            <w:pPr>
              <w:ind w:right="-283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71,6</w:t>
            </w:r>
          </w:p>
        </w:tc>
      </w:tr>
      <w:tr w:rsidR="006D6E13" w:rsidTr="006D6E13">
        <w:tc>
          <w:tcPr>
            <w:tcW w:w="4361" w:type="dxa"/>
          </w:tcPr>
          <w:p w:rsidR="006D6E13" w:rsidRPr="006D6E13" w:rsidRDefault="006D6E13" w:rsidP="006D6E13">
            <w:pPr>
              <w:ind w:right="-283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D6E13">
              <w:rPr>
                <w:rFonts w:ascii="Times New Roman" w:hAnsi="Times New Roman" w:cs="Times New Roman"/>
                <w:sz w:val="24"/>
                <w:szCs w:val="28"/>
              </w:rPr>
              <w:t>Здравоохранение</w:t>
            </w:r>
          </w:p>
        </w:tc>
        <w:tc>
          <w:tcPr>
            <w:tcW w:w="2977" w:type="dxa"/>
          </w:tcPr>
          <w:p w:rsidR="006D6E13" w:rsidRPr="006D6E13" w:rsidRDefault="006D6E13" w:rsidP="006D6E1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D6E13">
              <w:rPr>
                <w:rFonts w:ascii="Times New Roman" w:hAnsi="Times New Roman" w:cs="Times New Roman"/>
                <w:sz w:val="24"/>
                <w:szCs w:val="28"/>
              </w:rPr>
              <w:t>91,7</w:t>
            </w:r>
          </w:p>
        </w:tc>
        <w:tc>
          <w:tcPr>
            <w:tcW w:w="2835" w:type="dxa"/>
          </w:tcPr>
          <w:p w:rsidR="006D6E13" w:rsidRPr="006D6E13" w:rsidRDefault="006D6E13" w:rsidP="006D6E13">
            <w:pPr>
              <w:ind w:right="-283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69,3</w:t>
            </w:r>
          </w:p>
        </w:tc>
      </w:tr>
      <w:tr w:rsidR="006D6E13" w:rsidTr="006D6E13">
        <w:tc>
          <w:tcPr>
            <w:tcW w:w="4361" w:type="dxa"/>
          </w:tcPr>
          <w:p w:rsidR="006D6E13" w:rsidRPr="006D6E13" w:rsidRDefault="006D6E13" w:rsidP="006D6E13">
            <w:pPr>
              <w:ind w:right="-283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D6E13">
              <w:rPr>
                <w:rFonts w:ascii="Times New Roman" w:hAnsi="Times New Roman" w:cs="Times New Roman"/>
                <w:sz w:val="24"/>
                <w:szCs w:val="28"/>
              </w:rPr>
              <w:t>Финансовые услуги</w:t>
            </w:r>
          </w:p>
        </w:tc>
        <w:tc>
          <w:tcPr>
            <w:tcW w:w="2977" w:type="dxa"/>
          </w:tcPr>
          <w:p w:rsidR="006D6E13" w:rsidRPr="006D6E13" w:rsidRDefault="006D6E13" w:rsidP="006D6E1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D6E13">
              <w:rPr>
                <w:rFonts w:ascii="Times New Roman" w:hAnsi="Times New Roman" w:cs="Times New Roman"/>
                <w:sz w:val="24"/>
                <w:szCs w:val="28"/>
              </w:rPr>
              <w:t>98,4</w:t>
            </w:r>
          </w:p>
        </w:tc>
        <w:tc>
          <w:tcPr>
            <w:tcW w:w="2835" w:type="dxa"/>
          </w:tcPr>
          <w:p w:rsidR="006D6E13" w:rsidRPr="006D6E13" w:rsidRDefault="006D6E13" w:rsidP="006D6E13">
            <w:pPr>
              <w:ind w:right="-283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85,7</w:t>
            </w:r>
          </w:p>
        </w:tc>
      </w:tr>
      <w:tr w:rsidR="006D6E13" w:rsidTr="006D6E13">
        <w:tc>
          <w:tcPr>
            <w:tcW w:w="4361" w:type="dxa"/>
          </w:tcPr>
          <w:p w:rsidR="006D6E13" w:rsidRPr="006D6E13" w:rsidRDefault="006D6E13" w:rsidP="006D6E13">
            <w:pPr>
              <w:ind w:right="-283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D6E13">
              <w:rPr>
                <w:rFonts w:ascii="Times New Roman" w:hAnsi="Times New Roman" w:cs="Times New Roman"/>
                <w:sz w:val="24"/>
                <w:szCs w:val="28"/>
              </w:rPr>
              <w:t>Торговля</w:t>
            </w:r>
          </w:p>
        </w:tc>
        <w:tc>
          <w:tcPr>
            <w:tcW w:w="2977" w:type="dxa"/>
          </w:tcPr>
          <w:p w:rsidR="006D6E13" w:rsidRPr="006D6E13" w:rsidRDefault="006D6E13" w:rsidP="006D6E1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D6E13">
              <w:rPr>
                <w:rFonts w:ascii="Times New Roman" w:hAnsi="Times New Roman" w:cs="Times New Roman"/>
                <w:sz w:val="24"/>
                <w:szCs w:val="28"/>
              </w:rPr>
              <w:t>87,3</w:t>
            </w:r>
          </w:p>
        </w:tc>
        <w:tc>
          <w:tcPr>
            <w:tcW w:w="2835" w:type="dxa"/>
          </w:tcPr>
          <w:p w:rsidR="006D6E13" w:rsidRPr="006D6E13" w:rsidRDefault="006D6E13" w:rsidP="006D6E13">
            <w:pPr>
              <w:ind w:right="-283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54,2</w:t>
            </w:r>
          </w:p>
        </w:tc>
      </w:tr>
      <w:tr w:rsidR="006D6E13" w:rsidTr="006D6E13">
        <w:tc>
          <w:tcPr>
            <w:tcW w:w="4361" w:type="dxa"/>
          </w:tcPr>
          <w:p w:rsidR="006D6E13" w:rsidRPr="006D6E13" w:rsidRDefault="006D6E13" w:rsidP="006D6E13">
            <w:pPr>
              <w:ind w:right="-283"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6D6E13">
              <w:rPr>
                <w:rFonts w:ascii="Times New Roman" w:hAnsi="Times New Roman" w:cs="Times New Roman"/>
                <w:sz w:val="24"/>
                <w:szCs w:val="28"/>
              </w:rPr>
              <w:t>Обрабатывающие производства</w:t>
            </w:r>
          </w:p>
        </w:tc>
        <w:tc>
          <w:tcPr>
            <w:tcW w:w="2977" w:type="dxa"/>
          </w:tcPr>
          <w:p w:rsidR="006D6E13" w:rsidRPr="006D6E13" w:rsidRDefault="006D6E13" w:rsidP="006D6E1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D6E13">
              <w:rPr>
                <w:rFonts w:ascii="Times New Roman" w:hAnsi="Times New Roman" w:cs="Times New Roman"/>
                <w:sz w:val="24"/>
                <w:szCs w:val="28"/>
              </w:rPr>
              <w:t>82,6</w:t>
            </w:r>
          </w:p>
        </w:tc>
        <w:tc>
          <w:tcPr>
            <w:tcW w:w="2835" w:type="dxa"/>
          </w:tcPr>
          <w:p w:rsidR="006D6E13" w:rsidRPr="006D6E13" w:rsidRDefault="006D6E13" w:rsidP="006D6E13">
            <w:pPr>
              <w:ind w:right="-283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48,9</w:t>
            </w:r>
          </w:p>
        </w:tc>
      </w:tr>
      <w:tr w:rsidR="006D6E13" w:rsidTr="006D6E13">
        <w:tc>
          <w:tcPr>
            <w:tcW w:w="4361" w:type="dxa"/>
          </w:tcPr>
          <w:p w:rsidR="006D6E13" w:rsidRPr="006D6E13" w:rsidRDefault="006D6E13" w:rsidP="006D6E13">
            <w:pPr>
              <w:ind w:right="-283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D6E13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Сельское хозяйство</w:t>
            </w:r>
          </w:p>
        </w:tc>
        <w:tc>
          <w:tcPr>
            <w:tcW w:w="2977" w:type="dxa"/>
          </w:tcPr>
          <w:p w:rsidR="006D6E13" w:rsidRPr="006D6E13" w:rsidRDefault="006D6E13" w:rsidP="006D6E1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D6E13">
              <w:rPr>
                <w:rFonts w:ascii="Times New Roman" w:hAnsi="Times New Roman" w:cs="Times New Roman"/>
                <w:sz w:val="24"/>
                <w:szCs w:val="28"/>
              </w:rPr>
              <w:t>67,4</w:t>
            </w:r>
          </w:p>
        </w:tc>
        <w:tc>
          <w:tcPr>
            <w:tcW w:w="2835" w:type="dxa"/>
          </w:tcPr>
          <w:p w:rsidR="006D6E13" w:rsidRPr="006D6E13" w:rsidRDefault="006D6E13" w:rsidP="006D6E13">
            <w:pPr>
              <w:ind w:right="-283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32,1</w:t>
            </w:r>
          </w:p>
        </w:tc>
      </w:tr>
      <w:tr w:rsidR="006D6E13" w:rsidTr="006D6E13">
        <w:tc>
          <w:tcPr>
            <w:tcW w:w="4361" w:type="dxa"/>
          </w:tcPr>
          <w:p w:rsidR="006D6E13" w:rsidRPr="006D6E13" w:rsidRDefault="006D6E13" w:rsidP="006D6E13">
            <w:pPr>
              <w:ind w:right="-283"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6D6E13">
              <w:rPr>
                <w:rFonts w:ascii="Times New Roman" w:hAnsi="Times New Roman" w:cs="Times New Roman"/>
                <w:sz w:val="24"/>
                <w:szCs w:val="28"/>
              </w:rPr>
              <w:t>Туризм и гостиничный бизнес</w:t>
            </w:r>
          </w:p>
        </w:tc>
        <w:tc>
          <w:tcPr>
            <w:tcW w:w="2977" w:type="dxa"/>
          </w:tcPr>
          <w:p w:rsidR="006D6E13" w:rsidRPr="006D6E13" w:rsidRDefault="006D6E13" w:rsidP="006D6E1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D6E13">
              <w:rPr>
                <w:rFonts w:ascii="Times New Roman" w:hAnsi="Times New Roman" w:cs="Times New Roman"/>
                <w:sz w:val="24"/>
                <w:szCs w:val="28"/>
              </w:rPr>
              <w:t>79,8</w:t>
            </w:r>
          </w:p>
        </w:tc>
        <w:tc>
          <w:tcPr>
            <w:tcW w:w="2835" w:type="dxa"/>
          </w:tcPr>
          <w:p w:rsidR="006D6E13" w:rsidRPr="006D6E13" w:rsidRDefault="006D6E13" w:rsidP="006D6E13">
            <w:pPr>
              <w:ind w:right="-283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51,3</w:t>
            </w:r>
          </w:p>
        </w:tc>
      </w:tr>
      <w:tr w:rsidR="006D6E13" w:rsidTr="006D6E13">
        <w:tc>
          <w:tcPr>
            <w:tcW w:w="4361" w:type="dxa"/>
          </w:tcPr>
          <w:p w:rsidR="006D6E13" w:rsidRPr="006D6E13" w:rsidRDefault="006D6E13" w:rsidP="006D6E13">
            <w:pPr>
              <w:ind w:right="-283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D6E13">
              <w:rPr>
                <w:rFonts w:ascii="Times New Roman" w:hAnsi="Times New Roman" w:cs="Times New Roman"/>
                <w:sz w:val="24"/>
                <w:szCs w:val="28"/>
              </w:rPr>
              <w:t>Транспорт и логистика</w:t>
            </w:r>
          </w:p>
        </w:tc>
        <w:tc>
          <w:tcPr>
            <w:tcW w:w="2977" w:type="dxa"/>
          </w:tcPr>
          <w:p w:rsidR="006D6E13" w:rsidRPr="006D6E13" w:rsidRDefault="006D6E13" w:rsidP="006D6E1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D6E13">
              <w:rPr>
                <w:rFonts w:ascii="Times New Roman" w:hAnsi="Times New Roman" w:cs="Times New Roman"/>
                <w:sz w:val="24"/>
                <w:szCs w:val="28"/>
              </w:rPr>
              <w:t>84,1</w:t>
            </w:r>
          </w:p>
        </w:tc>
        <w:tc>
          <w:tcPr>
            <w:tcW w:w="2835" w:type="dxa"/>
          </w:tcPr>
          <w:p w:rsidR="006D6E13" w:rsidRPr="006D6E13" w:rsidRDefault="006D6E13" w:rsidP="006D6E13">
            <w:pPr>
              <w:ind w:right="-283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56,7</w:t>
            </w:r>
          </w:p>
        </w:tc>
      </w:tr>
      <w:tr w:rsidR="006D6E13" w:rsidTr="006D6E13">
        <w:tc>
          <w:tcPr>
            <w:tcW w:w="4361" w:type="dxa"/>
          </w:tcPr>
          <w:p w:rsidR="006D6E13" w:rsidRPr="006D6E13" w:rsidRDefault="006D6E13" w:rsidP="006D6E13">
            <w:pPr>
              <w:ind w:right="-283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D6E13">
              <w:rPr>
                <w:rFonts w:ascii="Times New Roman" w:hAnsi="Times New Roman" w:cs="Times New Roman"/>
                <w:sz w:val="24"/>
                <w:szCs w:val="28"/>
              </w:rPr>
              <w:t>Строительство</w:t>
            </w:r>
          </w:p>
        </w:tc>
        <w:tc>
          <w:tcPr>
            <w:tcW w:w="2977" w:type="dxa"/>
          </w:tcPr>
          <w:p w:rsidR="006D6E13" w:rsidRPr="006D6E13" w:rsidRDefault="006D6E13" w:rsidP="006D6E1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D6E13">
              <w:rPr>
                <w:rFonts w:ascii="Times New Roman" w:hAnsi="Times New Roman" w:cs="Times New Roman"/>
                <w:sz w:val="24"/>
                <w:szCs w:val="28"/>
              </w:rPr>
              <w:t>74,5</w:t>
            </w:r>
          </w:p>
        </w:tc>
        <w:tc>
          <w:tcPr>
            <w:tcW w:w="2835" w:type="dxa"/>
          </w:tcPr>
          <w:p w:rsidR="006D6E13" w:rsidRPr="006D6E13" w:rsidRDefault="006D6E13" w:rsidP="006D6E13">
            <w:pPr>
              <w:ind w:right="-283"/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41,8</w:t>
            </w:r>
          </w:p>
        </w:tc>
      </w:tr>
    </w:tbl>
    <w:p w:rsidR="00A461FB" w:rsidRPr="00A461FB" w:rsidRDefault="00A461FB" w:rsidP="00AA1197">
      <w:pPr>
        <w:spacing w:after="0" w:line="360" w:lineRule="auto"/>
        <w:ind w:right="-283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461FB">
        <w:rPr>
          <w:rFonts w:ascii="Times New Roman" w:hAnsi="Times New Roman" w:cs="Times New Roman"/>
          <w:sz w:val="28"/>
          <w:szCs w:val="28"/>
        </w:rPr>
        <w:t xml:space="preserve">Данные таблицы 2 свидетельствуют о неравномерности </w:t>
      </w:r>
      <w:proofErr w:type="spellStart"/>
      <w:r w:rsidRPr="00A461FB">
        <w:rPr>
          <w:rFonts w:ascii="Times New Roman" w:hAnsi="Times New Roman" w:cs="Times New Roman"/>
          <w:sz w:val="28"/>
          <w:szCs w:val="28"/>
        </w:rPr>
        <w:t>цифровизации</w:t>
      </w:r>
      <w:proofErr w:type="spellEnd"/>
      <w:r w:rsidRPr="00A461FB">
        <w:rPr>
          <w:rFonts w:ascii="Times New Roman" w:hAnsi="Times New Roman" w:cs="Times New Roman"/>
          <w:sz w:val="28"/>
          <w:szCs w:val="28"/>
        </w:rPr>
        <w:t xml:space="preserve"> различных секторов экономики Республики Бурятия. Наиболее высокий уровень внедрения цифровых технологий наблюдается в финансовом секторе (98,4%) и государственном управлении (96,8%). Это объясняется как федеральными требованиями к </w:t>
      </w:r>
      <w:proofErr w:type="spellStart"/>
      <w:r w:rsidRPr="00A461FB">
        <w:rPr>
          <w:rFonts w:ascii="Times New Roman" w:hAnsi="Times New Roman" w:cs="Times New Roman"/>
          <w:sz w:val="28"/>
          <w:szCs w:val="28"/>
        </w:rPr>
        <w:t>цифровизации</w:t>
      </w:r>
      <w:proofErr w:type="spellEnd"/>
      <w:r w:rsidRPr="00A461FB">
        <w:rPr>
          <w:rFonts w:ascii="Times New Roman" w:hAnsi="Times New Roman" w:cs="Times New Roman"/>
          <w:sz w:val="28"/>
          <w:szCs w:val="28"/>
        </w:rPr>
        <w:t xml:space="preserve"> государственных услуг, так и высокой конкуренцией в банковской сфере. </w:t>
      </w:r>
    </w:p>
    <w:p w:rsidR="00242F20" w:rsidRDefault="00A461FB" w:rsidP="00FD437B">
      <w:pPr>
        <w:spacing w:after="0" w:line="360" w:lineRule="auto"/>
        <w:ind w:right="-283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461FB">
        <w:rPr>
          <w:rFonts w:ascii="Times New Roman" w:hAnsi="Times New Roman" w:cs="Times New Roman"/>
          <w:sz w:val="28"/>
          <w:szCs w:val="28"/>
        </w:rPr>
        <w:t xml:space="preserve">Значительно отстают традиционные отрасли экономики региона: сельское хозяйство (67,4%) и строительство (74,5%). Особенно низкие показатели наблюдаются по глубине </w:t>
      </w:r>
      <w:proofErr w:type="spellStart"/>
      <w:r w:rsidRPr="00A461FB">
        <w:rPr>
          <w:rFonts w:ascii="Times New Roman" w:hAnsi="Times New Roman" w:cs="Times New Roman"/>
          <w:sz w:val="28"/>
          <w:szCs w:val="28"/>
        </w:rPr>
        <w:t>цифровизации</w:t>
      </w:r>
      <w:proofErr w:type="spellEnd"/>
      <w:r w:rsidRPr="00A461FB">
        <w:rPr>
          <w:rFonts w:ascii="Times New Roman" w:hAnsi="Times New Roman" w:cs="Times New Roman"/>
          <w:sz w:val="28"/>
          <w:szCs w:val="28"/>
        </w:rPr>
        <w:t xml:space="preserve"> бизнес-процессов в сельском хозяйстве – всего 32,1%. </w:t>
      </w:r>
    </w:p>
    <w:p w:rsidR="00242F20" w:rsidRPr="00242F20" w:rsidRDefault="00242F20" w:rsidP="00242F20">
      <w:pPr>
        <w:spacing w:after="0" w:line="360" w:lineRule="auto"/>
        <w:ind w:right="-283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Одними из причин</w:t>
      </w:r>
      <w:r w:rsidRPr="00242F20">
        <w:rPr>
          <w:rFonts w:ascii="Times New Roman" w:hAnsi="Times New Roman" w:cs="Times New Roman"/>
          <w:sz w:val="28"/>
          <w:szCs w:val="28"/>
        </w:rPr>
        <w:t xml:space="preserve">, которые </w:t>
      </w:r>
      <w:proofErr w:type="gramStart"/>
      <w:r w:rsidRPr="00242F20">
        <w:rPr>
          <w:rFonts w:ascii="Times New Roman" w:hAnsi="Times New Roman" w:cs="Times New Roman"/>
          <w:sz w:val="28"/>
          <w:szCs w:val="28"/>
        </w:rPr>
        <w:t>мешают цифровой тран</w:t>
      </w:r>
      <w:r>
        <w:rPr>
          <w:rFonts w:ascii="Times New Roman" w:hAnsi="Times New Roman" w:cs="Times New Roman"/>
          <w:sz w:val="28"/>
          <w:szCs w:val="28"/>
        </w:rPr>
        <w:t>сформации в сельском хозяйстве являются</w:t>
      </w:r>
      <w:proofErr w:type="gramEnd"/>
      <w:r>
        <w:rPr>
          <w:rFonts w:ascii="Times New Roman" w:hAnsi="Times New Roman" w:cs="Times New Roman"/>
          <w:sz w:val="28"/>
          <w:szCs w:val="28"/>
        </w:rPr>
        <w:t>:</w:t>
      </w:r>
    </w:p>
    <w:p w:rsidR="00242F20" w:rsidRDefault="00242F20" w:rsidP="00242F20">
      <w:pPr>
        <w:pStyle w:val="a4"/>
        <w:numPr>
          <w:ilvl w:val="0"/>
          <w:numId w:val="21"/>
        </w:numPr>
        <w:spacing w:after="0" w:line="360" w:lineRule="auto"/>
        <w:ind w:left="0" w:right="-283" w:firstLine="0"/>
        <w:jc w:val="both"/>
        <w:rPr>
          <w:rFonts w:ascii="Times New Roman" w:hAnsi="Times New Roman" w:cs="Times New Roman"/>
          <w:sz w:val="28"/>
          <w:szCs w:val="28"/>
        </w:rPr>
      </w:pPr>
      <w:r w:rsidRPr="00242F20">
        <w:rPr>
          <w:rFonts w:ascii="Times New Roman" w:hAnsi="Times New Roman" w:cs="Times New Roman"/>
          <w:sz w:val="28"/>
          <w:szCs w:val="28"/>
        </w:rPr>
        <w:t>Недостаточный уровень финансирования, а также нецелевое использование денежных средств.</w:t>
      </w:r>
    </w:p>
    <w:p w:rsidR="00242F20" w:rsidRDefault="00242F20" w:rsidP="00242F20">
      <w:pPr>
        <w:pStyle w:val="a4"/>
        <w:numPr>
          <w:ilvl w:val="0"/>
          <w:numId w:val="21"/>
        </w:numPr>
        <w:spacing w:after="0" w:line="360" w:lineRule="auto"/>
        <w:ind w:left="0" w:right="-283" w:firstLine="0"/>
        <w:jc w:val="both"/>
        <w:rPr>
          <w:rFonts w:ascii="Times New Roman" w:hAnsi="Times New Roman" w:cs="Times New Roman"/>
          <w:sz w:val="28"/>
          <w:szCs w:val="28"/>
        </w:rPr>
      </w:pPr>
      <w:r w:rsidRPr="00242F20">
        <w:rPr>
          <w:rFonts w:ascii="Times New Roman" w:hAnsi="Times New Roman" w:cs="Times New Roman"/>
          <w:sz w:val="28"/>
          <w:szCs w:val="28"/>
        </w:rPr>
        <w:t>Недостаточный уровень компетенции сотр</w:t>
      </w:r>
      <w:r>
        <w:rPr>
          <w:rFonts w:ascii="Times New Roman" w:hAnsi="Times New Roman" w:cs="Times New Roman"/>
          <w:sz w:val="28"/>
          <w:szCs w:val="28"/>
        </w:rPr>
        <w:t xml:space="preserve">удников внутри предприятия и привлекаемых </w:t>
      </w:r>
      <w:r>
        <w:rPr>
          <w:rFonts w:ascii="Times New Roman" w:hAnsi="Times New Roman" w:cs="Times New Roman"/>
          <w:sz w:val="28"/>
          <w:szCs w:val="28"/>
          <w:lang w:val="en-US"/>
        </w:rPr>
        <w:t>IT</w:t>
      </w:r>
      <w:r>
        <w:rPr>
          <w:rFonts w:ascii="Times New Roman" w:hAnsi="Times New Roman" w:cs="Times New Roman"/>
          <w:sz w:val="28"/>
          <w:szCs w:val="28"/>
        </w:rPr>
        <w:t xml:space="preserve"> компаний.</w:t>
      </w:r>
    </w:p>
    <w:p w:rsidR="00242F20" w:rsidRDefault="00242F20" w:rsidP="00242F20">
      <w:pPr>
        <w:pStyle w:val="a4"/>
        <w:numPr>
          <w:ilvl w:val="0"/>
          <w:numId w:val="21"/>
        </w:numPr>
        <w:spacing w:after="0" w:line="360" w:lineRule="auto"/>
        <w:ind w:left="0" w:right="-283" w:firstLine="0"/>
        <w:jc w:val="both"/>
        <w:rPr>
          <w:rFonts w:ascii="Times New Roman" w:hAnsi="Times New Roman" w:cs="Times New Roman"/>
          <w:sz w:val="28"/>
          <w:szCs w:val="28"/>
        </w:rPr>
      </w:pPr>
      <w:r w:rsidRPr="00242F20">
        <w:rPr>
          <w:rFonts w:ascii="Times New Roman" w:hAnsi="Times New Roman" w:cs="Times New Roman"/>
          <w:sz w:val="28"/>
          <w:szCs w:val="28"/>
        </w:rPr>
        <w:t>Низкое развитие инфраструктуры. Здесь подразумевают низкую доступность цифровых каналов, низкие показатели внедрения существующих проектов и отсутствие поощрения за развитие инноваций внутри бизнеса.</w:t>
      </w:r>
    </w:p>
    <w:p w:rsidR="00242F20" w:rsidRPr="00AA1197" w:rsidRDefault="00242F20" w:rsidP="00242F20">
      <w:pPr>
        <w:pStyle w:val="a4"/>
        <w:numPr>
          <w:ilvl w:val="0"/>
          <w:numId w:val="21"/>
        </w:numPr>
        <w:spacing w:after="0" w:line="360" w:lineRule="auto"/>
        <w:ind w:left="0" w:right="-283" w:firstLine="0"/>
        <w:jc w:val="both"/>
        <w:rPr>
          <w:rFonts w:ascii="Times New Roman" w:hAnsi="Times New Roman" w:cs="Times New Roman"/>
          <w:sz w:val="28"/>
          <w:szCs w:val="28"/>
        </w:rPr>
      </w:pPr>
      <w:r w:rsidRPr="00AA1197">
        <w:rPr>
          <w:rFonts w:ascii="Times New Roman" w:hAnsi="Times New Roman" w:cs="Times New Roman"/>
          <w:sz w:val="28"/>
          <w:szCs w:val="28"/>
        </w:rPr>
        <w:t xml:space="preserve">Нехватка мотивации, неверная постановка целей. Целью должна являться не сама </w:t>
      </w:r>
      <w:proofErr w:type="spellStart"/>
      <w:r w:rsidRPr="00AA1197">
        <w:rPr>
          <w:rFonts w:ascii="Times New Roman" w:hAnsi="Times New Roman" w:cs="Times New Roman"/>
          <w:sz w:val="28"/>
          <w:szCs w:val="28"/>
        </w:rPr>
        <w:t>цифровизация</w:t>
      </w:r>
      <w:proofErr w:type="spellEnd"/>
      <w:r w:rsidRPr="00AA1197">
        <w:rPr>
          <w:rFonts w:ascii="Times New Roman" w:hAnsi="Times New Roman" w:cs="Times New Roman"/>
          <w:sz w:val="28"/>
          <w:szCs w:val="28"/>
        </w:rPr>
        <w:t xml:space="preserve"> как процесс, а снижение затрат, рост выручки, повышение качества продукции. </w:t>
      </w:r>
      <w:r w:rsidRPr="00AA1197">
        <w:rPr>
          <w:rFonts w:ascii="Times New Roman" w:hAnsi="Times New Roman" w:cs="Times New Roman"/>
          <w:sz w:val="28"/>
          <w:szCs w:val="28"/>
          <w:lang w:val="en-US"/>
        </w:rPr>
        <w:t>[</w:t>
      </w:r>
      <w:r w:rsidR="009D107E">
        <w:rPr>
          <w:rFonts w:ascii="Times New Roman" w:hAnsi="Times New Roman" w:cs="Times New Roman"/>
          <w:sz w:val="28"/>
          <w:szCs w:val="28"/>
        </w:rPr>
        <w:t>4,6</w:t>
      </w:r>
      <w:r w:rsidRPr="00AA1197">
        <w:rPr>
          <w:rFonts w:ascii="Times New Roman" w:hAnsi="Times New Roman" w:cs="Times New Roman"/>
          <w:sz w:val="28"/>
          <w:szCs w:val="28"/>
          <w:lang w:val="en-US"/>
        </w:rPr>
        <w:t>]</w:t>
      </w:r>
    </w:p>
    <w:p w:rsidR="00A461FB" w:rsidRDefault="00F62D17" w:rsidP="00FD437B">
      <w:pPr>
        <w:spacing w:after="0" w:line="360" w:lineRule="auto"/>
        <w:ind w:right="-283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Если начать развивать </w:t>
      </w:r>
      <w:proofErr w:type="spellStart"/>
      <w:r>
        <w:rPr>
          <w:rFonts w:ascii="Times New Roman" w:hAnsi="Times New Roman" w:cs="Times New Roman"/>
          <w:sz w:val="28"/>
          <w:szCs w:val="28"/>
        </w:rPr>
        <w:t>цифровизацию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этих сферах, то достаточно быстро можно увидеть ее положительное влияние:</w:t>
      </w:r>
    </w:p>
    <w:p w:rsidR="00F62D17" w:rsidRDefault="00F62D17" w:rsidP="00F62D17">
      <w:pPr>
        <w:pStyle w:val="a4"/>
        <w:numPr>
          <w:ilvl w:val="0"/>
          <w:numId w:val="6"/>
        </w:numPr>
        <w:spacing w:after="0" w:line="360" w:lineRule="auto"/>
        <w:ind w:left="0" w:right="-283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повышение эффективности </w:t>
      </w:r>
      <w:proofErr w:type="spellStart"/>
      <w:r>
        <w:rPr>
          <w:rFonts w:ascii="Times New Roman" w:hAnsi="Times New Roman" w:cs="Times New Roman"/>
          <w:sz w:val="28"/>
          <w:szCs w:val="28"/>
        </w:rPr>
        <w:t>использовния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имеющихся ресурсов;</w:t>
      </w:r>
    </w:p>
    <w:p w:rsidR="00F62D17" w:rsidRDefault="00F62D17" w:rsidP="00F62D17">
      <w:pPr>
        <w:pStyle w:val="a4"/>
        <w:numPr>
          <w:ilvl w:val="0"/>
          <w:numId w:val="6"/>
        </w:numPr>
        <w:spacing w:after="0" w:line="360" w:lineRule="auto"/>
        <w:ind w:left="0" w:right="-283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повышение эффективности проектирования, строительства и эксплуатации объектов;</w:t>
      </w:r>
    </w:p>
    <w:p w:rsidR="00F62D17" w:rsidRDefault="00F62D17" w:rsidP="00F62D17">
      <w:pPr>
        <w:pStyle w:val="a4"/>
        <w:numPr>
          <w:ilvl w:val="0"/>
          <w:numId w:val="6"/>
        </w:numPr>
        <w:spacing w:after="0" w:line="360" w:lineRule="auto"/>
        <w:ind w:left="0" w:right="-283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снижение трудозатрат;</w:t>
      </w:r>
    </w:p>
    <w:p w:rsidR="00F62D17" w:rsidRDefault="00F62D17" w:rsidP="00F62D17">
      <w:pPr>
        <w:pStyle w:val="a4"/>
        <w:numPr>
          <w:ilvl w:val="0"/>
          <w:numId w:val="6"/>
        </w:numPr>
        <w:spacing w:after="0" w:line="360" w:lineRule="auto"/>
        <w:ind w:left="0" w:right="-283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улучшение качества продукции;</w:t>
      </w:r>
    </w:p>
    <w:p w:rsidR="00F62D17" w:rsidRDefault="00F62D17" w:rsidP="00F62D17">
      <w:pPr>
        <w:pStyle w:val="a4"/>
        <w:numPr>
          <w:ilvl w:val="0"/>
          <w:numId w:val="6"/>
        </w:numPr>
        <w:spacing w:after="0" w:line="360" w:lineRule="auto"/>
        <w:ind w:left="0" w:right="-283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более широкий рынок сбыта продукции;</w:t>
      </w:r>
    </w:p>
    <w:p w:rsidR="00F62D17" w:rsidRPr="00F62D17" w:rsidRDefault="00F62D17" w:rsidP="00F62D17">
      <w:pPr>
        <w:pStyle w:val="a4"/>
        <w:numPr>
          <w:ilvl w:val="0"/>
          <w:numId w:val="6"/>
        </w:numPr>
        <w:spacing w:after="0" w:line="360" w:lineRule="auto"/>
        <w:ind w:left="0" w:right="-283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упрощение взаимодействия фермеров с органами власти и т.д.</w:t>
      </w:r>
      <w:r w:rsidR="006C468D">
        <w:rPr>
          <w:rFonts w:ascii="Times New Roman" w:hAnsi="Times New Roman" w:cs="Times New Roman"/>
          <w:sz w:val="28"/>
          <w:szCs w:val="28"/>
        </w:rPr>
        <w:t xml:space="preserve"> </w:t>
      </w:r>
      <w:r w:rsidR="006C468D" w:rsidRPr="00E16B6E">
        <w:rPr>
          <w:rFonts w:ascii="Times New Roman" w:hAnsi="Times New Roman" w:cs="Times New Roman"/>
          <w:sz w:val="28"/>
          <w:szCs w:val="28"/>
        </w:rPr>
        <w:t>[4]</w:t>
      </w:r>
    </w:p>
    <w:p w:rsidR="00A461FB" w:rsidRPr="00A461FB" w:rsidRDefault="00A461FB" w:rsidP="00FD437B">
      <w:pPr>
        <w:spacing w:after="0" w:line="360" w:lineRule="auto"/>
        <w:ind w:right="-283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461FB">
        <w:rPr>
          <w:rFonts w:ascii="Times New Roman" w:hAnsi="Times New Roman" w:cs="Times New Roman"/>
          <w:sz w:val="28"/>
          <w:szCs w:val="28"/>
        </w:rPr>
        <w:t>Для оценки готовности населения к цифровой трансформации был проведен опрос среди жителей Республики Бурятия. В анкетировании приняли участие 127 респондентов в возрасте от 18 до 75 лет, представляющих различ</w:t>
      </w:r>
      <w:r w:rsidR="006D6E13">
        <w:rPr>
          <w:rFonts w:ascii="Times New Roman" w:hAnsi="Times New Roman" w:cs="Times New Roman"/>
          <w:sz w:val="28"/>
          <w:szCs w:val="28"/>
        </w:rPr>
        <w:t>ные социальные группы и районы Р</w:t>
      </w:r>
      <w:r w:rsidRPr="00A461FB">
        <w:rPr>
          <w:rFonts w:ascii="Times New Roman" w:hAnsi="Times New Roman" w:cs="Times New Roman"/>
          <w:sz w:val="28"/>
          <w:szCs w:val="28"/>
        </w:rPr>
        <w:t xml:space="preserve">еспублики. </w:t>
      </w:r>
    </w:p>
    <w:p w:rsidR="00A461FB" w:rsidRPr="00A461FB" w:rsidRDefault="00A461FB" w:rsidP="00FD437B">
      <w:pPr>
        <w:spacing w:after="0" w:line="360" w:lineRule="auto"/>
        <w:ind w:right="-283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461FB">
        <w:rPr>
          <w:rFonts w:ascii="Times New Roman" w:hAnsi="Times New Roman" w:cs="Times New Roman"/>
          <w:sz w:val="28"/>
          <w:szCs w:val="28"/>
        </w:rPr>
        <w:t xml:space="preserve">Результаты опроса показали, что 76,4% респондентов положительно относятся к внедрению цифровых технологий в повседневную жизнь. При этом 68,5% </w:t>
      </w:r>
      <w:proofErr w:type="gramStart"/>
      <w:r w:rsidRPr="00A461FB">
        <w:rPr>
          <w:rFonts w:ascii="Times New Roman" w:hAnsi="Times New Roman" w:cs="Times New Roman"/>
          <w:sz w:val="28"/>
          <w:szCs w:val="28"/>
        </w:rPr>
        <w:t>опрошенных</w:t>
      </w:r>
      <w:proofErr w:type="gramEnd"/>
      <w:r w:rsidRPr="00A461FB">
        <w:rPr>
          <w:rFonts w:ascii="Times New Roman" w:hAnsi="Times New Roman" w:cs="Times New Roman"/>
          <w:sz w:val="28"/>
          <w:szCs w:val="28"/>
        </w:rPr>
        <w:t xml:space="preserve"> активно используют интернет-банкинг, 54,3% – электронные государственные услуги, 89,8% – </w:t>
      </w:r>
      <w:proofErr w:type="spellStart"/>
      <w:r w:rsidRPr="00A461FB">
        <w:rPr>
          <w:rFonts w:ascii="Times New Roman" w:hAnsi="Times New Roman" w:cs="Times New Roman"/>
          <w:sz w:val="28"/>
          <w:szCs w:val="28"/>
        </w:rPr>
        <w:t>мессенджеры</w:t>
      </w:r>
      <w:proofErr w:type="spellEnd"/>
      <w:r w:rsidRPr="00A461FB">
        <w:rPr>
          <w:rFonts w:ascii="Times New Roman" w:hAnsi="Times New Roman" w:cs="Times New Roman"/>
          <w:sz w:val="28"/>
          <w:szCs w:val="28"/>
        </w:rPr>
        <w:t xml:space="preserve"> и социальные сети. </w:t>
      </w:r>
    </w:p>
    <w:p w:rsidR="00A461FB" w:rsidRPr="00A461FB" w:rsidRDefault="00A461FB" w:rsidP="00FD437B">
      <w:pPr>
        <w:spacing w:after="0" w:line="360" w:lineRule="auto"/>
        <w:ind w:right="-283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461FB">
        <w:rPr>
          <w:rFonts w:ascii="Times New Roman" w:hAnsi="Times New Roman" w:cs="Times New Roman"/>
          <w:sz w:val="28"/>
          <w:szCs w:val="28"/>
        </w:rPr>
        <w:t xml:space="preserve">Основными барьерами для более активного использования цифровых технологий респонденты назвали: </w:t>
      </w:r>
    </w:p>
    <w:p w:rsidR="00A461FB" w:rsidRPr="0059096D" w:rsidRDefault="00A461FB" w:rsidP="0059096D">
      <w:pPr>
        <w:pStyle w:val="a4"/>
        <w:numPr>
          <w:ilvl w:val="0"/>
          <w:numId w:val="3"/>
        </w:numPr>
        <w:spacing w:after="0" w:line="360" w:lineRule="auto"/>
        <w:ind w:left="0" w:right="-283" w:firstLine="0"/>
        <w:jc w:val="both"/>
        <w:rPr>
          <w:rFonts w:ascii="Times New Roman" w:hAnsi="Times New Roman" w:cs="Times New Roman"/>
          <w:sz w:val="28"/>
          <w:szCs w:val="28"/>
        </w:rPr>
      </w:pPr>
      <w:r w:rsidRPr="0059096D">
        <w:rPr>
          <w:rFonts w:ascii="Times New Roman" w:hAnsi="Times New Roman" w:cs="Times New Roman"/>
          <w:sz w:val="28"/>
          <w:szCs w:val="28"/>
        </w:rPr>
        <w:t xml:space="preserve">Недостаточное качество </w:t>
      </w:r>
      <w:proofErr w:type="gramStart"/>
      <w:r w:rsidRPr="0059096D">
        <w:rPr>
          <w:rFonts w:ascii="Times New Roman" w:hAnsi="Times New Roman" w:cs="Times New Roman"/>
          <w:sz w:val="28"/>
          <w:szCs w:val="28"/>
        </w:rPr>
        <w:t>интернет-связи</w:t>
      </w:r>
      <w:proofErr w:type="gramEnd"/>
      <w:r w:rsidRPr="0059096D">
        <w:rPr>
          <w:rFonts w:ascii="Times New Roman" w:hAnsi="Times New Roman" w:cs="Times New Roman"/>
          <w:sz w:val="28"/>
          <w:szCs w:val="28"/>
        </w:rPr>
        <w:t xml:space="preserve"> в отдаленных районах (43,3%); </w:t>
      </w:r>
    </w:p>
    <w:p w:rsidR="00A461FB" w:rsidRPr="0059096D" w:rsidRDefault="00A461FB" w:rsidP="0059096D">
      <w:pPr>
        <w:pStyle w:val="a4"/>
        <w:numPr>
          <w:ilvl w:val="0"/>
          <w:numId w:val="3"/>
        </w:numPr>
        <w:spacing w:after="0" w:line="360" w:lineRule="auto"/>
        <w:ind w:left="0" w:right="-283" w:firstLine="0"/>
        <w:jc w:val="both"/>
        <w:rPr>
          <w:rFonts w:ascii="Times New Roman" w:hAnsi="Times New Roman" w:cs="Times New Roman"/>
          <w:sz w:val="28"/>
          <w:szCs w:val="28"/>
        </w:rPr>
      </w:pPr>
      <w:r w:rsidRPr="0059096D">
        <w:rPr>
          <w:rFonts w:ascii="Times New Roman" w:hAnsi="Times New Roman" w:cs="Times New Roman"/>
          <w:sz w:val="28"/>
          <w:szCs w:val="28"/>
        </w:rPr>
        <w:t xml:space="preserve">Высокую стоимость интернет-услуг (38,6%); </w:t>
      </w:r>
    </w:p>
    <w:p w:rsidR="00A461FB" w:rsidRPr="0059096D" w:rsidRDefault="00A461FB" w:rsidP="0059096D">
      <w:pPr>
        <w:pStyle w:val="a4"/>
        <w:numPr>
          <w:ilvl w:val="0"/>
          <w:numId w:val="3"/>
        </w:numPr>
        <w:spacing w:after="0" w:line="360" w:lineRule="auto"/>
        <w:ind w:left="0" w:right="-283" w:firstLine="0"/>
        <w:jc w:val="both"/>
        <w:rPr>
          <w:rFonts w:ascii="Times New Roman" w:hAnsi="Times New Roman" w:cs="Times New Roman"/>
          <w:sz w:val="28"/>
          <w:szCs w:val="28"/>
        </w:rPr>
      </w:pPr>
      <w:r w:rsidRPr="0059096D">
        <w:rPr>
          <w:rFonts w:ascii="Times New Roman" w:hAnsi="Times New Roman" w:cs="Times New Roman"/>
          <w:sz w:val="28"/>
          <w:szCs w:val="28"/>
        </w:rPr>
        <w:t xml:space="preserve">Недостаток цифровых навыков у старшего поколения (35,4%); </w:t>
      </w:r>
    </w:p>
    <w:p w:rsidR="00A461FB" w:rsidRPr="0059096D" w:rsidRDefault="00A461FB" w:rsidP="0059096D">
      <w:pPr>
        <w:pStyle w:val="a4"/>
        <w:numPr>
          <w:ilvl w:val="0"/>
          <w:numId w:val="3"/>
        </w:numPr>
        <w:spacing w:after="0" w:line="360" w:lineRule="auto"/>
        <w:ind w:left="0" w:right="-283" w:firstLine="0"/>
        <w:jc w:val="both"/>
        <w:rPr>
          <w:rFonts w:ascii="Times New Roman" w:hAnsi="Times New Roman" w:cs="Times New Roman"/>
          <w:sz w:val="28"/>
          <w:szCs w:val="28"/>
        </w:rPr>
      </w:pPr>
      <w:r w:rsidRPr="0059096D">
        <w:rPr>
          <w:rFonts w:ascii="Times New Roman" w:hAnsi="Times New Roman" w:cs="Times New Roman"/>
          <w:sz w:val="28"/>
          <w:szCs w:val="28"/>
        </w:rPr>
        <w:t xml:space="preserve">Опасения по поводу безопасности персональных данных (29,9%). </w:t>
      </w:r>
    </w:p>
    <w:p w:rsidR="00A461FB" w:rsidRPr="00A461FB" w:rsidRDefault="00A461FB" w:rsidP="00FD437B">
      <w:pPr>
        <w:spacing w:after="0" w:line="360" w:lineRule="auto"/>
        <w:ind w:right="-283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461FB">
        <w:rPr>
          <w:rFonts w:ascii="Times New Roman" w:hAnsi="Times New Roman" w:cs="Times New Roman"/>
          <w:sz w:val="28"/>
          <w:szCs w:val="28"/>
        </w:rPr>
        <w:t xml:space="preserve">67,7% </w:t>
      </w:r>
      <w:proofErr w:type="gramStart"/>
      <w:r w:rsidRPr="00A461FB">
        <w:rPr>
          <w:rFonts w:ascii="Times New Roman" w:hAnsi="Times New Roman" w:cs="Times New Roman"/>
          <w:sz w:val="28"/>
          <w:szCs w:val="28"/>
        </w:rPr>
        <w:t>опрошенных</w:t>
      </w:r>
      <w:proofErr w:type="gramEnd"/>
      <w:r w:rsidRPr="00A461FB">
        <w:rPr>
          <w:rFonts w:ascii="Times New Roman" w:hAnsi="Times New Roman" w:cs="Times New Roman"/>
          <w:sz w:val="28"/>
          <w:szCs w:val="28"/>
        </w:rPr>
        <w:t xml:space="preserve"> выразили готовность к обучению цифровым технологиям при условии бесплатного доступа к образовательным программам. </w:t>
      </w:r>
    </w:p>
    <w:p w:rsidR="00A461FB" w:rsidRPr="00A461FB" w:rsidRDefault="0059096D" w:rsidP="00FD437B">
      <w:pPr>
        <w:spacing w:after="0" w:line="360" w:lineRule="auto"/>
        <w:ind w:right="-283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Таким образом, а</w:t>
      </w:r>
      <w:r w:rsidR="00A461FB" w:rsidRPr="00A461FB">
        <w:rPr>
          <w:rFonts w:ascii="Times New Roman" w:hAnsi="Times New Roman" w:cs="Times New Roman"/>
          <w:sz w:val="28"/>
          <w:szCs w:val="28"/>
        </w:rPr>
        <w:t xml:space="preserve">нализ текущего состояния </w:t>
      </w:r>
      <w:proofErr w:type="spellStart"/>
      <w:r w:rsidR="00A461FB" w:rsidRPr="00A461FB">
        <w:rPr>
          <w:rFonts w:ascii="Times New Roman" w:hAnsi="Times New Roman" w:cs="Times New Roman"/>
          <w:sz w:val="28"/>
          <w:szCs w:val="28"/>
        </w:rPr>
        <w:t>цифровизации</w:t>
      </w:r>
      <w:proofErr w:type="spellEnd"/>
      <w:r w:rsidR="00A461FB" w:rsidRPr="00A461FB">
        <w:rPr>
          <w:rFonts w:ascii="Times New Roman" w:hAnsi="Times New Roman" w:cs="Times New Roman"/>
          <w:sz w:val="28"/>
          <w:szCs w:val="28"/>
        </w:rPr>
        <w:t xml:space="preserve"> экономики Республики Бурятия позволяет выделить следующие ключевые проблемы: </w:t>
      </w:r>
    </w:p>
    <w:p w:rsidR="00A461FB" w:rsidRPr="00A461FB" w:rsidRDefault="00A461FB" w:rsidP="00FD437B">
      <w:pPr>
        <w:spacing w:after="0" w:line="360" w:lineRule="auto"/>
        <w:ind w:right="-283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461FB">
        <w:rPr>
          <w:rFonts w:ascii="Times New Roman" w:hAnsi="Times New Roman" w:cs="Times New Roman"/>
          <w:sz w:val="28"/>
          <w:szCs w:val="28"/>
        </w:rPr>
        <w:t xml:space="preserve">1. Неравномерность развития цифровой инфраструктуры – значительные различия в качестве </w:t>
      </w:r>
      <w:proofErr w:type="gramStart"/>
      <w:r w:rsidRPr="00A461FB">
        <w:rPr>
          <w:rFonts w:ascii="Times New Roman" w:hAnsi="Times New Roman" w:cs="Times New Roman"/>
          <w:sz w:val="28"/>
          <w:szCs w:val="28"/>
        </w:rPr>
        <w:t>интернет-связи</w:t>
      </w:r>
      <w:proofErr w:type="gramEnd"/>
      <w:r w:rsidRPr="00A461FB">
        <w:rPr>
          <w:rFonts w:ascii="Times New Roman" w:hAnsi="Times New Roman" w:cs="Times New Roman"/>
          <w:sz w:val="28"/>
          <w:szCs w:val="28"/>
        </w:rPr>
        <w:t xml:space="preserve"> между городскими и сельскими территориями; </w:t>
      </w:r>
    </w:p>
    <w:p w:rsidR="00A461FB" w:rsidRPr="00A461FB" w:rsidRDefault="00A461FB" w:rsidP="00FD437B">
      <w:pPr>
        <w:spacing w:after="0" w:line="360" w:lineRule="auto"/>
        <w:ind w:right="-283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461FB">
        <w:rPr>
          <w:rFonts w:ascii="Times New Roman" w:hAnsi="Times New Roman" w:cs="Times New Roman"/>
          <w:sz w:val="28"/>
          <w:szCs w:val="28"/>
        </w:rPr>
        <w:t xml:space="preserve">2. Низкий уровень цифровой грамотности населения – особенно среди жителей старшего возраста и сельских районов; </w:t>
      </w:r>
    </w:p>
    <w:p w:rsidR="00A461FB" w:rsidRPr="00A461FB" w:rsidRDefault="00A461FB" w:rsidP="00FD437B">
      <w:pPr>
        <w:spacing w:after="0" w:line="360" w:lineRule="auto"/>
        <w:ind w:right="-283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461FB">
        <w:rPr>
          <w:rFonts w:ascii="Times New Roman" w:hAnsi="Times New Roman" w:cs="Times New Roman"/>
          <w:sz w:val="28"/>
          <w:szCs w:val="28"/>
        </w:rPr>
        <w:t xml:space="preserve">3. Недостаток финансовых ресурсов для масштабных инвестиций в цифровые технологии у малых и средних предприятий; </w:t>
      </w:r>
    </w:p>
    <w:p w:rsidR="00A461FB" w:rsidRPr="00A461FB" w:rsidRDefault="00A461FB" w:rsidP="00FD437B">
      <w:pPr>
        <w:spacing w:after="0" w:line="360" w:lineRule="auto"/>
        <w:ind w:right="-283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461FB">
        <w:rPr>
          <w:rFonts w:ascii="Times New Roman" w:hAnsi="Times New Roman" w:cs="Times New Roman"/>
          <w:sz w:val="28"/>
          <w:szCs w:val="28"/>
        </w:rPr>
        <w:t xml:space="preserve">4. Кадровый дефицит в сфере информационных технологий; </w:t>
      </w:r>
    </w:p>
    <w:p w:rsidR="0059096D" w:rsidRDefault="00A461FB" w:rsidP="00FD437B">
      <w:pPr>
        <w:spacing w:after="0" w:line="360" w:lineRule="auto"/>
        <w:ind w:right="-283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461FB">
        <w:rPr>
          <w:rFonts w:ascii="Times New Roman" w:hAnsi="Times New Roman" w:cs="Times New Roman"/>
          <w:sz w:val="28"/>
          <w:szCs w:val="28"/>
        </w:rPr>
        <w:lastRenderedPageBreak/>
        <w:t xml:space="preserve">5. Слабая интеграция цифровых решений в традиционные отрасли экономики региона. </w:t>
      </w:r>
    </w:p>
    <w:p w:rsidR="00A461FB" w:rsidRPr="00A461FB" w:rsidRDefault="00F62D17" w:rsidP="00FD437B">
      <w:pPr>
        <w:spacing w:after="0" w:line="360" w:lineRule="auto"/>
        <w:ind w:right="-283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то же время, эти проблемы характерны и для других регионов России. </w:t>
      </w:r>
      <w:r w:rsidR="00A461FB" w:rsidRPr="00A461FB">
        <w:rPr>
          <w:rFonts w:ascii="Times New Roman" w:hAnsi="Times New Roman" w:cs="Times New Roman"/>
          <w:sz w:val="28"/>
          <w:szCs w:val="28"/>
        </w:rPr>
        <w:t xml:space="preserve">Для решения выявленных проблем предлагается комплекс мер: </w:t>
      </w:r>
    </w:p>
    <w:p w:rsidR="00A461FB" w:rsidRPr="00A461FB" w:rsidRDefault="00A461FB" w:rsidP="00FD437B">
      <w:pPr>
        <w:spacing w:after="0" w:line="360" w:lineRule="auto"/>
        <w:ind w:right="-283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461FB">
        <w:rPr>
          <w:rFonts w:ascii="Times New Roman" w:hAnsi="Times New Roman" w:cs="Times New Roman"/>
          <w:sz w:val="28"/>
          <w:szCs w:val="28"/>
        </w:rPr>
        <w:t>1. Развитие цифровой инфраструктуры:</w:t>
      </w:r>
    </w:p>
    <w:p w:rsidR="00A461FB" w:rsidRPr="00F62D17" w:rsidRDefault="00A461FB" w:rsidP="00F62D17">
      <w:pPr>
        <w:pStyle w:val="a4"/>
        <w:numPr>
          <w:ilvl w:val="0"/>
          <w:numId w:val="9"/>
        </w:numPr>
        <w:spacing w:after="0" w:line="360" w:lineRule="auto"/>
        <w:ind w:left="0" w:right="-283" w:firstLine="0"/>
        <w:jc w:val="both"/>
        <w:rPr>
          <w:rFonts w:ascii="Times New Roman" w:hAnsi="Times New Roman" w:cs="Times New Roman"/>
          <w:sz w:val="28"/>
          <w:szCs w:val="28"/>
        </w:rPr>
      </w:pPr>
      <w:r w:rsidRPr="00F62D17">
        <w:rPr>
          <w:rFonts w:ascii="Times New Roman" w:hAnsi="Times New Roman" w:cs="Times New Roman"/>
          <w:sz w:val="28"/>
          <w:szCs w:val="28"/>
        </w:rPr>
        <w:t xml:space="preserve">Реализация программы строительства волоконно-оптических линий связи в отдаленные районы; </w:t>
      </w:r>
    </w:p>
    <w:p w:rsidR="00A461FB" w:rsidRPr="00F62D17" w:rsidRDefault="00A461FB" w:rsidP="00F62D17">
      <w:pPr>
        <w:pStyle w:val="a4"/>
        <w:numPr>
          <w:ilvl w:val="0"/>
          <w:numId w:val="9"/>
        </w:numPr>
        <w:spacing w:after="0" w:line="360" w:lineRule="auto"/>
        <w:ind w:left="0" w:right="-283" w:firstLine="0"/>
        <w:jc w:val="both"/>
        <w:rPr>
          <w:rFonts w:ascii="Times New Roman" w:hAnsi="Times New Roman" w:cs="Times New Roman"/>
          <w:sz w:val="28"/>
          <w:szCs w:val="28"/>
        </w:rPr>
      </w:pPr>
      <w:r w:rsidRPr="00F62D17">
        <w:rPr>
          <w:rFonts w:ascii="Times New Roman" w:hAnsi="Times New Roman" w:cs="Times New Roman"/>
          <w:sz w:val="28"/>
          <w:szCs w:val="28"/>
        </w:rPr>
        <w:t xml:space="preserve">Развертывание сетей 5G в крупных населенных пунктах; </w:t>
      </w:r>
    </w:p>
    <w:p w:rsidR="00A461FB" w:rsidRPr="00F62D17" w:rsidRDefault="00A461FB" w:rsidP="00F62D17">
      <w:pPr>
        <w:pStyle w:val="a4"/>
        <w:numPr>
          <w:ilvl w:val="0"/>
          <w:numId w:val="9"/>
        </w:numPr>
        <w:spacing w:after="0" w:line="360" w:lineRule="auto"/>
        <w:ind w:left="0" w:right="-283" w:firstLine="0"/>
        <w:jc w:val="both"/>
        <w:rPr>
          <w:rFonts w:ascii="Times New Roman" w:hAnsi="Times New Roman" w:cs="Times New Roman"/>
          <w:sz w:val="28"/>
          <w:szCs w:val="28"/>
        </w:rPr>
      </w:pPr>
      <w:r w:rsidRPr="00F62D17">
        <w:rPr>
          <w:rFonts w:ascii="Times New Roman" w:hAnsi="Times New Roman" w:cs="Times New Roman"/>
          <w:sz w:val="28"/>
          <w:szCs w:val="28"/>
        </w:rPr>
        <w:t xml:space="preserve">Создание центров коллективного доступа к высокоскоростному интернету в сельской местности. </w:t>
      </w:r>
    </w:p>
    <w:p w:rsidR="00A461FB" w:rsidRPr="00A461FB" w:rsidRDefault="00A461FB" w:rsidP="00FD437B">
      <w:pPr>
        <w:spacing w:after="0" w:line="360" w:lineRule="auto"/>
        <w:ind w:right="-283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461FB">
        <w:rPr>
          <w:rFonts w:ascii="Times New Roman" w:hAnsi="Times New Roman" w:cs="Times New Roman"/>
          <w:sz w:val="28"/>
          <w:szCs w:val="28"/>
        </w:rPr>
        <w:t xml:space="preserve">2. Повышение цифровой грамотности населения: </w:t>
      </w:r>
    </w:p>
    <w:p w:rsidR="00F62D17" w:rsidRPr="00F62D17" w:rsidRDefault="00A461FB" w:rsidP="00F62D17">
      <w:pPr>
        <w:pStyle w:val="a4"/>
        <w:numPr>
          <w:ilvl w:val="1"/>
          <w:numId w:val="11"/>
        </w:numPr>
        <w:spacing w:after="0" w:line="360" w:lineRule="auto"/>
        <w:ind w:left="0" w:right="-283" w:firstLine="0"/>
        <w:jc w:val="both"/>
        <w:rPr>
          <w:rFonts w:ascii="Times New Roman" w:hAnsi="Times New Roman" w:cs="Times New Roman"/>
          <w:sz w:val="28"/>
          <w:szCs w:val="28"/>
        </w:rPr>
      </w:pPr>
      <w:r w:rsidRPr="00F62D17">
        <w:rPr>
          <w:rFonts w:ascii="Times New Roman" w:hAnsi="Times New Roman" w:cs="Times New Roman"/>
          <w:sz w:val="28"/>
          <w:szCs w:val="28"/>
        </w:rPr>
        <w:t xml:space="preserve">Организация бесплатных курсов компьютерной грамотности для различных возрастных групп; </w:t>
      </w:r>
    </w:p>
    <w:p w:rsidR="00F62D17" w:rsidRPr="00F62D17" w:rsidRDefault="00A461FB" w:rsidP="00F62D17">
      <w:pPr>
        <w:pStyle w:val="a4"/>
        <w:numPr>
          <w:ilvl w:val="1"/>
          <w:numId w:val="11"/>
        </w:numPr>
        <w:spacing w:after="0" w:line="360" w:lineRule="auto"/>
        <w:ind w:left="0" w:right="-283" w:firstLine="0"/>
        <w:jc w:val="both"/>
        <w:rPr>
          <w:rFonts w:ascii="Times New Roman" w:hAnsi="Times New Roman" w:cs="Times New Roman"/>
          <w:sz w:val="28"/>
          <w:szCs w:val="28"/>
        </w:rPr>
      </w:pPr>
      <w:r w:rsidRPr="00F62D17">
        <w:rPr>
          <w:rFonts w:ascii="Times New Roman" w:hAnsi="Times New Roman" w:cs="Times New Roman"/>
          <w:sz w:val="28"/>
          <w:szCs w:val="28"/>
        </w:rPr>
        <w:t xml:space="preserve">Создание мобильных центров цифрового образования для жителей отдаленных районов; </w:t>
      </w:r>
    </w:p>
    <w:p w:rsidR="00A461FB" w:rsidRPr="00F62D17" w:rsidRDefault="00A461FB" w:rsidP="00F62D17">
      <w:pPr>
        <w:pStyle w:val="a4"/>
        <w:numPr>
          <w:ilvl w:val="1"/>
          <w:numId w:val="11"/>
        </w:numPr>
        <w:spacing w:after="0" w:line="360" w:lineRule="auto"/>
        <w:ind w:left="0" w:right="-283" w:firstLine="0"/>
        <w:jc w:val="both"/>
        <w:rPr>
          <w:rFonts w:ascii="Times New Roman" w:hAnsi="Times New Roman" w:cs="Times New Roman"/>
          <w:sz w:val="28"/>
          <w:szCs w:val="28"/>
        </w:rPr>
      </w:pPr>
      <w:r w:rsidRPr="00F62D17">
        <w:rPr>
          <w:rFonts w:ascii="Times New Roman" w:hAnsi="Times New Roman" w:cs="Times New Roman"/>
          <w:sz w:val="28"/>
          <w:szCs w:val="28"/>
        </w:rPr>
        <w:t xml:space="preserve">Интеграция цифровых компетенций в программы профессиональной переподготовки. </w:t>
      </w:r>
    </w:p>
    <w:p w:rsidR="00A461FB" w:rsidRPr="00A461FB" w:rsidRDefault="00A461FB" w:rsidP="00FD437B">
      <w:pPr>
        <w:spacing w:after="0" w:line="360" w:lineRule="auto"/>
        <w:ind w:right="-283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461FB">
        <w:rPr>
          <w:rFonts w:ascii="Times New Roman" w:hAnsi="Times New Roman" w:cs="Times New Roman"/>
          <w:sz w:val="28"/>
          <w:szCs w:val="28"/>
        </w:rPr>
        <w:t xml:space="preserve">3. Поддержка </w:t>
      </w:r>
      <w:proofErr w:type="spellStart"/>
      <w:r w:rsidRPr="00A461FB">
        <w:rPr>
          <w:rFonts w:ascii="Times New Roman" w:hAnsi="Times New Roman" w:cs="Times New Roman"/>
          <w:sz w:val="28"/>
          <w:szCs w:val="28"/>
        </w:rPr>
        <w:t>цифровизации</w:t>
      </w:r>
      <w:proofErr w:type="spellEnd"/>
      <w:r w:rsidRPr="00A461FB">
        <w:rPr>
          <w:rFonts w:ascii="Times New Roman" w:hAnsi="Times New Roman" w:cs="Times New Roman"/>
          <w:sz w:val="28"/>
          <w:szCs w:val="28"/>
        </w:rPr>
        <w:t xml:space="preserve"> бизнеса: </w:t>
      </w:r>
    </w:p>
    <w:p w:rsidR="00A461FB" w:rsidRPr="00AB05B6" w:rsidRDefault="00A461FB" w:rsidP="00AB05B6">
      <w:pPr>
        <w:pStyle w:val="a4"/>
        <w:numPr>
          <w:ilvl w:val="1"/>
          <w:numId w:val="13"/>
        </w:numPr>
        <w:spacing w:after="0" w:line="360" w:lineRule="auto"/>
        <w:ind w:left="0" w:right="-283" w:firstLine="0"/>
        <w:jc w:val="both"/>
        <w:rPr>
          <w:rFonts w:ascii="Times New Roman" w:hAnsi="Times New Roman" w:cs="Times New Roman"/>
          <w:sz w:val="28"/>
          <w:szCs w:val="28"/>
        </w:rPr>
      </w:pPr>
      <w:r w:rsidRPr="00AB05B6">
        <w:rPr>
          <w:rFonts w:ascii="Times New Roman" w:hAnsi="Times New Roman" w:cs="Times New Roman"/>
          <w:sz w:val="28"/>
          <w:szCs w:val="28"/>
        </w:rPr>
        <w:t xml:space="preserve">Предоставление субсидий малым и средним предприятиям на внедрение цифровых технологий; </w:t>
      </w:r>
    </w:p>
    <w:p w:rsidR="00F62D17" w:rsidRPr="00AB05B6" w:rsidRDefault="00A461FB" w:rsidP="00AB05B6">
      <w:pPr>
        <w:pStyle w:val="a4"/>
        <w:numPr>
          <w:ilvl w:val="1"/>
          <w:numId w:val="13"/>
        </w:numPr>
        <w:spacing w:after="0" w:line="360" w:lineRule="auto"/>
        <w:ind w:left="0" w:right="-283" w:firstLine="0"/>
        <w:jc w:val="both"/>
        <w:rPr>
          <w:rFonts w:ascii="Times New Roman" w:hAnsi="Times New Roman" w:cs="Times New Roman"/>
          <w:sz w:val="28"/>
          <w:szCs w:val="28"/>
        </w:rPr>
      </w:pPr>
      <w:r w:rsidRPr="00AB05B6">
        <w:rPr>
          <w:rFonts w:ascii="Times New Roman" w:hAnsi="Times New Roman" w:cs="Times New Roman"/>
          <w:sz w:val="28"/>
          <w:szCs w:val="28"/>
        </w:rPr>
        <w:t xml:space="preserve">Создание регионального центра компетенций по цифровой трансформации; </w:t>
      </w:r>
    </w:p>
    <w:p w:rsidR="00A461FB" w:rsidRPr="00AB05B6" w:rsidRDefault="00A461FB" w:rsidP="00AB05B6">
      <w:pPr>
        <w:pStyle w:val="a4"/>
        <w:numPr>
          <w:ilvl w:val="1"/>
          <w:numId w:val="13"/>
        </w:numPr>
        <w:spacing w:after="0" w:line="360" w:lineRule="auto"/>
        <w:ind w:left="0" w:right="-283" w:firstLine="0"/>
        <w:jc w:val="both"/>
        <w:rPr>
          <w:rFonts w:ascii="Times New Roman" w:hAnsi="Times New Roman" w:cs="Times New Roman"/>
          <w:sz w:val="28"/>
          <w:szCs w:val="28"/>
        </w:rPr>
      </w:pPr>
      <w:r w:rsidRPr="00AB05B6">
        <w:rPr>
          <w:rFonts w:ascii="Times New Roman" w:hAnsi="Times New Roman" w:cs="Times New Roman"/>
          <w:sz w:val="28"/>
          <w:szCs w:val="28"/>
        </w:rPr>
        <w:t xml:space="preserve">Развитие государственно-частного партнерства в сфере цифровых технологий. </w:t>
      </w:r>
    </w:p>
    <w:p w:rsidR="00A461FB" w:rsidRPr="00A461FB" w:rsidRDefault="00A461FB" w:rsidP="00FD437B">
      <w:pPr>
        <w:spacing w:after="0" w:line="360" w:lineRule="auto"/>
        <w:ind w:right="-283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461FB">
        <w:rPr>
          <w:rFonts w:ascii="Times New Roman" w:hAnsi="Times New Roman" w:cs="Times New Roman"/>
          <w:sz w:val="28"/>
          <w:szCs w:val="28"/>
        </w:rPr>
        <w:t xml:space="preserve">4. Подготовка IT-кадров: </w:t>
      </w:r>
    </w:p>
    <w:p w:rsidR="00A461FB" w:rsidRPr="00AB05B6" w:rsidRDefault="00A461FB" w:rsidP="00AB05B6">
      <w:pPr>
        <w:pStyle w:val="a4"/>
        <w:numPr>
          <w:ilvl w:val="1"/>
          <w:numId w:val="14"/>
        </w:numPr>
        <w:spacing w:after="0" w:line="360" w:lineRule="auto"/>
        <w:ind w:left="0" w:right="-283" w:firstLine="0"/>
        <w:jc w:val="both"/>
        <w:rPr>
          <w:rFonts w:ascii="Times New Roman" w:hAnsi="Times New Roman" w:cs="Times New Roman"/>
          <w:sz w:val="28"/>
          <w:szCs w:val="28"/>
        </w:rPr>
      </w:pPr>
      <w:r w:rsidRPr="00AB05B6">
        <w:rPr>
          <w:rFonts w:ascii="Times New Roman" w:hAnsi="Times New Roman" w:cs="Times New Roman"/>
          <w:sz w:val="28"/>
          <w:szCs w:val="28"/>
        </w:rPr>
        <w:t xml:space="preserve">Расширение программ подготовки специалистов в области информационных технологий в региональных вузах; </w:t>
      </w:r>
    </w:p>
    <w:p w:rsidR="00A461FB" w:rsidRPr="00AB05B6" w:rsidRDefault="00A461FB" w:rsidP="00AB05B6">
      <w:pPr>
        <w:pStyle w:val="a4"/>
        <w:numPr>
          <w:ilvl w:val="1"/>
          <w:numId w:val="14"/>
        </w:numPr>
        <w:spacing w:after="0" w:line="360" w:lineRule="auto"/>
        <w:ind w:left="0" w:right="-283" w:firstLine="0"/>
        <w:jc w:val="both"/>
        <w:rPr>
          <w:rFonts w:ascii="Times New Roman" w:hAnsi="Times New Roman" w:cs="Times New Roman"/>
          <w:sz w:val="28"/>
          <w:szCs w:val="28"/>
        </w:rPr>
      </w:pPr>
      <w:r w:rsidRPr="00AB05B6">
        <w:rPr>
          <w:rFonts w:ascii="Times New Roman" w:hAnsi="Times New Roman" w:cs="Times New Roman"/>
          <w:sz w:val="28"/>
          <w:szCs w:val="28"/>
        </w:rPr>
        <w:t xml:space="preserve">Создание IT-кластера с участием образовательных учреждений и бизнеса; </w:t>
      </w:r>
    </w:p>
    <w:p w:rsidR="00A461FB" w:rsidRPr="00AB05B6" w:rsidRDefault="00A461FB" w:rsidP="00AB05B6">
      <w:pPr>
        <w:pStyle w:val="a4"/>
        <w:numPr>
          <w:ilvl w:val="1"/>
          <w:numId w:val="14"/>
        </w:numPr>
        <w:spacing w:after="0" w:line="360" w:lineRule="auto"/>
        <w:ind w:left="0" w:right="-283" w:firstLine="0"/>
        <w:jc w:val="both"/>
        <w:rPr>
          <w:rFonts w:ascii="Times New Roman" w:hAnsi="Times New Roman" w:cs="Times New Roman"/>
          <w:sz w:val="28"/>
          <w:szCs w:val="28"/>
        </w:rPr>
      </w:pPr>
      <w:r w:rsidRPr="00AB05B6">
        <w:rPr>
          <w:rFonts w:ascii="Times New Roman" w:hAnsi="Times New Roman" w:cs="Times New Roman"/>
          <w:sz w:val="28"/>
          <w:szCs w:val="28"/>
        </w:rPr>
        <w:t xml:space="preserve">Привлечение IT-специалистов из других регионов через программы льготного трудоустройства. </w:t>
      </w:r>
    </w:p>
    <w:p w:rsidR="00A461FB" w:rsidRPr="00A461FB" w:rsidRDefault="00A461FB" w:rsidP="00FD437B">
      <w:pPr>
        <w:spacing w:after="0" w:line="360" w:lineRule="auto"/>
        <w:ind w:right="-283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461FB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A461FB">
        <w:rPr>
          <w:rFonts w:ascii="Times New Roman" w:hAnsi="Times New Roman" w:cs="Times New Roman"/>
          <w:sz w:val="28"/>
          <w:szCs w:val="28"/>
        </w:rPr>
        <w:t>Цифровизация</w:t>
      </w:r>
      <w:proofErr w:type="spellEnd"/>
      <w:r w:rsidRPr="00A461FB">
        <w:rPr>
          <w:rFonts w:ascii="Times New Roman" w:hAnsi="Times New Roman" w:cs="Times New Roman"/>
          <w:sz w:val="28"/>
          <w:szCs w:val="28"/>
        </w:rPr>
        <w:t xml:space="preserve"> приоритетных отраслей: </w:t>
      </w:r>
    </w:p>
    <w:p w:rsidR="00AB05B6" w:rsidRPr="00AB05B6" w:rsidRDefault="00A461FB" w:rsidP="00AB05B6">
      <w:pPr>
        <w:pStyle w:val="a4"/>
        <w:numPr>
          <w:ilvl w:val="0"/>
          <w:numId w:val="17"/>
        </w:numPr>
        <w:spacing w:after="0" w:line="360" w:lineRule="auto"/>
        <w:ind w:left="0" w:right="-283" w:firstLine="0"/>
        <w:jc w:val="both"/>
        <w:rPr>
          <w:rFonts w:ascii="Times New Roman" w:hAnsi="Times New Roman" w:cs="Times New Roman"/>
          <w:sz w:val="28"/>
          <w:szCs w:val="28"/>
        </w:rPr>
      </w:pPr>
      <w:r w:rsidRPr="00AB05B6">
        <w:rPr>
          <w:rFonts w:ascii="Times New Roman" w:hAnsi="Times New Roman" w:cs="Times New Roman"/>
          <w:sz w:val="28"/>
          <w:szCs w:val="28"/>
        </w:rPr>
        <w:lastRenderedPageBreak/>
        <w:t>Внедрение цифровых технологий в туристическую отрасль для</w:t>
      </w:r>
      <w:r w:rsidR="00AB05B6" w:rsidRPr="00AB05B6">
        <w:rPr>
          <w:rFonts w:ascii="Times New Roman" w:hAnsi="Times New Roman" w:cs="Times New Roman"/>
          <w:sz w:val="28"/>
          <w:szCs w:val="28"/>
        </w:rPr>
        <w:t xml:space="preserve"> развития экотуризма; </w:t>
      </w:r>
    </w:p>
    <w:p w:rsidR="00A461FB" w:rsidRPr="00AB05B6" w:rsidRDefault="00A461FB" w:rsidP="00AB05B6">
      <w:pPr>
        <w:pStyle w:val="a4"/>
        <w:numPr>
          <w:ilvl w:val="0"/>
          <w:numId w:val="17"/>
        </w:numPr>
        <w:spacing w:after="0" w:line="360" w:lineRule="auto"/>
        <w:ind w:left="0" w:right="-283" w:firstLine="0"/>
        <w:jc w:val="both"/>
        <w:rPr>
          <w:rFonts w:ascii="Times New Roman" w:hAnsi="Times New Roman" w:cs="Times New Roman"/>
          <w:sz w:val="28"/>
          <w:szCs w:val="28"/>
        </w:rPr>
      </w:pPr>
      <w:r w:rsidRPr="00AB05B6">
        <w:rPr>
          <w:rFonts w:ascii="Times New Roman" w:hAnsi="Times New Roman" w:cs="Times New Roman"/>
          <w:sz w:val="28"/>
          <w:szCs w:val="28"/>
        </w:rPr>
        <w:t xml:space="preserve">Создание цифровых платформ для сельскохозяйственной продукции; </w:t>
      </w:r>
    </w:p>
    <w:p w:rsidR="00A461FB" w:rsidRPr="00AB05B6" w:rsidRDefault="00A461FB" w:rsidP="00AB05B6">
      <w:pPr>
        <w:pStyle w:val="a4"/>
        <w:numPr>
          <w:ilvl w:val="0"/>
          <w:numId w:val="17"/>
        </w:numPr>
        <w:spacing w:after="0" w:line="360" w:lineRule="auto"/>
        <w:ind w:left="0" w:right="-283" w:firstLine="0"/>
        <w:jc w:val="both"/>
        <w:rPr>
          <w:rFonts w:ascii="Times New Roman" w:hAnsi="Times New Roman" w:cs="Times New Roman"/>
          <w:sz w:val="28"/>
          <w:szCs w:val="28"/>
        </w:rPr>
      </w:pPr>
      <w:r w:rsidRPr="00AB05B6">
        <w:rPr>
          <w:rFonts w:ascii="Times New Roman" w:hAnsi="Times New Roman" w:cs="Times New Roman"/>
          <w:sz w:val="28"/>
          <w:szCs w:val="28"/>
        </w:rPr>
        <w:t xml:space="preserve">Развитие телемедицины для повышения доступности медицинских услуг. </w:t>
      </w:r>
    </w:p>
    <w:p w:rsidR="00A461FB" w:rsidRDefault="00A461FB" w:rsidP="00FD437B">
      <w:pPr>
        <w:spacing w:after="0" w:line="360" w:lineRule="auto"/>
        <w:ind w:right="-283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461FB">
        <w:rPr>
          <w:rFonts w:ascii="Times New Roman" w:hAnsi="Times New Roman" w:cs="Times New Roman"/>
          <w:sz w:val="28"/>
          <w:szCs w:val="28"/>
        </w:rPr>
        <w:t xml:space="preserve">Таким образом, </w:t>
      </w:r>
      <w:proofErr w:type="spellStart"/>
      <w:r w:rsidRPr="00A461FB">
        <w:rPr>
          <w:rFonts w:ascii="Times New Roman" w:hAnsi="Times New Roman" w:cs="Times New Roman"/>
          <w:sz w:val="28"/>
          <w:szCs w:val="28"/>
        </w:rPr>
        <w:t>цифровизация</w:t>
      </w:r>
      <w:proofErr w:type="spellEnd"/>
      <w:r w:rsidRPr="00A461FB">
        <w:rPr>
          <w:rFonts w:ascii="Times New Roman" w:hAnsi="Times New Roman" w:cs="Times New Roman"/>
          <w:sz w:val="28"/>
          <w:szCs w:val="28"/>
        </w:rPr>
        <w:t xml:space="preserve"> экономики Республики Бурятия является стратегически важным направлением развития региона. Несмотря на существующие вызовы, связанные с географическими особенностями и ограниченностью ресурсов, республика имеет значительный потенциал для цифровой трансформации. Успех этого процесса зависит от скоординированных усилий органов власти, бизнеса и общества, направленных на создание современной цифровой экосистемы, способной обеспечить устойчивое социально-экономическое развитие региона с учетом его уникальных природных и культурных особенностей.</w:t>
      </w:r>
    </w:p>
    <w:p w:rsidR="009D107E" w:rsidRPr="009D107E" w:rsidRDefault="009D107E" w:rsidP="00FD437B">
      <w:pPr>
        <w:spacing w:after="0" w:line="360" w:lineRule="auto"/>
        <w:ind w:right="-283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D107E">
        <w:rPr>
          <w:rFonts w:ascii="Times New Roman" w:hAnsi="Times New Roman" w:cs="Times New Roman"/>
          <w:sz w:val="28"/>
          <w:szCs w:val="28"/>
        </w:rPr>
        <w:t xml:space="preserve">Для российской экономики наступил благоприятный период, когда следует не только наращивать инновационную активность в области разработки и создания передовых информационных технологий, но и содействовать </w:t>
      </w:r>
      <w:r>
        <w:rPr>
          <w:rFonts w:ascii="Times New Roman" w:hAnsi="Times New Roman" w:cs="Times New Roman"/>
          <w:sz w:val="28"/>
          <w:szCs w:val="28"/>
        </w:rPr>
        <w:t xml:space="preserve">их внедрению и  распространению </w:t>
      </w:r>
      <w:r w:rsidRPr="009D107E">
        <w:rPr>
          <w:rFonts w:ascii="Times New Roman" w:hAnsi="Times New Roman" w:cs="Times New Roman"/>
          <w:sz w:val="28"/>
          <w:szCs w:val="28"/>
        </w:rPr>
        <w:t>[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9D107E">
        <w:rPr>
          <w:rFonts w:ascii="Times New Roman" w:hAnsi="Times New Roman" w:cs="Times New Roman"/>
          <w:sz w:val="28"/>
          <w:szCs w:val="28"/>
        </w:rPr>
        <w:t>]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461FB" w:rsidRDefault="00A461FB" w:rsidP="00FD437B">
      <w:pPr>
        <w:spacing w:after="0" w:line="360" w:lineRule="auto"/>
        <w:ind w:right="-283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461FB">
        <w:rPr>
          <w:rFonts w:ascii="Times New Roman" w:hAnsi="Times New Roman" w:cs="Times New Roman"/>
          <w:sz w:val="28"/>
          <w:szCs w:val="28"/>
        </w:rPr>
        <w:t>Как отмечает Президент России В.В. Путин, "</w:t>
      </w:r>
      <w:proofErr w:type="spellStart"/>
      <w:r w:rsidRPr="00A461FB">
        <w:rPr>
          <w:rFonts w:ascii="Times New Roman" w:hAnsi="Times New Roman" w:cs="Times New Roman"/>
          <w:sz w:val="28"/>
          <w:szCs w:val="28"/>
        </w:rPr>
        <w:t>цифровизация</w:t>
      </w:r>
      <w:proofErr w:type="spellEnd"/>
      <w:r w:rsidRPr="00A461FB">
        <w:rPr>
          <w:rFonts w:ascii="Times New Roman" w:hAnsi="Times New Roman" w:cs="Times New Roman"/>
          <w:sz w:val="28"/>
          <w:szCs w:val="28"/>
        </w:rPr>
        <w:t xml:space="preserve"> – это не просто технологическая задача, это вопрос национальной конкурентоспособности</w:t>
      </w:r>
      <w:r w:rsidRPr="001F6179">
        <w:rPr>
          <w:rFonts w:ascii="Times New Roman" w:hAnsi="Times New Roman" w:cs="Times New Roman"/>
          <w:sz w:val="28"/>
          <w:szCs w:val="28"/>
        </w:rPr>
        <w:t>"</w:t>
      </w:r>
      <w:r w:rsidR="001F6179" w:rsidRPr="001F6179">
        <w:rPr>
          <w:rFonts w:ascii="Times New Roman" w:hAnsi="Times New Roman" w:cs="Times New Roman"/>
          <w:sz w:val="28"/>
          <w:szCs w:val="28"/>
        </w:rPr>
        <w:t xml:space="preserve"> [</w:t>
      </w:r>
      <w:r w:rsidR="00E16B6E">
        <w:rPr>
          <w:rFonts w:ascii="Times New Roman" w:hAnsi="Times New Roman" w:cs="Times New Roman"/>
          <w:sz w:val="28"/>
          <w:szCs w:val="28"/>
        </w:rPr>
        <w:t>6</w:t>
      </w:r>
      <w:r w:rsidR="001F6179" w:rsidRPr="001F6179">
        <w:rPr>
          <w:rFonts w:ascii="Times New Roman" w:hAnsi="Times New Roman" w:cs="Times New Roman"/>
          <w:sz w:val="28"/>
          <w:szCs w:val="28"/>
        </w:rPr>
        <w:t>]</w:t>
      </w:r>
      <w:r w:rsidRPr="001F6179">
        <w:rPr>
          <w:rFonts w:ascii="Times New Roman" w:hAnsi="Times New Roman" w:cs="Times New Roman"/>
          <w:sz w:val="28"/>
          <w:szCs w:val="28"/>
        </w:rPr>
        <w:t>.</w:t>
      </w:r>
      <w:r w:rsidRPr="00A461FB">
        <w:rPr>
          <w:rFonts w:ascii="Times New Roman" w:hAnsi="Times New Roman" w:cs="Times New Roman"/>
          <w:sz w:val="28"/>
          <w:szCs w:val="28"/>
        </w:rPr>
        <w:t xml:space="preserve"> Для Республики Бурятия цифровая трансформация становится ключевым инструментом преодоления географических ограничений и создания новых возможностей для экономического роста. </w:t>
      </w:r>
    </w:p>
    <w:p w:rsidR="00AB05B6" w:rsidRPr="00A461FB" w:rsidRDefault="00AB05B6" w:rsidP="00FD437B">
      <w:pPr>
        <w:spacing w:after="0" w:line="360" w:lineRule="auto"/>
        <w:ind w:right="-283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461FB" w:rsidRDefault="00A461FB" w:rsidP="00AB05B6">
      <w:pPr>
        <w:spacing w:after="0" w:line="360" w:lineRule="auto"/>
        <w:ind w:right="-283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461FB">
        <w:rPr>
          <w:rFonts w:ascii="Times New Roman" w:hAnsi="Times New Roman" w:cs="Times New Roman"/>
          <w:sz w:val="28"/>
          <w:szCs w:val="28"/>
        </w:rPr>
        <w:t xml:space="preserve">СПИСОК ЛИТЕРАТУРЫ: </w:t>
      </w:r>
    </w:p>
    <w:p w:rsidR="00AB05B6" w:rsidRPr="00A461FB" w:rsidRDefault="00AB05B6" w:rsidP="00FD437B">
      <w:pPr>
        <w:spacing w:after="0" w:line="360" w:lineRule="auto"/>
        <w:ind w:right="-283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F6179" w:rsidRPr="001F6179" w:rsidRDefault="001F6179" w:rsidP="001F6179">
      <w:pPr>
        <w:pStyle w:val="a4"/>
        <w:numPr>
          <w:ilvl w:val="0"/>
          <w:numId w:val="18"/>
        </w:numPr>
        <w:spacing w:after="0" w:line="360" w:lineRule="auto"/>
        <w:ind w:left="42" w:hanging="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Национальный проект "</w:t>
      </w:r>
      <w:r w:rsidRPr="001F6179">
        <w:rPr>
          <w:rFonts w:ascii="Times New Roman" w:hAnsi="Times New Roman" w:cs="Times New Roman"/>
          <w:sz w:val="28"/>
          <w:szCs w:val="28"/>
        </w:rPr>
        <w:t>Экономика данных и цифровая трансформация государства</w:t>
      </w:r>
      <w:r w:rsidRPr="00AB05B6">
        <w:rPr>
          <w:rFonts w:ascii="Times New Roman" w:hAnsi="Times New Roman" w:cs="Times New Roman"/>
          <w:sz w:val="28"/>
          <w:szCs w:val="28"/>
        </w:rPr>
        <w:t xml:space="preserve">" [Электронный ресурс] // Правительство Российской Федерации: [сайт] – URL: </w:t>
      </w:r>
      <w:hyperlink r:id="rId6" w:history="1">
        <w:r w:rsidRPr="006944DF">
          <w:rPr>
            <w:rStyle w:val="a5"/>
            <w:rFonts w:ascii="Times New Roman" w:hAnsi="Times New Roman" w:cs="Times New Roman"/>
            <w:sz w:val="28"/>
            <w:szCs w:val="28"/>
          </w:rPr>
          <w:t>http://government.ru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(дата обращения: 15.05.2025</w:t>
      </w:r>
      <w:r w:rsidRPr="00AB05B6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AB05B6" w:rsidRPr="001F6179" w:rsidRDefault="001F6179" w:rsidP="001F6179">
      <w:pPr>
        <w:pStyle w:val="a4"/>
        <w:numPr>
          <w:ilvl w:val="0"/>
          <w:numId w:val="18"/>
        </w:numPr>
        <w:spacing w:after="0" w:line="360" w:lineRule="auto"/>
        <w:ind w:left="42" w:hanging="42"/>
        <w:jc w:val="both"/>
        <w:rPr>
          <w:rFonts w:ascii="Times New Roman" w:hAnsi="Times New Roman" w:cs="Times New Roman"/>
          <w:sz w:val="28"/>
          <w:szCs w:val="28"/>
        </w:rPr>
      </w:pPr>
      <w:r w:rsidRPr="00AB05B6">
        <w:rPr>
          <w:rFonts w:ascii="Times New Roman" w:hAnsi="Times New Roman" w:cs="Times New Roman"/>
          <w:sz w:val="28"/>
          <w:szCs w:val="28"/>
        </w:rPr>
        <w:lastRenderedPageBreak/>
        <w:t>Стратегия социально-экономического развития Республики Бурятия до 2035 года [Электронный ресурс] // Официальный портал Республики Буря</w:t>
      </w:r>
      <w:r>
        <w:rPr>
          <w:rFonts w:ascii="Times New Roman" w:hAnsi="Times New Roman" w:cs="Times New Roman"/>
          <w:sz w:val="28"/>
          <w:szCs w:val="28"/>
        </w:rPr>
        <w:t xml:space="preserve">тия: [сайт] – URL:  </w:t>
      </w:r>
      <w:hyperlink r:id="rId7" w:history="1">
        <w:r w:rsidRPr="006944DF">
          <w:rPr>
            <w:rStyle w:val="a5"/>
            <w:rFonts w:ascii="Times New Roman" w:hAnsi="Times New Roman" w:cs="Times New Roman"/>
            <w:sz w:val="28"/>
            <w:szCs w:val="28"/>
          </w:rPr>
          <w:t>https://www.economy.gov.ru/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(дата обращения: 14.05.2025</w:t>
      </w:r>
      <w:r w:rsidRPr="00AB05B6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AB05B6" w:rsidRDefault="00AB05B6" w:rsidP="00AB05B6">
      <w:pPr>
        <w:pStyle w:val="a4"/>
        <w:numPr>
          <w:ilvl w:val="0"/>
          <w:numId w:val="18"/>
        </w:numPr>
        <w:spacing w:after="0" w:line="360" w:lineRule="auto"/>
        <w:ind w:left="42" w:hanging="42"/>
        <w:jc w:val="both"/>
        <w:rPr>
          <w:rFonts w:ascii="Times New Roman" w:hAnsi="Times New Roman" w:cs="Times New Roman"/>
          <w:sz w:val="28"/>
          <w:szCs w:val="28"/>
        </w:rPr>
      </w:pPr>
      <w:r w:rsidRPr="00AB05B6">
        <w:rPr>
          <w:rFonts w:ascii="Times New Roman" w:hAnsi="Times New Roman" w:cs="Times New Roman"/>
          <w:sz w:val="28"/>
          <w:szCs w:val="28"/>
        </w:rPr>
        <w:t xml:space="preserve">Территориальный орган Федеральной службы государственной статистики по Республике Бурятия [Электронный ресурс] //: [сайт] – </w:t>
      </w:r>
      <w:r>
        <w:rPr>
          <w:rFonts w:ascii="Times New Roman" w:hAnsi="Times New Roman" w:cs="Times New Roman"/>
          <w:sz w:val="28"/>
          <w:szCs w:val="28"/>
        </w:rPr>
        <w:t xml:space="preserve">URL: </w:t>
      </w:r>
      <w:hyperlink r:id="rId8" w:history="1">
        <w:r w:rsidRPr="006944DF">
          <w:rPr>
            <w:rStyle w:val="a5"/>
            <w:rFonts w:ascii="Times New Roman" w:hAnsi="Times New Roman" w:cs="Times New Roman"/>
            <w:sz w:val="28"/>
            <w:szCs w:val="28"/>
          </w:rPr>
          <w:t>https://03.rosstat.gov.ru/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(дата обращения: 16.05.2025</w:t>
      </w:r>
      <w:r w:rsidRPr="00AB05B6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7E5E4C" w:rsidRDefault="007E5E4C" w:rsidP="007E5E4C">
      <w:pPr>
        <w:pStyle w:val="a4"/>
        <w:numPr>
          <w:ilvl w:val="0"/>
          <w:numId w:val="18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E5E4C">
        <w:rPr>
          <w:rFonts w:ascii="Times New Roman" w:hAnsi="Times New Roman" w:cs="Times New Roman"/>
          <w:sz w:val="28"/>
          <w:szCs w:val="28"/>
        </w:rPr>
        <w:t>Гирина</w:t>
      </w:r>
      <w:proofErr w:type="spellEnd"/>
      <w:r w:rsidRPr="007E5E4C">
        <w:rPr>
          <w:rFonts w:ascii="Times New Roman" w:hAnsi="Times New Roman" w:cs="Times New Roman"/>
          <w:sz w:val="28"/>
          <w:szCs w:val="28"/>
        </w:rPr>
        <w:t xml:space="preserve"> Т.С., Козлов В.Д., </w:t>
      </w:r>
      <w:proofErr w:type="spellStart"/>
      <w:r w:rsidRPr="007E5E4C">
        <w:rPr>
          <w:rFonts w:ascii="Times New Roman" w:hAnsi="Times New Roman" w:cs="Times New Roman"/>
          <w:sz w:val="28"/>
          <w:szCs w:val="28"/>
        </w:rPr>
        <w:t>Котылева</w:t>
      </w:r>
      <w:proofErr w:type="spellEnd"/>
      <w:r w:rsidRPr="007E5E4C">
        <w:rPr>
          <w:rFonts w:ascii="Times New Roman" w:hAnsi="Times New Roman" w:cs="Times New Roman"/>
          <w:sz w:val="28"/>
          <w:szCs w:val="28"/>
        </w:rPr>
        <w:t xml:space="preserve"> Е.А. Проблемы развития агропромышленного комплекса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E5E4C">
        <w:rPr>
          <w:rFonts w:ascii="Times New Roman" w:hAnsi="Times New Roman" w:cs="Times New Roman"/>
          <w:sz w:val="28"/>
          <w:szCs w:val="28"/>
        </w:rPr>
        <w:t xml:space="preserve">[Электронный ресурс] //: [сайт] – URL:  </w:t>
      </w:r>
      <w:hyperlink r:id="rId9" w:history="1">
        <w:r w:rsidRPr="008D3695">
          <w:rPr>
            <w:rStyle w:val="a5"/>
            <w:rFonts w:ascii="Times New Roman" w:hAnsi="Times New Roman" w:cs="Times New Roman"/>
            <w:sz w:val="28"/>
            <w:szCs w:val="28"/>
          </w:rPr>
          <w:t>https://sciup.org/14129518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468D">
        <w:rPr>
          <w:rFonts w:ascii="Times New Roman" w:hAnsi="Times New Roman" w:cs="Times New Roman"/>
          <w:sz w:val="28"/>
          <w:szCs w:val="28"/>
        </w:rPr>
        <w:t>(дата обращения: 24.06.2025).</w:t>
      </w:r>
    </w:p>
    <w:p w:rsidR="009D107E" w:rsidRDefault="009D107E" w:rsidP="009D107E">
      <w:pPr>
        <w:pStyle w:val="a4"/>
        <w:numPr>
          <w:ilvl w:val="0"/>
          <w:numId w:val="18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D107E">
        <w:rPr>
          <w:rFonts w:ascii="Times New Roman" w:hAnsi="Times New Roman" w:cs="Times New Roman"/>
          <w:sz w:val="28"/>
          <w:szCs w:val="28"/>
        </w:rPr>
        <w:t>Иванов Семен Леонидович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9D107E">
        <w:rPr>
          <w:rFonts w:ascii="Times New Roman" w:hAnsi="Times New Roman" w:cs="Times New Roman"/>
          <w:sz w:val="28"/>
          <w:szCs w:val="28"/>
        </w:rPr>
        <w:t xml:space="preserve">Подход к оценке уровня </w:t>
      </w:r>
      <w:proofErr w:type="spellStart"/>
      <w:r w:rsidRPr="009D107E">
        <w:rPr>
          <w:rFonts w:ascii="Times New Roman" w:hAnsi="Times New Roman" w:cs="Times New Roman"/>
          <w:sz w:val="28"/>
          <w:szCs w:val="28"/>
        </w:rPr>
        <w:t>цифровизации</w:t>
      </w:r>
      <w:proofErr w:type="spellEnd"/>
      <w:r w:rsidRPr="009D107E">
        <w:rPr>
          <w:rFonts w:ascii="Times New Roman" w:hAnsi="Times New Roman" w:cs="Times New Roman"/>
          <w:sz w:val="28"/>
          <w:szCs w:val="28"/>
        </w:rPr>
        <w:t xml:space="preserve"> бизнеса в российских регионах [Электронный ресурс] //: [сайт] – URL:  </w:t>
      </w:r>
      <w:hyperlink r:id="rId10" w:history="1">
        <w:r w:rsidRPr="0016378F">
          <w:rPr>
            <w:rStyle w:val="a5"/>
            <w:rFonts w:ascii="Times New Roman" w:hAnsi="Times New Roman" w:cs="Times New Roman"/>
            <w:sz w:val="28"/>
            <w:szCs w:val="28"/>
          </w:rPr>
          <w:t>https://sciup.org/147250692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(дата обращения: 25</w:t>
      </w:r>
      <w:r w:rsidRPr="009D107E">
        <w:rPr>
          <w:rFonts w:ascii="Times New Roman" w:hAnsi="Times New Roman" w:cs="Times New Roman"/>
          <w:sz w:val="28"/>
          <w:szCs w:val="28"/>
        </w:rPr>
        <w:t>.06.2025).</w:t>
      </w:r>
    </w:p>
    <w:p w:rsidR="00E16B6E" w:rsidRPr="00375BDE" w:rsidRDefault="00375BDE" w:rsidP="00375BDE">
      <w:pPr>
        <w:pStyle w:val="a4"/>
        <w:numPr>
          <w:ilvl w:val="0"/>
          <w:numId w:val="18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375BDE">
        <w:rPr>
          <w:rFonts w:ascii="Times New Roman" w:hAnsi="Times New Roman" w:cs="Times New Roman"/>
          <w:sz w:val="28"/>
          <w:szCs w:val="28"/>
        </w:rPr>
        <w:t>Павленко Татьяна Григорьевна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375BDE">
        <w:rPr>
          <w:rFonts w:ascii="Times New Roman" w:hAnsi="Times New Roman" w:cs="Times New Roman"/>
          <w:sz w:val="28"/>
          <w:szCs w:val="28"/>
        </w:rPr>
        <w:t>Проблемы и перспективы применения IT-технологий в отрасли АПК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75BDE">
        <w:rPr>
          <w:rFonts w:ascii="Times New Roman" w:hAnsi="Times New Roman" w:cs="Times New Roman"/>
          <w:sz w:val="28"/>
          <w:szCs w:val="28"/>
        </w:rPr>
        <w:t xml:space="preserve">[Электронный ресурс] //: [сайт] – URL:  </w:t>
      </w:r>
      <w:hyperlink r:id="rId11" w:history="1">
        <w:r w:rsidRPr="008D3695">
          <w:rPr>
            <w:rStyle w:val="a5"/>
            <w:rFonts w:ascii="Times New Roman" w:hAnsi="Times New Roman" w:cs="Times New Roman"/>
            <w:sz w:val="28"/>
            <w:szCs w:val="28"/>
          </w:rPr>
          <w:t>https://sciup.org/147235501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16B6E" w:rsidRPr="00375BDE">
        <w:rPr>
          <w:rFonts w:ascii="Times New Roman" w:hAnsi="Times New Roman" w:cs="Times New Roman"/>
          <w:sz w:val="28"/>
          <w:szCs w:val="28"/>
        </w:rPr>
        <w:t>(дата обращения: 24.06.2025).</w:t>
      </w:r>
    </w:p>
    <w:p w:rsidR="001F6179" w:rsidRDefault="001F6179" w:rsidP="006C468D">
      <w:pPr>
        <w:pStyle w:val="a4"/>
        <w:numPr>
          <w:ilvl w:val="0"/>
          <w:numId w:val="18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РИА Новости:</w:t>
      </w:r>
      <w:r>
        <w:t xml:space="preserve"> </w:t>
      </w:r>
      <w:r w:rsidRPr="001F6179">
        <w:rPr>
          <w:rFonts w:ascii="Times New Roman" w:hAnsi="Times New Roman" w:cs="Times New Roman"/>
          <w:sz w:val="28"/>
          <w:szCs w:val="28"/>
        </w:rPr>
        <w:t>Путин призвал добиваться конкурентоспособности российских технологий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C468D" w:rsidRPr="006C468D">
        <w:rPr>
          <w:rFonts w:ascii="Times New Roman" w:hAnsi="Times New Roman" w:cs="Times New Roman"/>
          <w:sz w:val="28"/>
          <w:szCs w:val="28"/>
        </w:rPr>
        <w:t xml:space="preserve">[Электронный ресурс] //: [сайт] – URL: </w:t>
      </w:r>
      <w:hyperlink r:id="rId12" w:history="1">
        <w:r w:rsidRPr="006944DF">
          <w:rPr>
            <w:rStyle w:val="a5"/>
            <w:rFonts w:ascii="Times New Roman" w:hAnsi="Times New Roman" w:cs="Times New Roman"/>
            <w:sz w:val="28"/>
            <w:szCs w:val="28"/>
          </w:rPr>
          <w:t>https://ria.ru/20241205/putin-1987537022.html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C468D" w:rsidRPr="006C468D">
        <w:rPr>
          <w:rFonts w:ascii="Times New Roman" w:hAnsi="Times New Roman" w:cs="Times New Roman"/>
          <w:sz w:val="28"/>
          <w:szCs w:val="28"/>
        </w:rPr>
        <w:t>(дата обращения: 24.06.2025).</w:t>
      </w:r>
    </w:p>
    <w:p w:rsidR="00EB552F" w:rsidRDefault="0044541F" w:rsidP="001F6179">
      <w:pPr>
        <w:spacing w:after="0" w:line="360" w:lineRule="auto"/>
        <w:ind w:left="42" w:hanging="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 поступления 25.06.2025</w:t>
      </w:r>
    </w:p>
    <w:p w:rsidR="0044541F" w:rsidRPr="00AB05B6" w:rsidRDefault="0044541F" w:rsidP="001F6179">
      <w:pPr>
        <w:spacing w:after="0" w:line="360" w:lineRule="auto"/>
        <w:ind w:left="42" w:hanging="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 принятия к публикации: 30.06.2025</w:t>
      </w:r>
      <w:bookmarkStart w:id="0" w:name="_GoBack"/>
      <w:bookmarkEnd w:id="0"/>
    </w:p>
    <w:sectPr w:rsidR="0044541F" w:rsidRPr="00AB05B6" w:rsidSect="00AB05B6">
      <w:pgSz w:w="11906" w:h="16838"/>
      <w:pgMar w:top="1134" w:right="1133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A46E1"/>
    <w:multiLevelType w:val="hybridMultilevel"/>
    <w:tmpl w:val="9A60ECA8"/>
    <w:lvl w:ilvl="0" w:tplc="1F98559E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  <w:sz w:val="22"/>
        <w:szCs w:val="22"/>
      </w:rPr>
    </w:lvl>
    <w:lvl w:ilvl="1" w:tplc="1F98559E">
      <w:start w:val="1"/>
      <w:numFmt w:val="bullet"/>
      <w:lvlText w:val=""/>
      <w:lvlJc w:val="left"/>
      <w:pPr>
        <w:ind w:left="2149" w:hanging="360"/>
      </w:pPr>
      <w:rPr>
        <w:rFonts w:ascii="Symbol" w:hAnsi="Symbol" w:hint="default"/>
        <w:sz w:val="22"/>
        <w:szCs w:val="22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56F2755"/>
    <w:multiLevelType w:val="hybridMultilevel"/>
    <w:tmpl w:val="CFB88452"/>
    <w:lvl w:ilvl="0" w:tplc="8E9449C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7E47123"/>
    <w:multiLevelType w:val="hybridMultilevel"/>
    <w:tmpl w:val="21DA13BE"/>
    <w:lvl w:ilvl="0" w:tplc="1F98559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394C47"/>
    <w:multiLevelType w:val="hybridMultilevel"/>
    <w:tmpl w:val="08C276AC"/>
    <w:lvl w:ilvl="0" w:tplc="B17EDC7C">
      <w:numFmt w:val="bullet"/>
      <w:lvlText w:val="•"/>
      <w:lvlJc w:val="left"/>
      <w:pPr>
        <w:ind w:left="1729" w:hanging="102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>
    <w:nsid w:val="0A8720E6"/>
    <w:multiLevelType w:val="hybridMultilevel"/>
    <w:tmpl w:val="9522DBD2"/>
    <w:lvl w:ilvl="0" w:tplc="1F98559E">
      <w:start w:val="1"/>
      <w:numFmt w:val="bullet"/>
      <w:lvlText w:val=""/>
      <w:lvlJc w:val="left"/>
      <w:pPr>
        <w:ind w:left="1789" w:hanging="360"/>
      </w:pPr>
      <w:rPr>
        <w:rFonts w:ascii="Symbol" w:hAnsi="Symbol" w:hint="default"/>
        <w:sz w:val="22"/>
        <w:szCs w:val="22"/>
      </w:rPr>
    </w:lvl>
    <w:lvl w:ilvl="1" w:tplc="04190003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5">
    <w:nsid w:val="12E22228"/>
    <w:multiLevelType w:val="hybridMultilevel"/>
    <w:tmpl w:val="A4F85FB8"/>
    <w:lvl w:ilvl="0" w:tplc="78445C5C">
      <w:numFmt w:val="bullet"/>
      <w:lvlText w:val="•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6">
    <w:nsid w:val="26B11BC7"/>
    <w:multiLevelType w:val="hybridMultilevel"/>
    <w:tmpl w:val="4A1C6A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72B65A2"/>
    <w:multiLevelType w:val="hybridMultilevel"/>
    <w:tmpl w:val="8D0EC9B8"/>
    <w:lvl w:ilvl="0" w:tplc="1F98559E">
      <w:start w:val="1"/>
      <w:numFmt w:val="bullet"/>
      <w:lvlText w:val=""/>
      <w:lvlJc w:val="left"/>
      <w:pPr>
        <w:ind w:left="1729" w:hanging="1020"/>
      </w:pPr>
      <w:rPr>
        <w:rFonts w:ascii="Symbol" w:hAnsi="Symbol" w:hint="default"/>
        <w:sz w:val="22"/>
        <w:szCs w:val="22"/>
      </w:rPr>
    </w:lvl>
    <w:lvl w:ilvl="1" w:tplc="8A3A46CE">
      <w:start w:val="1"/>
      <w:numFmt w:val="decimal"/>
      <w:lvlText w:val="%2."/>
      <w:lvlJc w:val="left"/>
      <w:pPr>
        <w:ind w:left="2485" w:hanging="1056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8">
    <w:nsid w:val="284F1572"/>
    <w:multiLevelType w:val="hybridMultilevel"/>
    <w:tmpl w:val="09EC231E"/>
    <w:lvl w:ilvl="0" w:tplc="AA180FDE">
      <w:numFmt w:val="bullet"/>
      <w:lvlText w:val="•"/>
      <w:lvlJc w:val="left"/>
      <w:pPr>
        <w:ind w:left="1705" w:hanging="996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9">
    <w:nsid w:val="36603169"/>
    <w:multiLevelType w:val="hybridMultilevel"/>
    <w:tmpl w:val="B0F0633C"/>
    <w:lvl w:ilvl="0" w:tplc="1F98559E">
      <w:start w:val="1"/>
      <w:numFmt w:val="bullet"/>
      <w:lvlText w:val=""/>
      <w:lvlJc w:val="left"/>
      <w:pPr>
        <w:ind w:left="1069" w:hanging="360"/>
      </w:pPr>
      <w:rPr>
        <w:rFonts w:ascii="Symbol" w:hAnsi="Symbol" w:hint="default"/>
        <w:sz w:val="22"/>
        <w:szCs w:val="22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415512E1"/>
    <w:multiLevelType w:val="hybridMultilevel"/>
    <w:tmpl w:val="DC4021FE"/>
    <w:lvl w:ilvl="0" w:tplc="838CF6FC">
      <w:start w:val="1"/>
      <w:numFmt w:val="decimal"/>
      <w:lvlText w:val="%1."/>
      <w:lvlJc w:val="left"/>
      <w:pPr>
        <w:ind w:left="1885" w:hanging="117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42C95ACE"/>
    <w:multiLevelType w:val="hybridMultilevel"/>
    <w:tmpl w:val="A59E0F5A"/>
    <w:lvl w:ilvl="0" w:tplc="1F98559E">
      <w:start w:val="1"/>
      <w:numFmt w:val="bullet"/>
      <w:lvlText w:val=""/>
      <w:lvlJc w:val="left"/>
      <w:pPr>
        <w:ind w:left="1729" w:hanging="1020"/>
      </w:pPr>
      <w:rPr>
        <w:rFonts w:ascii="Symbol" w:hAnsi="Symbol" w:hint="default"/>
        <w:sz w:val="22"/>
        <w:szCs w:val="22"/>
      </w:rPr>
    </w:lvl>
    <w:lvl w:ilvl="1" w:tplc="1F98559E">
      <w:start w:val="1"/>
      <w:numFmt w:val="bullet"/>
      <w:lvlText w:val=""/>
      <w:lvlJc w:val="left"/>
      <w:pPr>
        <w:ind w:left="2485" w:hanging="1056"/>
      </w:pPr>
      <w:rPr>
        <w:rFonts w:ascii="Symbol" w:hAnsi="Symbol" w:hint="default"/>
        <w:sz w:val="22"/>
        <w:szCs w:val="22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2">
    <w:nsid w:val="53D01E63"/>
    <w:multiLevelType w:val="hybridMultilevel"/>
    <w:tmpl w:val="5BCC0F08"/>
    <w:lvl w:ilvl="0" w:tplc="1F98559E">
      <w:start w:val="1"/>
      <w:numFmt w:val="bullet"/>
      <w:lvlText w:val=""/>
      <w:lvlJc w:val="left"/>
      <w:pPr>
        <w:ind w:left="1729" w:hanging="1020"/>
      </w:pPr>
      <w:rPr>
        <w:rFonts w:ascii="Symbol" w:hAnsi="Symbol" w:hint="default"/>
        <w:sz w:val="22"/>
        <w:szCs w:val="22"/>
      </w:rPr>
    </w:lvl>
    <w:lvl w:ilvl="1" w:tplc="1050127C">
      <w:numFmt w:val="bullet"/>
      <w:lvlText w:val="•"/>
      <w:lvlJc w:val="left"/>
      <w:pPr>
        <w:ind w:left="2485" w:hanging="1056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3">
    <w:nsid w:val="544059FC"/>
    <w:multiLevelType w:val="hybridMultilevel"/>
    <w:tmpl w:val="DAEAF906"/>
    <w:lvl w:ilvl="0" w:tplc="1F98559E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  <w:sz w:val="22"/>
        <w:szCs w:val="22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5600782E"/>
    <w:multiLevelType w:val="hybridMultilevel"/>
    <w:tmpl w:val="A9EA17B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5A355B17"/>
    <w:multiLevelType w:val="hybridMultilevel"/>
    <w:tmpl w:val="D3A62A5A"/>
    <w:lvl w:ilvl="0" w:tplc="8A3A46C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5BD665F4"/>
    <w:multiLevelType w:val="hybridMultilevel"/>
    <w:tmpl w:val="1A381758"/>
    <w:lvl w:ilvl="0" w:tplc="1F98559E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  <w:sz w:val="22"/>
        <w:szCs w:val="22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5CAD1716"/>
    <w:multiLevelType w:val="hybridMultilevel"/>
    <w:tmpl w:val="B0E0F7DE"/>
    <w:lvl w:ilvl="0" w:tplc="1F98559E">
      <w:start w:val="1"/>
      <w:numFmt w:val="bullet"/>
      <w:lvlText w:val=""/>
      <w:lvlJc w:val="left"/>
      <w:pPr>
        <w:ind w:left="1729" w:hanging="1020"/>
      </w:pPr>
      <w:rPr>
        <w:rFonts w:ascii="Symbol" w:hAnsi="Symbol" w:hint="default"/>
        <w:sz w:val="22"/>
        <w:szCs w:val="22"/>
      </w:rPr>
    </w:lvl>
    <w:lvl w:ilvl="1" w:tplc="1F98559E">
      <w:start w:val="1"/>
      <w:numFmt w:val="bullet"/>
      <w:lvlText w:val=""/>
      <w:lvlJc w:val="left"/>
      <w:pPr>
        <w:ind w:left="2485" w:hanging="1056"/>
      </w:pPr>
      <w:rPr>
        <w:rFonts w:ascii="Symbol" w:hAnsi="Symbol" w:hint="default"/>
        <w:sz w:val="22"/>
        <w:szCs w:val="22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8">
    <w:nsid w:val="72ED37F3"/>
    <w:multiLevelType w:val="hybridMultilevel"/>
    <w:tmpl w:val="4CA4B2B0"/>
    <w:lvl w:ilvl="0" w:tplc="1F98559E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74983BD9"/>
    <w:multiLevelType w:val="hybridMultilevel"/>
    <w:tmpl w:val="693EF544"/>
    <w:lvl w:ilvl="0" w:tplc="1F98559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F234101"/>
    <w:multiLevelType w:val="hybridMultilevel"/>
    <w:tmpl w:val="EBDE57C6"/>
    <w:lvl w:ilvl="0" w:tplc="1F98559E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8"/>
  </w:num>
  <w:num w:numId="3">
    <w:abstractNumId w:val="14"/>
  </w:num>
  <w:num w:numId="4">
    <w:abstractNumId w:val="5"/>
  </w:num>
  <w:num w:numId="5">
    <w:abstractNumId w:val="15"/>
  </w:num>
  <w:num w:numId="6">
    <w:abstractNumId w:val="9"/>
  </w:num>
  <w:num w:numId="7">
    <w:abstractNumId w:val="18"/>
  </w:num>
  <w:num w:numId="8">
    <w:abstractNumId w:val="3"/>
  </w:num>
  <w:num w:numId="9">
    <w:abstractNumId w:val="12"/>
  </w:num>
  <w:num w:numId="10">
    <w:abstractNumId w:val="7"/>
  </w:num>
  <w:num w:numId="11">
    <w:abstractNumId w:val="11"/>
  </w:num>
  <w:num w:numId="12">
    <w:abstractNumId w:val="13"/>
  </w:num>
  <w:num w:numId="13">
    <w:abstractNumId w:val="0"/>
  </w:num>
  <w:num w:numId="14">
    <w:abstractNumId w:val="17"/>
  </w:num>
  <w:num w:numId="15">
    <w:abstractNumId w:val="16"/>
  </w:num>
  <w:num w:numId="16">
    <w:abstractNumId w:val="4"/>
  </w:num>
  <w:num w:numId="17">
    <w:abstractNumId w:val="19"/>
  </w:num>
  <w:num w:numId="18">
    <w:abstractNumId w:val="10"/>
  </w:num>
  <w:num w:numId="19">
    <w:abstractNumId w:val="1"/>
  </w:num>
  <w:num w:numId="20">
    <w:abstractNumId w:val="6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1AF"/>
    <w:rsid w:val="001A11AF"/>
    <w:rsid w:val="001F6179"/>
    <w:rsid w:val="00242F20"/>
    <w:rsid w:val="0028562C"/>
    <w:rsid w:val="002F3E73"/>
    <w:rsid w:val="00375BDE"/>
    <w:rsid w:val="0044541F"/>
    <w:rsid w:val="0059096D"/>
    <w:rsid w:val="006C468D"/>
    <w:rsid w:val="006D6E13"/>
    <w:rsid w:val="007E5E4C"/>
    <w:rsid w:val="00832C05"/>
    <w:rsid w:val="00932736"/>
    <w:rsid w:val="009D107E"/>
    <w:rsid w:val="00A461FB"/>
    <w:rsid w:val="00AA1197"/>
    <w:rsid w:val="00AB05B6"/>
    <w:rsid w:val="00E16B6E"/>
    <w:rsid w:val="00E64599"/>
    <w:rsid w:val="00EB552F"/>
    <w:rsid w:val="00F54B9D"/>
    <w:rsid w:val="00F62D17"/>
    <w:rsid w:val="00FD4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43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D6E13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AB05B6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AB05B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43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D6E13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AB05B6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AB05B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03.rosstat.gov.ru/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economy.gov.ru/" TargetMode="External"/><Relationship Id="rId12" Type="http://schemas.openxmlformats.org/officeDocument/2006/relationships/hyperlink" Target="https://ria.ru/20241205/putin-1987537022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government.ru" TargetMode="External"/><Relationship Id="rId11" Type="http://schemas.openxmlformats.org/officeDocument/2006/relationships/hyperlink" Target="https://sciup.org/147235501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sciup.org/147250692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ciup.org/14129518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9</Pages>
  <Words>2250</Words>
  <Characters>12825</Characters>
  <Application>Microsoft Office Word</Application>
  <DocSecurity>0</DocSecurity>
  <Lines>106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1</cp:lastModifiedBy>
  <cp:revision>13</cp:revision>
  <dcterms:created xsi:type="dcterms:W3CDTF">2025-06-24T14:33:00Z</dcterms:created>
  <dcterms:modified xsi:type="dcterms:W3CDTF">2025-06-30T06:18:00Z</dcterms:modified>
</cp:coreProperties>
</file>