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4053" w:rsidRPr="00CF149E" w:rsidRDefault="00164053" w:rsidP="00164053">
      <w:pPr>
        <w:spacing w:line="360" w:lineRule="auto"/>
        <w:jc w:val="right"/>
        <w:rPr>
          <w:rFonts w:eastAsia="Calibri"/>
          <w:sz w:val="28"/>
          <w:szCs w:val="28"/>
          <w:lang w:eastAsia="en-US"/>
        </w:rPr>
      </w:pPr>
      <w:r w:rsidRPr="00CF149E">
        <w:rPr>
          <w:rFonts w:eastAsia="Calibri"/>
          <w:sz w:val="28"/>
          <w:szCs w:val="28"/>
          <w:lang w:eastAsia="en-US"/>
        </w:rPr>
        <w:t xml:space="preserve">УДК </w:t>
      </w:r>
      <w:r>
        <w:rPr>
          <w:rFonts w:eastAsia="Calibri"/>
          <w:sz w:val="28"/>
          <w:szCs w:val="28"/>
          <w:lang w:eastAsia="en-US"/>
        </w:rPr>
        <w:t>338.43</w:t>
      </w:r>
    </w:p>
    <w:p w:rsidR="00164053" w:rsidRPr="00CF149E" w:rsidRDefault="00164053" w:rsidP="00164053">
      <w:pPr>
        <w:spacing w:line="360" w:lineRule="auto"/>
        <w:jc w:val="center"/>
        <w:rPr>
          <w:rFonts w:eastAsia="Calibri"/>
          <w:b/>
          <w:sz w:val="28"/>
          <w:szCs w:val="28"/>
          <w:lang w:eastAsia="en-US"/>
        </w:rPr>
      </w:pPr>
      <w:r w:rsidRPr="00164053">
        <w:rPr>
          <w:rFonts w:eastAsia="Calibri"/>
          <w:b/>
          <w:sz w:val="28"/>
          <w:szCs w:val="28"/>
          <w:lang w:eastAsia="en-US"/>
        </w:rPr>
        <w:t>СОВРЕМЕННОЕ СОСТОЯНИЕ И ПРОБЛЕМЫ СЕЛЬСКОХОЗЯЙСТВЕННОЙ ОТРАСЛИ В РЕСПУБЛИКЕ БУРЯТИЯ</w:t>
      </w:r>
    </w:p>
    <w:p w:rsidR="00164053" w:rsidRDefault="00D5396C" w:rsidP="00164053">
      <w:pPr>
        <w:spacing w:line="360" w:lineRule="auto"/>
        <w:jc w:val="center"/>
        <w:rPr>
          <w:rStyle w:val="ae"/>
          <w:sz w:val="28"/>
          <w:lang w:val="en-US"/>
        </w:rPr>
      </w:pPr>
      <w:r w:rsidRPr="00D5396C">
        <w:rPr>
          <w:rStyle w:val="ae"/>
          <w:sz w:val="28"/>
          <w:lang w:val="en-US"/>
        </w:rPr>
        <w:t>CURRENT STATE AND CHALLENGES OF THE AGRICULTURAL SECTOR IN THE REPUBLIC OF BURYATIA</w:t>
      </w:r>
    </w:p>
    <w:p w:rsidR="00CC5D97" w:rsidRPr="00D5396C" w:rsidRDefault="00CC5D97" w:rsidP="00164053">
      <w:pPr>
        <w:spacing w:line="360" w:lineRule="auto"/>
        <w:jc w:val="center"/>
        <w:rPr>
          <w:rStyle w:val="ae"/>
          <w:rFonts w:eastAsiaTheme="majorEastAsia"/>
          <w:bCs w:val="0"/>
          <w:color w:val="000000" w:themeColor="text1"/>
          <w:sz w:val="32"/>
          <w:lang w:val="en-US"/>
        </w:rPr>
      </w:pPr>
    </w:p>
    <w:p w:rsidR="00CC5D97" w:rsidRDefault="00CC5D97" w:rsidP="00CC5D97">
      <w:pPr>
        <w:spacing w:line="360" w:lineRule="auto"/>
        <w:jc w:val="right"/>
        <w:rPr>
          <w:rFonts w:eastAsia="Calibri"/>
          <w:b/>
          <w:sz w:val="28"/>
          <w:szCs w:val="28"/>
          <w:lang w:eastAsia="en-US"/>
        </w:rPr>
      </w:pPr>
      <w:r>
        <w:rPr>
          <w:rFonts w:eastAsia="Calibri"/>
          <w:b/>
          <w:sz w:val="28"/>
          <w:szCs w:val="28"/>
          <w:lang w:eastAsia="en-US"/>
        </w:rPr>
        <w:t xml:space="preserve">КОЛМАКОВА ДАРЬЯ ДМИТРИЕВНА </w:t>
      </w:r>
    </w:p>
    <w:p w:rsidR="00CC5D97" w:rsidRDefault="00CC5D97" w:rsidP="00CC5D97">
      <w:pPr>
        <w:spacing w:line="360" w:lineRule="auto"/>
        <w:jc w:val="right"/>
        <w:rPr>
          <w:rFonts w:eastAsia="Calibri"/>
          <w:i/>
          <w:sz w:val="28"/>
          <w:szCs w:val="28"/>
          <w:lang w:eastAsia="en-US"/>
        </w:rPr>
      </w:pPr>
      <w:r>
        <w:rPr>
          <w:rFonts w:eastAsia="Calibri"/>
          <w:i/>
          <w:sz w:val="28"/>
          <w:szCs w:val="28"/>
          <w:lang w:eastAsia="en-US"/>
        </w:rPr>
        <w:t xml:space="preserve">Студент 2-го курса, кафедра экономической теории, </w:t>
      </w:r>
    </w:p>
    <w:p w:rsidR="00CC5D97" w:rsidRDefault="00CC5D97" w:rsidP="00CC5D97">
      <w:pPr>
        <w:spacing w:line="360" w:lineRule="auto"/>
        <w:jc w:val="right"/>
        <w:rPr>
          <w:rFonts w:eastAsia="Calibri"/>
          <w:i/>
          <w:sz w:val="28"/>
          <w:szCs w:val="28"/>
          <w:lang w:eastAsia="en-US"/>
        </w:rPr>
      </w:pPr>
      <w:r>
        <w:rPr>
          <w:rFonts w:eastAsia="Calibri"/>
          <w:i/>
          <w:sz w:val="28"/>
          <w:szCs w:val="28"/>
          <w:lang w:eastAsia="en-US"/>
        </w:rPr>
        <w:t>государственного и муниципального управления,</w:t>
      </w:r>
    </w:p>
    <w:p w:rsidR="00CC5D97" w:rsidRDefault="00CC5D97" w:rsidP="00CC5D97">
      <w:pPr>
        <w:spacing w:line="360" w:lineRule="auto"/>
        <w:jc w:val="right"/>
        <w:rPr>
          <w:rFonts w:eastAsia="Calibri"/>
          <w:i/>
          <w:sz w:val="28"/>
          <w:szCs w:val="28"/>
          <w:lang w:eastAsia="en-US"/>
        </w:rPr>
      </w:pPr>
      <w:r>
        <w:rPr>
          <w:rFonts w:eastAsia="Calibri"/>
          <w:i/>
          <w:sz w:val="28"/>
          <w:szCs w:val="28"/>
          <w:lang w:eastAsia="en-US"/>
        </w:rPr>
        <w:t xml:space="preserve">Бурятский государственный университет имени </w:t>
      </w:r>
      <w:proofErr w:type="spellStart"/>
      <w:r>
        <w:rPr>
          <w:rFonts w:eastAsia="Calibri"/>
          <w:i/>
          <w:sz w:val="28"/>
          <w:szCs w:val="28"/>
          <w:lang w:eastAsia="en-US"/>
        </w:rPr>
        <w:t>Доржи</w:t>
      </w:r>
      <w:proofErr w:type="spellEnd"/>
      <w:r>
        <w:rPr>
          <w:rFonts w:eastAsia="Calibri"/>
          <w:i/>
          <w:sz w:val="28"/>
          <w:szCs w:val="28"/>
          <w:lang w:eastAsia="en-US"/>
        </w:rPr>
        <w:t xml:space="preserve"> Банзарова</w:t>
      </w:r>
    </w:p>
    <w:p w:rsidR="00CC5D97" w:rsidRDefault="00CC5D97" w:rsidP="00CC5D97">
      <w:pPr>
        <w:spacing w:line="360" w:lineRule="auto"/>
        <w:jc w:val="right"/>
        <w:rPr>
          <w:rFonts w:eastAsia="Calibri"/>
          <w:i/>
          <w:sz w:val="28"/>
          <w:szCs w:val="28"/>
          <w:lang w:eastAsia="en-US"/>
        </w:rPr>
      </w:pPr>
    </w:p>
    <w:p w:rsidR="00CC5D97" w:rsidRDefault="00CC5D97" w:rsidP="00CC5D97">
      <w:pPr>
        <w:spacing w:line="360" w:lineRule="auto"/>
        <w:jc w:val="right"/>
        <w:rPr>
          <w:rFonts w:eastAsia="Calibri"/>
          <w:b/>
          <w:sz w:val="28"/>
          <w:szCs w:val="28"/>
          <w:lang w:val="en-US" w:eastAsia="en-US"/>
        </w:rPr>
      </w:pPr>
      <w:r>
        <w:rPr>
          <w:rFonts w:eastAsia="Calibri"/>
          <w:b/>
          <w:sz w:val="28"/>
          <w:szCs w:val="28"/>
          <w:lang w:val="en-US" w:eastAsia="en-US"/>
        </w:rPr>
        <w:t xml:space="preserve">KOLMAKOVA DARYA DMITRIEVNA </w:t>
      </w:r>
    </w:p>
    <w:p w:rsidR="00CC5D97" w:rsidRDefault="00CC5D97" w:rsidP="00CC5D97">
      <w:pPr>
        <w:spacing w:line="360" w:lineRule="auto"/>
        <w:jc w:val="right"/>
        <w:rPr>
          <w:rFonts w:eastAsia="Calibri"/>
          <w:i/>
          <w:sz w:val="28"/>
          <w:szCs w:val="28"/>
          <w:lang w:val="en-US" w:eastAsia="en-US"/>
        </w:rPr>
      </w:pPr>
      <w:r>
        <w:rPr>
          <w:rFonts w:eastAsia="Calibri"/>
          <w:i/>
          <w:sz w:val="28"/>
          <w:szCs w:val="28"/>
          <w:lang w:val="en-US" w:eastAsia="en-US"/>
        </w:rPr>
        <w:t xml:space="preserve">Student of the 2nd year, Department of Economic Theory, </w:t>
      </w:r>
    </w:p>
    <w:p w:rsidR="00CC5D97" w:rsidRDefault="00CC5D97" w:rsidP="00CC5D97">
      <w:pPr>
        <w:spacing w:line="360" w:lineRule="auto"/>
        <w:jc w:val="right"/>
        <w:rPr>
          <w:rFonts w:eastAsia="Calibri"/>
          <w:i/>
          <w:sz w:val="28"/>
          <w:szCs w:val="28"/>
          <w:lang w:val="en-US" w:eastAsia="en-US"/>
        </w:rPr>
      </w:pPr>
      <w:r>
        <w:rPr>
          <w:rFonts w:eastAsia="Calibri"/>
          <w:i/>
          <w:sz w:val="28"/>
          <w:szCs w:val="28"/>
          <w:lang w:val="en-US" w:eastAsia="en-US"/>
        </w:rPr>
        <w:t xml:space="preserve">State and Municipal Management </w:t>
      </w:r>
    </w:p>
    <w:p w:rsidR="00CC5D97" w:rsidRDefault="00CC5D97" w:rsidP="00CC5D97">
      <w:pPr>
        <w:spacing w:line="360" w:lineRule="auto"/>
        <w:jc w:val="right"/>
        <w:rPr>
          <w:rFonts w:eastAsia="Calibri"/>
          <w:i/>
          <w:sz w:val="28"/>
          <w:szCs w:val="28"/>
          <w:lang w:val="en-US" w:eastAsia="en-US"/>
        </w:rPr>
      </w:pPr>
      <w:proofErr w:type="spellStart"/>
      <w:r>
        <w:rPr>
          <w:rFonts w:eastAsia="Calibri"/>
          <w:i/>
          <w:sz w:val="28"/>
          <w:szCs w:val="28"/>
          <w:lang w:val="en-US" w:eastAsia="en-US"/>
        </w:rPr>
        <w:t>Banzarov</w:t>
      </w:r>
      <w:proofErr w:type="spellEnd"/>
      <w:r>
        <w:rPr>
          <w:rFonts w:eastAsia="Calibri"/>
          <w:i/>
          <w:sz w:val="28"/>
          <w:szCs w:val="28"/>
          <w:lang w:val="en-US" w:eastAsia="en-US"/>
        </w:rPr>
        <w:t xml:space="preserve"> </w:t>
      </w:r>
      <w:proofErr w:type="spellStart"/>
      <w:r>
        <w:rPr>
          <w:rFonts w:eastAsia="Calibri"/>
          <w:i/>
          <w:sz w:val="28"/>
          <w:szCs w:val="28"/>
          <w:lang w:val="en-US" w:eastAsia="en-US"/>
        </w:rPr>
        <w:t>Buryat</w:t>
      </w:r>
      <w:proofErr w:type="spellEnd"/>
      <w:r>
        <w:rPr>
          <w:rFonts w:eastAsia="Calibri"/>
          <w:i/>
          <w:sz w:val="28"/>
          <w:szCs w:val="28"/>
          <w:lang w:val="en-US" w:eastAsia="en-US"/>
        </w:rPr>
        <w:t xml:space="preserve"> State University</w:t>
      </w:r>
    </w:p>
    <w:p w:rsidR="00CC5D97" w:rsidRDefault="00CC5D97" w:rsidP="00CC5D97">
      <w:pPr>
        <w:spacing w:line="360" w:lineRule="auto"/>
        <w:jc w:val="right"/>
        <w:rPr>
          <w:rFonts w:eastAsia="Calibri"/>
          <w:i/>
          <w:sz w:val="28"/>
          <w:szCs w:val="28"/>
          <w:lang w:val="en-US" w:eastAsia="en-US"/>
        </w:rPr>
      </w:pPr>
    </w:p>
    <w:p w:rsidR="00CC5D97" w:rsidRDefault="00CC5D97" w:rsidP="00CC5D97">
      <w:pPr>
        <w:spacing w:line="360" w:lineRule="auto"/>
        <w:ind w:firstLine="709"/>
        <w:jc w:val="right"/>
        <w:rPr>
          <w:b/>
          <w:bCs/>
          <w:sz w:val="28"/>
          <w:szCs w:val="28"/>
        </w:rPr>
      </w:pPr>
      <w:proofErr w:type="spellStart"/>
      <w:r>
        <w:rPr>
          <w:b/>
          <w:bCs/>
          <w:sz w:val="28"/>
          <w:szCs w:val="28"/>
        </w:rPr>
        <w:t>Брыкова</w:t>
      </w:r>
      <w:proofErr w:type="spellEnd"/>
      <w:r>
        <w:rPr>
          <w:b/>
          <w:bCs/>
          <w:sz w:val="28"/>
          <w:szCs w:val="28"/>
        </w:rPr>
        <w:t xml:space="preserve"> Светлана Сергеевна</w:t>
      </w:r>
    </w:p>
    <w:p w:rsidR="00CC5D97" w:rsidRDefault="00CC5D97" w:rsidP="00CC5D97">
      <w:pPr>
        <w:spacing w:line="360" w:lineRule="auto"/>
        <w:ind w:firstLine="709"/>
        <w:jc w:val="right"/>
        <w:rPr>
          <w:i/>
          <w:iCs/>
          <w:sz w:val="28"/>
          <w:szCs w:val="28"/>
        </w:rPr>
      </w:pPr>
      <w:r>
        <w:rPr>
          <w:i/>
          <w:iCs/>
          <w:sz w:val="28"/>
          <w:szCs w:val="28"/>
        </w:rPr>
        <w:t>Научный руководитель</w:t>
      </w:r>
    </w:p>
    <w:p w:rsidR="00CC5D97" w:rsidRDefault="00CC5D97" w:rsidP="00CC5D97">
      <w:pPr>
        <w:spacing w:line="360" w:lineRule="auto"/>
        <w:ind w:firstLine="709"/>
        <w:jc w:val="right"/>
        <w:rPr>
          <w:i/>
          <w:iCs/>
          <w:sz w:val="28"/>
          <w:szCs w:val="28"/>
        </w:rPr>
      </w:pPr>
      <w:r>
        <w:rPr>
          <w:i/>
          <w:iCs/>
          <w:sz w:val="28"/>
          <w:szCs w:val="28"/>
        </w:rPr>
        <w:t xml:space="preserve">Бурятский государственный университет имени </w:t>
      </w:r>
      <w:proofErr w:type="spellStart"/>
      <w:r>
        <w:rPr>
          <w:i/>
          <w:iCs/>
          <w:sz w:val="28"/>
          <w:szCs w:val="28"/>
        </w:rPr>
        <w:t>Доржи</w:t>
      </w:r>
      <w:proofErr w:type="spellEnd"/>
      <w:r>
        <w:rPr>
          <w:i/>
          <w:iCs/>
          <w:sz w:val="28"/>
          <w:szCs w:val="28"/>
        </w:rPr>
        <w:t xml:space="preserve"> Банзарова</w:t>
      </w:r>
    </w:p>
    <w:p w:rsidR="00CC5D97" w:rsidRDefault="00CC5D97" w:rsidP="00CC5D97">
      <w:pPr>
        <w:spacing w:line="360" w:lineRule="auto"/>
        <w:ind w:firstLine="709"/>
        <w:jc w:val="right"/>
        <w:rPr>
          <w:sz w:val="28"/>
          <w:szCs w:val="28"/>
        </w:rPr>
      </w:pPr>
    </w:p>
    <w:p w:rsidR="00CC5D97" w:rsidRDefault="00CC5D97" w:rsidP="00CC5D97">
      <w:pPr>
        <w:spacing w:line="360" w:lineRule="auto"/>
        <w:ind w:firstLine="709"/>
        <w:jc w:val="right"/>
        <w:rPr>
          <w:b/>
          <w:bCs/>
          <w:sz w:val="28"/>
          <w:szCs w:val="28"/>
          <w:lang w:val="en-US"/>
        </w:rPr>
      </w:pPr>
      <w:proofErr w:type="spellStart"/>
      <w:r>
        <w:rPr>
          <w:b/>
          <w:bCs/>
          <w:sz w:val="28"/>
          <w:szCs w:val="28"/>
          <w:lang w:val="en-US"/>
        </w:rPr>
        <w:t>Brykova</w:t>
      </w:r>
      <w:proofErr w:type="spellEnd"/>
      <w:r>
        <w:rPr>
          <w:b/>
          <w:bCs/>
          <w:sz w:val="28"/>
          <w:szCs w:val="28"/>
          <w:lang w:val="en-US"/>
        </w:rPr>
        <w:t xml:space="preserve"> Svetlana </w:t>
      </w:r>
      <w:proofErr w:type="spellStart"/>
      <w:r>
        <w:rPr>
          <w:b/>
          <w:bCs/>
          <w:sz w:val="28"/>
          <w:szCs w:val="28"/>
          <w:lang w:val="en-US"/>
        </w:rPr>
        <w:t>Sergeevna</w:t>
      </w:r>
      <w:proofErr w:type="spellEnd"/>
    </w:p>
    <w:p w:rsidR="00CC5D97" w:rsidRDefault="00CC5D97" w:rsidP="00CC5D97">
      <w:pPr>
        <w:spacing w:line="360" w:lineRule="auto"/>
        <w:ind w:firstLine="709"/>
        <w:jc w:val="right"/>
        <w:rPr>
          <w:i/>
          <w:iCs/>
          <w:sz w:val="28"/>
          <w:szCs w:val="28"/>
          <w:lang w:val="en-US"/>
        </w:rPr>
      </w:pPr>
      <w:r>
        <w:rPr>
          <w:i/>
          <w:iCs/>
          <w:sz w:val="28"/>
          <w:szCs w:val="28"/>
          <w:lang w:val="en-US"/>
        </w:rPr>
        <w:t>Scientific supervisor</w:t>
      </w:r>
    </w:p>
    <w:p w:rsidR="00164053" w:rsidRDefault="00BE00E9" w:rsidP="00CC5D97">
      <w:pPr>
        <w:spacing w:line="360" w:lineRule="auto"/>
        <w:jc w:val="right"/>
        <w:rPr>
          <w:rFonts w:eastAsia="Calibri"/>
          <w:i/>
          <w:sz w:val="28"/>
          <w:szCs w:val="28"/>
          <w:lang w:val="en-US" w:eastAsia="en-US"/>
        </w:rPr>
      </w:pPr>
      <w:proofErr w:type="spellStart"/>
      <w:r w:rsidRPr="00BE00E9">
        <w:rPr>
          <w:i/>
          <w:iCs/>
          <w:sz w:val="28"/>
          <w:szCs w:val="28"/>
          <w:lang w:val="en-US"/>
        </w:rPr>
        <w:t>Banzarov</w:t>
      </w:r>
      <w:proofErr w:type="spellEnd"/>
      <w:r w:rsidRPr="00BE00E9">
        <w:rPr>
          <w:i/>
          <w:iCs/>
          <w:sz w:val="28"/>
          <w:szCs w:val="28"/>
          <w:lang w:val="en-US"/>
        </w:rPr>
        <w:t xml:space="preserve"> </w:t>
      </w:r>
      <w:proofErr w:type="spellStart"/>
      <w:r w:rsidR="00CC5D97">
        <w:rPr>
          <w:i/>
          <w:iCs/>
          <w:sz w:val="28"/>
          <w:szCs w:val="28"/>
          <w:lang w:val="en-US"/>
        </w:rPr>
        <w:t>Buryat</w:t>
      </w:r>
      <w:proofErr w:type="spellEnd"/>
      <w:r w:rsidR="00CC5D97">
        <w:rPr>
          <w:i/>
          <w:iCs/>
          <w:sz w:val="28"/>
          <w:szCs w:val="28"/>
          <w:lang w:val="en-US"/>
        </w:rPr>
        <w:t xml:space="preserve"> State University</w:t>
      </w:r>
    </w:p>
    <w:p w:rsidR="00CC5D97" w:rsidRPr="00CF149E" w:rsidRDefault="00CC5D97" w:rsidP="00164053">
      <w:pPr>
        <w:spacing w:line="360" w:lineRule="auto"/>
        <w:jc w:val="right"/>
        <w:rPr>
          <w:rFonts w:eastAsia="Calibri"/>
          <w:i/>
          <w:sz w:val="28"/>
          <w:szCs w:val="28"/>
          <w:lang w:val="en-US" w:eastAsia="en-US"/>
        </w:rPr>
      </w:pPr>
    </w:p>
    <w:p w:rsidR="00164053" w:rsidRPr="00CF149E" w:rsidRDefault="00164053" w:rsidP="00164053">
      <w:pPr>
        <w:spacing w:line="360" w:lineRule="auto"/>
        <w:ind w:firstLine="567"/>
        <w:jc w:val="both"/>
        <w:rPr>
          <w:rFonts w:eastAsia="Calibri"/>
          <w:i/>
          <w:sz w:val="28"/>
          <w:szCs w:val="28"/>
          <w:lang w:eastAsia="en-US"/>
        </w:rPr>
      </w:pPr>
      <w:r w:rsidRPr="00BE00E9">
        <w:rPr>
          <w:rFonts w:eastAsia="Calibri"/>
          <w:b/>
          <w:i/>
          <w:sz w:val="28"/>
          <w:szCs w:val="28"/>
          <w:lang w:eastAsia="en-US"/>
        </w:rPr>
        <w:t>Аннотация.</w:t>
      </w:r>
      <w:r w:rsidRPr="000E75CF">
        <w:rPr>
          <w:rFonts w:eastAsia="Calibri"/>
          <w:i/>
          <w:sz w:val="28"/>
          <w:szCs w:val="28"/>
          <w:lang w:eastAsia="en-US"/>
        </w:rPr>
        <w:t xml:space="preserve"> </w:t>
      </w:r>
      <w:r w:rsidR="007E5CBF" w:rsidRPr="007E5CBF">
        <w:rPr>
          <w:rFonts w:eastAsia="Calibri"/>
          <w:i/>
          <w:sz w:val="28"/>
          <w:szCs w:val="28"/>
          <w:lang w:eastAsia="en-US"/>
        </w:rPr>
        <w:t>В статье представлен анализ современного состояния сельского хозяйства Республики Бурятия, включая динамику производства, структуру земельных ресурсов и основные показатели развития аграрного сектора. Рассмотрены ключевые отрасли — животноводство (</w:t>
      </w:r>
      <w:proofErr w:type="gramStart"/>
      <w:r w:rsidR="007E5CBF" w:rsidRPr="007E5CBF">
        <w:rPr>
          <w:rFonts w:eastAsia="Calibri"/>
          <w:i/>
          <w:sz w:val="28"/>
          <w:szCs w:val="28"/>
          <w:lang w:eastAsia="en-US"/>
        </w:rPr>
        <w:t>мясо-молочное</w:t>
      </w:r>
      <w:proofErr w:type="gramEnd"/>
      <w:r w:rsidR="007E5CBF" w:rsidRPr="007E5CBF">
        <w:rPr>
          <w:rFonts w:eastAsia="Calibri"/>
          <w:i/>
          <w:sz w:val="28"/>
          <w:szCs w:val="28"/>
          <w:lang w:eastAsia="en-US"/>
        </w:rPr>
        <w:t xml:space="preserve"> скотоводство, овцеводство) и растениеводство (зерновые, картофель), а </w:t>
      </w:r>
      <w:r w:rsidR="007E5CBF" w:rsidRPr="007E5CBF">
        <w:rPr>
          <w:rFonts w:eastAsia="Calibri"/>
          <w:i/>
          <w:sz w:val="28"/>
          <w:szCs w:val="28"/>
          <w:lang w:eastAsia="en-US"/>
        </w:rPr>
        <w:lastRenderedPageBreak/>
        <w:t>также меры государственной поддержки. Выявлены основные проблемы: суровые климатические условия, технологическая отсталость, дефицит кадров и финансовых ресурсов. Предложены направления для повышения эффективности отрасли, включая модернизацию производства, расширение перерабатывающих мощностей и усиление господдержки. Особое внимание уделено роли сельского хозяйства в обеспечении занятости и устойчивом развитии сельских территорий региона.</w:t>
      </w:r>
    </w:p>
    <w:p w:rsidR="00164053" w:rsidRPr="00CF149E" w:rsidRDefault="00164053" w:rsidP="00164053">
      <w:pPr>
        <w:spacing w:line="360" w:lineRule="auto"/>
        <w:ind w:firstLine="567"/>
        <w:jc w:val="both"/>
        <w:rPr>
          <w:rFonts w:eastAsia="Calibri"/>
          <w:i/>
          <w:sz w:val="28"/>
          <w:szCs w:val="28"/>
          <w:lang w:val="en-US" w:eastAsia="en-US"/>
        </w:rPr>
      </w:pPr>
      <w:r w:rsidRPr="00BE00E9">
        <w:rPr>
          <w:rFonts w:eastAsia="Calibri"/>
          <w:b/>
          <w:iCs/>
          <w:sz w:val="28"/>
          <w:szCs w:val="28"/>
          <w:lang w:val="en-US" w:eastAsia="en-US"/>
        </w:rPr>
        <w:t>Abstract</w:t>
      </w:r>
      <w:r w:rsidRPr="00BE00E9">
        <w:rPr>
          <w:rFonts w:eastAsia="Calibri"/>
          <w:b/>
          <w:sz w:val="28"/>
          <w:szCs w:val="28"/>
          <w:lang w:val="en-US" w:eastAsia="en-US"/>
        </w:rPr>
        <w:t>.</w:t>
      </w:r>
      <w:r w:rsidRPr="000E75CF">
        <w:rPr>
          <w:rFonts w:eastAsia="Calibri"/>
          <w:i/>
          <w:sz w:val="28"/>
          <w:szCs w:val="28"/>
          <w:lang w:val="en-US" w:eastAsia="en-US"/>
        </w:rPr>
        <w:t xml:space="preserve"> </w:t>
      </w:r>
      <w:r w:rsidR="007E5CBF" w:rsidRPr="007E5CBF">
        <w:rPr>
          <w:rFonts w:eastAsia="Calibri"/>
          <w:i/>
          <w:sz w:val="28"/>
          <w:szCs w:val="28"/>
          <w:lang w:val="en-US" w:eastAsia="en-US"/>
        </w:rPr>
        <w:t xml:space="preserve">The article analyzes the current state of agriculture in the Republic of </w:t>
      </w:r>
      <w:proofErr w:type="spellStart"/>
      <w:r w:rsidR="007E5CBF" w:rsidRPr="007E5CBF">
        <w:rPr>
          <w:rFonts w:eastAsia="Calibri"/>
          <w:i/>
          <w:sz w:val="28"/>
          <w:szCs w:val="28"/>
          <w:lang w:val="en-US" w:eastAsia="en-US"/>
        </w:rPr>
        <w:t>Buryatia</w:t>
      </w:r>
      <w:proofErr w:type="spellEnd"/>
      <w:r w:rsidR="007E5CBF" w:rsidRPr="007E5CBF">
        <w:rPr>
          <w:rFonts w:eastAsia="Calibri"/>
          <w:i/>
          <w:sz w:val="28"/>
          <w:szCs w:val="28"/>
          <w:lang w:val="en-US" w:eastAsia="en-US"/>
        </w:rPr>
        <w:t>, including production trends, land use structure, and key indicators of the agricultural sector. The main industries—livestock farming (meat and dairy cattle breeding, sheep farming) and crop production (grains, potatoes)—are examined, along with government support measures. Key challenges are identified: harsh climatic conditions, technological backwardness, labor shortages, and limited financial resources. Solutions to enhance sector efficiency are proposed, such as production modernization, expansion of processing capacities, and increased state support. Special attention is given to the role of agriculture in ensuring employment and sustainable development of rural areas in the region.</w:t>
      </w:r>
    </w:p>
    <w:p w:rsidR="00164053" w:rsidRPr="00CF149E" w:rsidRDefault="00164053" w:rsidP="00164053">
      <w:pPr>
        <w:spacing w:line="360" w:lineRule="auto"/>
        <w:ind w:firstLine="567"/>
        <w:jc w:val="both"/>
        <w:rPr>
          <w:rFonts w:eastAsia="Calibri"/>
          <w:i/>
          <w:sz w:val="28"/>
          <w:szCs w:val="28"/>
          <w:lang w:eastAsia="en-US"/>
        </w:rPr>
      </w:pPr>
      <w:r w:rsidRPr="00CF149E">
        <w:rPr>
          <w:rFonts w:eastAsia="Calibri"/>
          <w:b/>
          <w:i/>
          <w:sz w:val="28"/>
          <w:szCs w:val="28"/>
          <w:lang w:eastAsia="en-US"/>
        </w:rPr>
        <w:t>Ключевые слова</w:t>
      </w:r>
      <w:r>
        <w:rPr>
          <w:rFonts w:eastAsia="Calibri"/>
          <w:i/>
          <w:sz w:val="28"/>
          <w:szCs w:val="28"/>
          <w:lang w:eastAsia="en-US"/>
        </w:rPr>
        <w:t xml:space="preserve">: сельское хозяйство; аграрная политика, экономические реформы; аграрный сектор; </w:t>
      </w:r>
      <w:r w:rsidR="00E50BCA">
        <w:rPr>
          <w:rFonts w:eastAsia="Calibri"/>
          <w:i/>
          <w:sz w:val="28"/>
          <w:szCs w:val="28"/>
          <w:lang w:eastAsia="en-US"/>
        </w:rPr>
        <w:t>агропромышленный комплекс</w:t>
      </w:r>
      <w:r w:rsidR="00ED4451">
        <w:rPr>
          <w:rFonts w:eastAsia="Calibri"/>
          <w:i/>
          <w:sz w:val="28"/>
          <w:szCs w:val="28"/>
          <w:lang w:eastAsia="en-US"/>
        </w:rPr>
        <w:t>; государственная поддержка; Республика Бурятия.</w:t>
      </w:r>
    </w:p>
    <w:p w:rsidR="00777D7F" w:rsidRDefault="00164053" w:rsidP="00777D7F">
      <w:pPr>
        <w:spacing w:line="360" w:lineRule="auto"/>
        <w:ind w:firstLine="567"/>
        <w:jc w:val="both"/>
        <w:rPr>
          <w:rFonts w:eastAsia="Calibri"/>
          <w:i/>
          <w:sz w:val="28"/>
          <w:szCs w:val="28"/>
          <w:lang w:val="en-US" w:eastAsia="en-US"/>
        </w:rPr>
      </w:pPr>
      <w:r w:rsidRPr="00CF149E">
        <w:rPr>
          <w:rFonts w:eastAsia="Calibri"/>
          <w:b/>
          <w:i/>
          <w:sz w:val="28"/>
          <w:szCs w:val="28"/>
          <w:lang w:val="en-US" w:eastAsia="en-US"/>
        </w:rPr>
        <w:t>Key words</w:t>
      </w:r>
      <w:r w:rsidRPr="00CF149E">
        <w:rPr>
          <w:rFonts w:eastAsia="Calibri"/>
          <w:i/>
          <w:sz w:val="28"/>
          <w:szCs w:val="28"/>
          <w:lang w:val="en-US" w:eastAsia="en-US"/>
        </w:rPr>
        <w:t xml:space="preserve">: </w:t>
      </w:r>
      <w:r w:rsidR="00E50BCA" w:rsidRPr="00E50BCA">
        <w:rPr>
          <w:rFonts w:eastAsia="Calibri"/>
          <w:i/>
          <w:sz w:val="28"/>
          <w:szCs w:val="28"/>
          <w:lang w:val="en-US" w:eastAsia="en-US"/>
        </w:rPr>
        <w:t>agriculture; agrarian policy, economic reforms; agricultural sector; agro-industr</w:t>
      </w:r>
      <w:r w:rsidR="00ED4451">
        <w:rPr>
          <w:rFonts w:eastAsia="Calibri"/>
          <w:i/>
          <w:sz w:val="28"/>
          <w:szCs w:val="28"/>
          <w:lang w:val="en-US" w:eastAsia="en-US"/>
        </w:rPr>
        <w:t>ial complex; government support</w:t>
      </w:r>
      <w:r w:rsidR="00ED4451" w:rsidRPr="00ED4451">
        <w:rPr>
          <w:rFonts w:eastAsia="Calibri"/>
          <w:i/>
          <w:sz w:val="28"/>
          <w:szCs w:val="28"/>
          <w:lang w:val="en-US" w:eastAsia="en-US"/>
        </w:rPr>
        <w:t xml:space="preserve">; Republic of </w:t>
      </w:r>
      <w:proofErr w:type="spellStart"/>
      <w:r w:rsidR="00ED4451" w:rsidRPr="00ED4451">
        <w:rPr>
          <w:rFonts w:eastAsia="Calibri"/>
          <w:i/>
          <w:sz w:val="28"/>
          <w:szCs w:val="28"/>
          <w:lang w:val="en-US" w:eastAsia="en-US"/>
        </w:rPr>
        <w:t>Buryatia</w:t>
      </w:r>
      <w:proofErr w:type="spellEnd"/>
      <w:r w:rsidR="00ED4451" w:rsidRPr="00ED4451">
        <w:rPr>
          <w:rFonts w:eastAsia="Calibri"/>
          <w:i/>
          <w:sz w:val="28"/>
          <w:szCs w:val="28"/>
          <w:lang w:val="en-US" w:eastAsia="en-US"/>
        </w:rPr>
        <w:t>.</w:t>
      </w:r>
    </w:p>
    <w:p w:rsidR="00777D7F" w:rsidRPr="00777D7F" w:rsidRDefault="00777D7F" w:rsidP="00777D7F">
      <w:pPr>
        <w:spacing w:line="360" w:lineRule="auto"/>
        <w:ind w:firstLine="567"/>
        <w:jc w:val="both"/>
        <w:rPr>
          <w:sz w:val="28"/>
          <w:szCs w:val="28"/>
        </w:rPr>
      </w:pPr>
      <w:r w:rsidRPr="00777D7F">
        <w:rPr>
          <w:sz w:val="28"/>
          <w:szCs w:val="28"/>
        </w:rPr>
        <w:t>Сельское хозяйство является одной из ключевых отраслей экономики Республики Бурятия, обеспечивающей продовольственную безопасность региона и занятость сельского населения. Однако его развитие сталкивается с рядом проблем, связанных с природно-климатическими условиями, инфраструктурной ограниченностью, недостаточным уровнем господдержки и другими факторами. В данном разделе рассматривается текущее состояние сельскохозяйственной отрасли Бурятии, ее структура, основные показатели и ключевые проблемы</w:t>
      </w:r>
      <w:r w:rsidR="00F2688E">
        <w:rPr>
          <w:sz w:val="28"/>
          <w:szCs w:val="28"/>
        </w:rPr>
        <w:t xml:space="preserve"> </w:t>
      </w:r>
      <w:r w:rsidR="00F2688E" w:rsidRPr="00F2688E">
        <w:rPr>
          <w:sz w:val="28"/>
          <w:szCs w:val="28"/>
        </w:rPr>
        <w:t>[</w:t>
      </w:r>
      <w:r w:rsidR="00F2688E">
        <w:rPr>
          <w:sz w:val="28"/>
          <w:szCs w:val="28"/>
        </w:rPr>
        <w:t>1</w:t>
      </w:r>
      <w:r w:rsidR="00076D03">
        <w:rPr>
          <w:sz w:val="28"/>
          <w:szCs w:val="28"/>
        </w:rPr>
        <w:t>6</w:t>
      </w:r>
      <w:r w:rsidR="00F2688E" w:rsidRPr="00F2688E">
        <w:rPr>
          <w:sz w:val="28"/>
          <w:szCs w:val="28"/>
        </w:rPr>
        <w:t>]</w:t>
      </w:r>
      <w:r w:rsidRPr="00777D7F">
        <w:rPr>
          <w:sz w:val="28"/>
          <w:szCs w:val="28"/>
        </w:rPr>
        <w:t>.</w:t>
      </w:r>
    </w:p>
    <w:p w:rsidR="00777D7F" w:rsidRPr="00777D7F" w:rsidRDefault="00777D7F" w:rsidP="00777D7F">
      <w:pPr>
        <w:spacing w:line="360" w:lineRule="auto"/>
        <w:ind w:firstLine="567"/>
        <w:jc w:val="both"/>
        <w:rPr>
          <w:sz w:val="28"/>
          <w:szCs w:val="28"/>
        </w:rPr>
      </w:pPr>
      <w:r w:rsidRPr="00777D7F">
        <w:rPr>
          <w:sz w:val="28"/>
          <w:szCs w:val="28"/>
        </w:rPr>
        <w:lastRenderedPageBreak/>
        <w:t>Сельскохозяйственное производство в Бурятии имеет смешанный характер, сочетая животноводство и растениеводство. В силу природно-географических особенностей (резко континентальный климат, преобладание степных и горных ландшафтов) ведущей отраслью является животноводство, на долю которого приходится около 70% валово</w:t>
      </w:r>
      <w:r>
        <w:rPr>
          <w:sz w:val="28"/>
          <w:szCs w:val="28"/>
        </w:rPr>
        <w:t>й продукции сельского хозяйства</w:t>
      </w:r>
      <w:r w:rsidRPr="00777D7F">
        <w:rPr>
          <w:sz w:val="28"/>
          <w:szCs w:val="28"/>
        </w:rPr>
        <w:t xml:space="preserve"> [</w:t>
      </w:r>
      <w:r w:rsidR="00152EE4">
        <w:rPr>
          <w:sz w:val="28"/>
          <w:szCs w:val="28"/>
        </w:rPr>
        <w:t>4</w:t>
      </w:r>
      <w:r w:rsidRPr="00777D7F">
        <w:rPr>
          <w:sz w:val="28"/>
          <w:szCs w:val="28"/>
        </w:rPr>
        <w:t>].</w:t>
      </w:r>
    </w:p>
    <w:p w:rsidR="00777D7F" w:rsidRDefault="00777D7F" w:rsidP="00777D7F">
      <w:pPr>
        <w:spacing w:line="360" w:lineRule="auto"/>
        <w:ind w:firstLine="567"/>
        <w:jc w:val="both"/>
        <w:rPr>
          <w:sz w:val="28"/>
          <w:szCs w:val="28"/>
        </w:rPr>
      </w:pPr>
      <w:r w:rsidRPr="00777D7F">
        <w:rPr>
          <w:sz w:val="28"/>
          <w:szCs w:val="28"/>
        </w:rPr>
        <w:t>Основные направлен</w:t>
      </w:r>
      <w:r>
        <w:rPr>
          <w:sz w:val="28"/>
          <w:szCs w:val="28"/>
        </w:rPr>
        <w:t>ия сельского хозяйства Бурятии:</w:t>
      </w:r>
    </w:p>
    <w:p w:rsidR="00777D7F" w:rsidRDefault="00777D7F" w:rsidP="00777D7F">
      <w:pPr>
        <w:spacing w:line="360" w:lineRule="auto"/>
        <w:ind w:firstLine="567"/>
        <w:jc w:val="both"/>
        <w:rPr>
          <w:sz w:val="28"/>
          <w:szCs w:val="28"/>
        </w:rPr>
      </w:pPr>
      <w:r>
        <w:rPr>
          <w:sz w:val="28"/>
          <w:szCs w:val="28"/>
        </w:rPr>
        <w:t xml:space="preserve">- </w:t>
      </w:r>
      <w:r w:rsidRPr="00777D7F">
        <w:rPr>
          <w:sz w:val="28"/>
          <w:szCs w:val="28"/>
        </w:rPr>
        <w:t>Животноводство (</w:t>
      </w:r>
      <w:proofErr w:type="gramStart"/>
      <w:r w:rsidRPr="00777D7F">
        <w:rPr>
          <w:sz w:val="28"/>
          <w:szCs w:val="28"/>
        </w:rPr>
        <w:t>мясо-молочное</w:t>
      </w:r>
      <w:proofErr w:type="gramEnd"/>
      <w:r w:rsidRPr="00777D7F">
        <w:rPr>
          <w:sz w:val="28"/>
          <w:szCs w:val="28"/>
        </w:rPr>
        <w:t xml:space="preserve"> скотоводство, овцеводство, табунное коневодство, свиноводство, птицеводство);</w:t>
      </w:r>
    </w:p>
    <w:p w:rsidR="00D50EF3" w:rsidRDefault="00777D7F" w:rsidP="00D50EF3">
      <w:pPr>
        <w:spacing w:line="360" w:lineRule="auto"/>
        <w:ind w:firstLine="567"/>
        <w:jc w:val="both"/>
        <w:rPr>
          <w:rFonts w:eastAsia="Calibri"/>
          <w:sz w:val="28"/>
          <w:szCs w:val="28"/>
          <w:lang w:eastAsia="en-US"/>
        </w:rPr>
      </w:pPr>
      <w:r>
        <w:rPr>
          <w:sz w:val="28"/>
          <w:szCs w:val="28"/>
        </w:rPr>
        <w:t xml:space="preserve">- </w:t>
      </w:r>
      <w:r w:rsidRPr="00777D7F">
        <w:rPr>
          <w:sz w:val="28"/>
          <w:szCs w:val="28"/>
        </w:rPr>
        <w:t>Растениеводство (выращивание зерновых, картофеля, овощей, кормовых культур).</w:t>
      </w:r>
      <w:r w:rsidRPr="00777D7F">
        <w:rPr>
          <w:rFonts w:eastAsia="Calibri"/>
          <w:sz w:val="28"/>
          <w:szCs w:val="28"/>
          <w:lang w:eastAsia="en-US"/>
        </w:rPr>
        <w:t xml:space="preserve"> </w:t>
      </w:r>
    </w:p>
    <w:p w:rsidR="00123E83" w:rsidRPr="00123E83" w:rsidRDefault="004B77F7" w:rsidP="00D50EF3">
      <w:pPr>
        <w:spacing w:line="360" w:lineRule="auto"/>
        <w:ind w:firstLine="567"/>
        <w:jc w:val="both"/>
        <w:rPr>
          <w:sz w:val="28"/>
          <w:szCs w:val="28"/>
        </w:rPr>
      </w:pPr>
      <w:r>
        <w:rPr>
          <w:sz w:val="28"/>
          <w:szCs w:val="28"/>
        </w:rPr>
        <w:t xml:space="preserve">По данным </w:t>
      </w:r>
      <w:proofErr w:type="spellStart"/>
      <w:r>
        <w:rPr>
          <w:sz w:val="28"/>
          <w:szCs w:val="28"/>
        </w:rPr>
        <w:t>Бурятстата</w:t>
      </w:r>
      <w:proofErr w:type="spellEnd"/>
      <w:r>
        <w:rPr>
          <w:sz w:val="28"/>
          <w:szCs w:val="28"/>
        </w:rPr>
        <w:t xml:space="preserve"> </w:t>
      </w:r>
      <w:proofErr w:type="gramStart"/>
      <w:r>
        <w:rPr>
          <w:sz w:val="28"/>
          <w:szCs w:val="28"/>
        </w:rPr>
        <w:t xml:space="preserve">на </w:t>
      </w:r>
      <w:r w:rsidR="0089367C">
        <w:rPr>
          <w:sz w:val="28"/>
          <w:szCs w:val="28"/>
        </w:rPr>
        <w:t>конец</w:t>
      </w:r>
      <w:proofErr w:type="gramEnd"/>
      <w:r w:rsidR="0089367C">
        <w:rPr>
          <w:sz w:val="28"/>
          <w:szCs w:val="28"/>
        </w:rPr>
        <w:t xml:space="preserve"> </w:t>
      </w:r>
      <w:r>
        <w:rPr>
          <w:sz w:val="28"/>
          <w:szCs w:val="28"/>
        </w:rPr>
        <w:t>2024 год</w:t>
      </w:r>
      <w:r w:rsidR="0089367C">
        <w:rPr>
          <w:sz w:val="28"/>
          <w:szCs w:val="28"/>
        </w:rPr>
        <w:t>а</w:t>
      </w:r>
      <w:r>
        <w:rPr>
          <w:sz w:val="28"/>
          <w:szCs w:val="28"/>
        </w:rPr>
        <w:t xml:space="preserve"> в республике насчитыва</w:t>
      </w:r>
      <w:r w:rsidR="0089367C">
        <w:rPr>
          <w:sz w:val="28"/>
          <w:szCs w:val="28"/>
        </w:rPr>
        <w:t xml:space="preserve">лось </w:t>
      </w:r>
      <w:r w:rsidR="00D36A10">
        <w:rPr>
          <w:sz w:val="28"/>
          <w:szCs w:val="28"/>
        </w:rPr>
        <w:t xml:space="preserve">приблизительно </w:t>
      </w:r>
      <w:r w:rsidR="0089367C">
        <w:rPr>
          <w:sz w:val="28"/>
          <w:szCs w:val="28"/>
        </w:rPr>
        <w:t>334,7</w:t>
      </w:r>
      <w:r w:rsidR="00123E83" w:rsidRPr="004B77F7">
        <w:rPr>
          <w:sz w:val="28"/>
          <w:szCs w:val="28"/>
        </w:rPr>
        <w:t xml:space="preserve"> тыс. голов крупного рогатого скота (КРС), </w:t>
      </w:r>
      <w:r w:rsidR="0089367C">
        <w:rPr>
          <w:sz w:val="28"/>
          <w:szCs w:val="28"/>
        </w:rPr>
        <w:t xml:space="preserve">из них 132,3 тыс. коров, </w:t>
      </w:r>
      <w:r w:rsidR="00123E83" w:rsidRPr="004B77F7">
        <w:rPr>
          <w:sz w:val="28"/>
          <w:szCs w:val="28"/>
        </w:rPr>
        <w:t xml:space="preserve">около </w:t>
      </w:r>
      <w:r w:rsidR="0089367C">
        <w:rPr>
          <w:sz w:val="28"/>
          <w:szCs w:val="28"/>
        </w:rPr>
        <w:t>291,6</w:t>
      </w:r>
      <w:r>
        <w:rPr>
          <w:sz w:val="28"/>
          <w:szCs w:val="28"/>
        </w:rPr>
        <w:t xml:space="preserve"> </w:t>
      </w:r>
      <w:r w:rsidR="00123E83" w:rsidRPr="004B77F7">
        <w:rPr>
          <w:sz w:val="28"/>
          <w:szCs w:val="28"/>
        </w:rPr>
        <w:t>тыс. овец и коз,</w:t>
      </w:r>
      <w:r w:rsidR="00D36A10">
        <w:rPr>
          <w:sz w:val="28"/>
          <w:szCs w:val="28"/>
        </w:rPr>
        <w:t xml:space="preserve"> примерно</w:t>
      </w:r>
      <w:r w:rsidR="00123E83" w:rsidRPr="004B77F7">
        <w:rPr>
          <w:sz w:val="28"/>
          <w:szCs w:val="28"/>
        </w:rPr>
        <w:t xml:space="preserve"> </w:t>
      </w:r>
      <w:r w:rsidR="0089367C">
        <w:rPr>
          <w:sz w:val="28"/>
          <w:szCs w:val="28"/>
        </w:rPr>
        <w:t>156,58</w:t>
      </w:r>
      <w:r w:rsidR="00123E83" w:rsidRPr="004B77F7">
        <w:rPr>
          <w:sz w:val="28"/>
          <w:szCs w:val="28"/>
        </w:rPr>
        <w:t xml:space="preserve"> тыс.</w:t>
      </w:r>
      <w:r w:rsidR="00D36A10">
        <w:rPr>
          <w:sz w:val="28"/>
          <w:szCs w:val="28"/>
        </w:rPr>
        <w:t xml:space="preserve"> свиней</w:t>
      </w:r>
      <w:r w:rsidR="00C1430E">
        <w:rPr>
          <w:sz w:val="28"/>
          <w:szCs w:val="28"/>
        </w:rPr>
        <w:t xml:space="preserve"> </w:t>
      </w:r>
      <w:r w:rsidR="0089367C">
        <w:rPr>
          <w:sz w:val="28"/>
          <w:szCs w:val="28"/>
        </w:rPr>
        <w:t xml:space="preserve">и приблизительно 52,3 лошадей </w:t>
      </w:r>
      <w:r w:rsidR="0089367C" w:rsidRPr="0089367C">
        <w:rPr>
          <w:sz w:val="28"/>
          <w:szCs w:val="28"/>
        </w:rPr>
        <w:t>[</w:t>
      </w:r>
      <w:r w:rsidR="00076D03">
        <w:rPr>
          <w:sz w:val="28"/>
          <w:szCs w:val="28"/>
        </w:rPr>
        <w:t>9</w:t>
      </w:r>
      <w:r w:rsidR="00152EE4">
        <w:rPr>
          <w:sz w:val="28"/>
          <w:szCs w:val="28"/>
        </w:rPr>
        <w:t>, с. 129</w:t>
      </w:r>
      <w:r w:rsidR="0089367C" w:rsidRPr="0089367C">
        <w:rPr>
          <w:sz w:val="28"/>
          <w:szCs w:val="28"/>
        </w:rPr>
        <w:t>]</w:t>
      </w:r>
      <w:r w:rsidR="0089367C">
        <w:rPr>
          <w:sz w:val="28"/>
          <w:szCs w:val="28"/>
        </w:rPr>
        <w:t>.</w:t>
      </w:r>
    </w:p>
    <w:p w:rsidR="00357999" w:rsidRDefault="00123E83" w:rsidP="00164053">
      <w:pPr>
        <w:pStyle w:val="a7"/>
        <w:autoSpaceDE w:val="0"/>
        <w:autoSpaceDN w:val="0"/>
        <w:adjustRightInd w:val="0"/>
        <w:spacing w:line="360" w:lineRule="auto"/>
        <w:ind w:left="0" w:firstLine="567"/>
        <w:jc w:val="both"/>
        <w:rPr>
          <w:sz w:val="28"/>
          <w:szCs w:val="28"/>
        </w:rPr>
      </w:pPr>
      <w:r w:rsidRPr="00123E83">
        <w:rPr>
          <w:sz w:val="28"/>
          <w:szCs w:val="28"/>
        </w:rPr>
        <w:t>В растениеводстве преобладают посевы пшеницы, овса, ячменя и картофеля, однако объемы производства недостаточны для полного обеспечения региона. Урожайность зерновы</w:t>
      </w:r>
      <w:r w:rsidR="000D2F3A">
        <w:rPr>
          <w:sz w:val="28"/>
          <w:szCs w:val="28"/>
        </w:rPr>
        <w:t>х остается низкой – в среднем 16</w:t>
      </w:r>
      <w:r w:rsidRPr="00123E83">
        <w:rPr>
          <w:sz w:val="28"/>
          <w:szCs w:val="28"/>
        </w:rPr>
        <w:t>–</w:t>
      </w:r>
      <w:r w:rsidR="000D2F3A">
        <w:rPr>
          <w:sz w:val="28"/>
          <w:szCs w:val="28"/>
        </w:rPr>
        <w:t>20</w:t>
      </w:r>
      <w:r w:rsidRPr="00123E83">
        <w:rPr>
          <w:sz w:val="28"/>
          <w:szCs w:val="28"/>
        </w:rPr>
        <w:t xml:space="preserve"> ц/га (при среднероссийском показателе 24–28 ц/га)</w:t>
      </w:r>
      <w:r w:rsidR="000D2F3A" w:rsidRPr="000D2F3A">
        <w:rPr>
          <w:sz w:val="28"/>
          <w:szCs w:val="28"/>
        </w:rPr>
        <w:t xml:space="preserve"> [</w:t>
      </w:r>
      <w:r w:rsidR="00076D03">
        <w:rPr>
          <w:sz w:val="28"/>
          <w:szCs w:val="28"/>
        </w:rPr>
        <w:t>9</w:t>
      </w:r>
      <w:r w:rsidR="00152EE4">
        <w:rPr>
          <w:sz w:val="28"/>
          <w:szCs w:val="28"/>
        </w:rPr>
        <w:t>, с. 128</w:t>
      </w:r>
      <w:r w:rsidR="000D2F3A" w:rsidRPr="000D2F3A">
        <w:rPr>
          <w:sz w:val="28"/>
          <w:szCs w:val="28"/>
        </w:rPr>
        <w:t>]</w:t>
      </w:r>
      <w:r w:rsidRPr="00123E83">
        <w:rPr>
          <w:sz w:val="28"/>
          <w:szCs w:val="28"/>
        </w:rPr>
        <w:t>, что связано с засушливым климатом и недостаточным внедрен</w:t>
      </w:r>
      <w:r w:rsidR="00357999">
        <w:rPr>
          <w:sz w:val="28"/>
          <w:szCs w:val="28"/>
        </w:rPr>
        <w:t xml:space="preserve">ием современных </w:t>
      </w:r>
      <w:proofErr w:type="spellStart"/>
      <w:r w:rsidR="00357999">
        <w:rPr>
          <w:sz w:val="28"/>
          <w:szCs w:val="28"/>
        </w:rPr>
        <w:t>агротехнологий</w:t>
      </w:r>
      <w:proofErr w:type="spellEnd"/>
      <w:r w:rsidR="00357999">
        <w:rPr>
          <w:sz w:val="28"/>
          <w:szCs w:val="28"/>
        </w:rPr>
        <w:t>.</w:t>
      </w:r>
    </w:p>
    <w:p w:rsidR="00A2497D" w:rsidRDefault="00DE54E4" w:rsidP="00164053">
      <w:pPr>
        <w:pStyle w:val="a7"/>
        <w:autoSpaceDE w:val="0"/>
        <w:autoSpaceDN w:val="0"/>
        <w:adjustRightInd w:val="0"/>
        <w:spacing w:line="360" w:lineRule="auto"/>
        <w:ind w:left="0" w:firstLine="567"/>
        <w:jc w:val="both"/>
        <w:rPr>
          <w:sz w:val="28"/>
          <w:szCs w:val="28"/>
        </w:rPr>
      </w:pPr>
      <w:r w:rsidRPr="00DE54E4">
        <w:rPr>
          <w:sz w:val="28"/>
          <w:szCs w:val="28"/>
        </w:rPr>
        <w:t>Деятельность сельского хозяйства в Республике Бурятия</w:t>
      </w:r>
      <w:r>
        <w:rPr>
          <w:sz w:val="28"/>
          <w:szCs w:val="28"/>
        </w:rPr>
        <w:t xml:space="preserve"> помимо </w:t>
      </w:r>
      <w:proofErr w:type="gramStart"/>
      <w:r>
        <w:rPr>
          <w:sz w:val="28"/>
          <w:szCs w:val="28"/>
        </w:rPr>
        <w:t>общегосударственных</w:t>
      </w:r>
      <w:proofErr w:type="gramEnd"/>
      <w:r>
        <w:rPr>
          <w:sz w:val="28"/>
          <w:szCs w:val="28"/>
        </w:rPr>
        <w:t>,</w:t>
      </w:r>
      <w:r w:rsidRPr="00DE54E4">
        <w:rPr>
          <w:sz w:val="28"/>
          <w:szCs w:val="28"/>
        </w:rPr>
        <w:t xml:space="preserve"> регулируется</w:t>
      </w:r>
      <w:r>
        <w:rPr>
          <w:sz w:val="28"/>
          <w:szCs w:val="28"/>
        </w:rPr>
        <w:t xml:space="preserve"> следующими нормативно-правовыми актами:</w:t>
      </w:r>
    </w:p>
    <w:p w:rsidR="00A2497D" w:rsidRPr="00A2497D" w:rsidRDefault="00A2497D" w:rsidP="00164053">
      <w:pPr>
        <w:pStyle w:val="a7"/>
        <w:numPr>
          <w:ilvl w:val="0"/>
          <w:numId w:val="28"/>
        </w:numPr>
        <w:autoSpaceDE w:val="0"/>
        <w:autoSpaceDN w:val="0"/>
        <w:adjustRightInd w:val="0"/>
        <w:spacing w:line="360" w:lineRule="auto"/>
        <w:ind w:left="0" w:firstLine="567"/>
        <w:jc w:val="both"/>
        <w:rPr>
          <w:sz w:val="28"/>
          <w:szCs w:val="28"/>
        </w:rPr>
      </w:pPr>
      <w:r w:rsidRPr="00A2497D">
        <w:rPr>
          <w:sz w:val="28"/>
          <w:szCs w:val="28"/>
        </w:rPr>
        <w:t>Распоряжение Правительства РФ от 24.09.2020</w:t>
      </w:r>
      <w:r>
        <w:rPr>
          <w:sz w:val="28"/>
          <w:szCs w:val="28"/>
        </w:rPr>
        <w:t xml:space="preserve"> N 2464-р (ред. от 29.11.2023) «</w:t>
      </w:r>
      <w:r w:rsidRPr="00A2497D">
        <w:rPr>
          <w:sz w:val="28"/>
          <w:szCs w:val="28"/>
        </w:rPr>
        <w:t>Об утверждении Национальной программы социально-экономического развития Дальнего Востока на период до 2024 год</w:t>
      </w:r>
      <w:r>
        <w:rPr>
          <w:sz w:val="28"/>
          <w:szCs w:val="28"/>
        </w:rPr>
        <w:t>а и на перспективу до 2035 года»</w:t>
      </w:r>
      <w:r w:rsidR="000D2F3A" w:rsidRPr="000D2F3A">
        <w:rPr>
          <w:sz w:val="28"/>
          <w:szCs w:val="28"/>
        </w:rPr>
        <w:t xml:space="preserve"> [</w:t>
      </w:r>
      <w:r w:rsidR="00152EE4">
        <w:rPr>
          <w:sz w:val="28"/>
          <w:szCs w:val="28"/>
        </w:rPr>
        <w:t>5</w:t>
      </w:r>
      <w:r w:rsidR="000D2F3A" w:rsidRPr="000D2F3A">
        <w:rPr>
          <w:sz w:val="28"/>
          <w:szCs w:val="28"/>
        </w:rPr>
        <w:t>]</w:t>
      </w:r>
      <w:r>
        <w:rPr>
          <w:sz w:val="28"/>
          <w:szCs w:val="28"/>
        </w:rPr>
        <w:t>;</w:t>
      </w:r>
    </w:p>
    <w:p w:rsidR="00DE54E4" w:rsidRPr="00DE54E4" w:rsidRDefault="00DE54E4" w:rsidP="00164053">
      <w:pPr>
        <w:pStyle w:val="a7"/>
        <w:numPr>
          <w:ilvl w:val="0"/>
          <w:numId w:val="31"/>
        </w:numPr>
        <w:autoSpaceDE w:val="0"/>
        <w:autoSpaceDN w:val="0"/>
        <w:adjustRightInd w:val="0"/>
        <w:spacing w:line="360" w:lineRule="auto"/>
        <w:ind w:left="0" w:firstLine="567"/>
        <w:jc w:val="both"/>
        <w:rPr>
          <w:sz w:val="28"/>
          <w:szCs w:val="28"/>
        </w:rPr>
      </w:pPr>
      <w:r w:rsidRPr="00DE54E4">
        <w:rPr>
          <w:sz w:val="28"/>
          <w:szCs w:val="28"/>
        </w:rPr>
        <w:t xml:space="preserve">Закон </w:t>
      </w:r>
      <w:r w:rsidR="00A2497D">
        <w:rPr>
          <w:sz w:val="28"/>
          <w:szCs w:val="28"/>
        </w:rPr>
        <w:t xml:space="preserve">Республики Бурятия </w:t>
      </w:r>
      <w:r w:rsidRPr="00DE54E4">
        <w:rPr>
          <w:sz w:val="28"/>
          <w:szCs w:val="28"/>
        </w:rPr>
        <w:t>от 07.10.2014 г № 667-V</w:t>
      </w:r>
      <w:r>
        <w:rPr>
          <w:sz w:val="28"/>
          <w:szCs w:val="28"/>
        </w:rPr>
        <w:t xml:space="preserve"> «</w:t>
      </w:r>
      <w:r w:rsidRPr="00DE54E4">
        <w:rPr>
          <w:sz w:val="28"/>
          <w:szCs w:val="28"/>
        </w:rPr>
        <w:t>О государственной поддержке сельского хозяйства в Республике Бурятия</w:t>
      </w:r>
      <w:r>
        <w:rPr>
          <w:sz w:val="28"/>
          <w:szCs w:val="28"/>
        </w:rPr>
        <w:t>»</w:t>
      </w:r>
      <w:r w:rsidR="000D2F3A" w:rsidRPr="000D2F3A">
        <w:rPr>
          <w:sz w:val="28"/>
          <w:szCs w:val="28"/>
        </w:rPr>
        <w:t xml:space="preserve"> [</w:t>
      </w:r>
      <w:r w:rsidR="00152EE4">
        <w:rPr>
          <w:sz w:val="28"/>
          <w:szCs w:val="28"/>
        </w:rPr>
        <w:t>1</w:t>
      </w:r>
      <w:r w:rsidR="000D2F3A" w:rsidRPr="000D2F3A">
        <w:rPr>
          <w:sz w:val="28"/>
          <w:szCs w:val="28"/>
        </w:rPr>
        <w:t>]</w:t>
      </w:r>
      <w:r>
        <w:rPr>
          <w:sz w:val="28"/>
          <w:szCs w:val="28"/>
        </w:rPr>
        <w:t>;</w:t>
      </w:r>
    </w:p>
    <w:p w:rsidR="00DE54E4" w:rsidRDefault="00DE54E4" w:rsidP="00164053">
      <w:pPr>
        <w:pStyle w:val="a7"/>
        <w:numPr>
          <w:ilvl w:val="0"/>
          <w:numId w:val="31"/>
        </w:numPr>
        <w:autoSpaceDE w:val="0"/>
        <w:autoSpaceDN w:val="0"/>
        <w:adjustRightInd w:val="0"/>
        <w:spacing w:line="360" w:lineRule="auto"/>
        <w:ind w:left="0" w:firstLine="567"/>
        <w:jc w:val="both"/>
        <w:rPr>
          <w:sz w:val="28"/>
          <w:szCs w:val="28"/>
        </w:rPr>
      </w:pPr>
      <w:r w:rsidRPr="00DE54E4">
        <w:rPr>
          <w:sz w:val="28"/>
          <w:szCs w:val="28"/>
        </w:rPr>
        <w:lastRenderedPageBreak/>
        <w:t>Закон Республики Бурятия от 23.12.2024 № 787-VII</w:t>
      </w:r>
      <w:r>
        <w:rPr>
          <w:sz w:val="28"/>
          <w:szCs w:val="28"/>
        </w:rPr>
        <w:t xml:space="preserve"> «</w:t>
      </w:r>
      <w:r w:rsidRPr="00DE54E4">
        <w:rPr>
          <w:sz w:val="28"/>
          <w:szCs w:val="28"/>
        </w:rPr>
        <w:t>О внесении измене</w:t>
      </w:r>
      <w:r>
        <w:rPr>
          <w:sz w:val="28"/>
          <w:szCs w:val="28"/>
        </w:rPr>
        <w:t>ний в Закон Республики Бурятия «</w:t>
      </w:r>
      <w:r w:rsidRPr="00DE54E4">
        <w:rPr>
          <w:sz w:val="28"/>
          <w:szCs w:val="28"/>
        </w:rPr>
        <w:t>О государственной поддержке сельского</w:t>
      </w:r>
      <w:r>
        <w:rPr>
          <w:sz w:val="28"/>
          <w:szCs w:val="28"/>
        </w:rPr>
        <w:t xml:space="preserve"> хозяйства в Республике Бурятия»</w:t>
      </w:r>
      <w:r w:rsidR="000D2F3A" w:rsidRPr="000D2F3A">
        <w:rPr>
          <w:sz w:val="28"/>
          <w:szCs w:val="28"/>
        </w:rPr>
        <w:t xml:space="preserve"> [</w:t>
      </w:r>
      <w:r w:rsidR="00152EE4">
        <w:rPr>
          <w:sz w:val="28"/>
          <w:szCs w:val="28"/>
        </w:rPr>
        <w:t>2</w:t>
      </w:r>
      <w:r w:rsidR="000D2F3A" w:rsidRPr="000D2F3A">
        <w:rPr>
          <w:sz w:val="28"/>
          <w:szCs w:val="28"/>
        </w:rPr>
        <w:t>]</w:t>
      </w:r>
      <w:r>
        <w:rPr>
          <w:sz w:val="28"/>
          <w:szCs w:val="28"/>
        </w:rPr>
        <w:t>;</w:t>
      </w:r>
    </w:p>
    <w:p w:rsidR="00DE54E4" w:rsidRPr="00A2497D" w:rsidRDefault="00A2497D" w:rsidP="00164053">
      <w:pPr>
        <w:pStyle w:val="a7"/>
        <w:numPr>
          <w:ilvl w:val="0"/>
          <w:numId w:val="31"/>
        </w:numPr>
        <w:autoSpaceDE w:val="0"/>
        <w:autoSpaceDN w:val="0"/>
        <w:adjustRightInd w:val="0"/>
        <w:spacing w:line="360" w:lineRule="auto"/>
        <w:ind w:left="0" w:firstLine="567"/>
        <w:jc w:val="both"/>
        <w:rPr>
          <w:sz w:val="28"/>
          <w:szCs w:val="28"/>
        </w:rPr>
      </w:pPr>
      <w:r w:rsidRPr="00A2497D">
        <w:rPr>
          <w:sz w:val="28"/>
          <w:szCs w:val="28"/>
        </w:rPr>
        <w:t>Постановление</w:t>
      </w:r>
      <w:r>
        <w:rPr>
          <w:sz w:val="28"/>
          <w:szCs w:val="28"/>
        </w:rPr>
        <w:t xml:space="preserve"> Правительства Республики Бурятия</w:t>
      </w:r>
      <w:r w:rsidRPr="00A2497D">
        <w:rPr>
          <w:sz w:val="28"/>
          <w:szCs w:val="28"/>
        </w:rPr>
        <w:t xml:space="preserve"> от 29.10.2007 г № 336</w:t>
      </w:r>
      <w:r>
        <w:rPr>
          <w:sz w:val="28"/>
          <w:szCs w:val="28"/>
        </w:rPr>
        <w:t xml:space="preserve"> </w:t>
      </w:r>
      <w:r w:rsidR="00152EE4">
        <w:rPr>
          <w:sz w:val="28"/>
          <w:szCs w:val="28"/>
        </w:rPr>
        <w:t>«</w:t>
      </w:r>
      <w:r w:rsidRPr="00A2497D">
        <w:rPr>
          <w:sz w:val="28"/>
          <w:szCs w:val="28"/>
        </w:rPr>
        <w:t>Об утверждении Положения о Министерстве сельского хозяйства и продовольствия Республики Бурятия</w:t>
      </w:r>
      <w:r w:rsidR="00152EE4">
        <w:rPr>
          <w:sz w:val="28"/>
          <w:szCs w:val="28"/>
        </w:rPr>
        <w:t>»</w:t>
      </w:r>
      <w:r w:rsidR="000D2F3A" w:rsidRPr="000D2F3A">
        <w:rPr>
          <w:sz w:val="28"/>
          <w:szCs w:val="28"/>
        </w:rPr>
        <w:t xml:space="preserve"> [</w:t>
      </w:r>
      <w:r w:rsidR="00152EE4">
        <w:rPr>
          <w:sz w:val="28"/>
          <w:szCs w:val="28"/>
        </w:rPr>
        <w:t>3</w:t>
      </w:r>
      <w:r w:rsidR="000D2F3A" w:rsidRPr="000D2F3A">
        <w:rPr>
          <w:sz w:val="28"/>
          <w:szCs w:val="28"/>
        </w:rPr>
        <w:t>]</w:t>
      </w:r>
      <w:r>
        <w:rPr>
          <w:sz w:val="28"/>
          <w:szCs w:val="28"/>
        </w:rPr>
        <w:t>.</w:t>
      </w:r>
    </w:p>
    <w:p w:rsidR="00357999" w:rsidRDefault="00123E83" w:rsidP="00164053">
      <w:pPr>
        <w:pStyle w:val="a7"/>
        <w:autoSpaceDE w:val="0"/>
        <w:autoSpaceDN w:val="0"/>
        <w:adjustRightInd w:val="0"/>
        <w:spacing w:line="360" w:lineRule="auto"/>
        <w:ind w:left="0" w:firstLine="567"/>
        <w:jc w:val="both"/>
        <w:rPr>
          <w:sz w:val="28"/>
          <w:szCs w:val="28"/>
        </w:rPr>
      </w:pPr>
      <w:r w:rsidRPr="00123E83">
        <w:rPr>
          <w:sz w:val="28"/>
          <w:szCs w:val="28"/>
        </w:rPr>
        <w:t>Республика Бурятия участвует в феде</w:t>
      </w:r>
      <w:r w:rsidR="00B53E00">
        <w:rPr>
          <w:sz w:val="28"/>
          <w:szCs w:val="28"/>
        </w:rPr>
        <w:t>ральных программах поддержки сельского хозяйства</w:t>
      </w:r>
      <w:r w:rsidRPr="00123E83">
        <w:rPr>
          <w:sz w:val="28"/>
          <w:szCs w:val="28"/>
        </w:rPr>
        <w:t>, так</w:t>
      </w:r>
      <w:r w:rsidR="00357999">
        <w:rPr>
          <w:sz w:val="28"/>
          <w:szCs w:val="28"/>
        </w:rPr>
        <w:t>их как:</w:t>
      </w:r>
    </w:p>
    <w:p w:rsidR="00357999" w:rsidRDefault="00357999" w:rsidP="00164053">
      <w:pPr>
        <w:pStyle w:val="a7"/>
        <w:numPr>
          <w:ilvl w:val="0"/>
          <w:numId w:val="29"/>
        </w:numPr>
        <w:autoSpaceDE w:val="0"/>
        <w:autoSpaceDN w:val="0"/>
        <w:adjustRightInd w:val="0"/>
        <w:spacing w:line="360" w:lineRule="auto"/>
        <w:ind w:left="0" w:firstLine="567"/>
        <w:jc w:val="both"/>
        <w:rPr>
          <w:sz w:val="28"/>
          <w:szCs w:val="28"/>
        </w:rPr>
      </w:pPr>
      <w:r w:rsidRPr="00357999">
        <w:rPr>
          <w:sz w:val="28"/>
          <w:szCs w:val="28"/>
        </w:rPr>
        <w:t xml:space="preserve">Государственная программа развития сельского хозяйства и регулирования рынков сельскохозяйственной продукции, сырья и продовольствия </w:t>
      </w:r>
      <w:r w:rsidR="00123E83" w:rsidRPr="00123E83">
        <w:rPr>
          <w:sz w:val="28"/>
          <w:szCs w:val="28"/>
        </w:rPr>
        <w:t>(субсидирование кредитов, поддержка племенного животноводства, развитие малых форм хозяйствования);</w:t>
      </w:r>
    </w:p>
    <w:p w:rsidR="005F10DE" w:rsidRDefault="005F10DE" w:rsidP="00164053">
      <w:pPr>
        <w:pStyle w:val="a7"/>
        <w:numPr>
          <w:ilvl w:val="0"/>
          <w:numId w:val="29"/>
        </w:numPr>
        <w:autoSpaceDE w:val="0"/>
        <w:autoSpaceDN w:val="0"/>
        <w:adjustRightInd w:val="0"/>
        <w:spacing w:line="360" w:lineRule="auto"/>
        <w:ind w:left="0" w:firstLine="567"/>
        <w:jc w:val="both"/>
        <w:rPr>
          <w:sz w:val="28"/>
          <w:szCs w:val="28"/>
        </w:rPr>
      </w:pPr>
      <w:r w:rsidRPr="005F10DE">
        <w:rPr>
          <w:sz w:val="28"/>
          <w:szCs w:val="28"/>
        </w:rPr>
        <w:t>Федеральная научно-техническая программа развития сельского хозяйства на 2017-2030 годы</w:t>
      </w:r>
      <w:r>
        <w:rPr>
          <w:sz w:val="28"/>
          <w:szCs w:val="28"/>
        </w:rPr>
        <w:t>;</w:t>
      </w:r>
    </w:p>
    <w:p w:rsidR="00B53E00" w:rsidRDefault="00B53E00" w:rsidP="00164053">
      <w:pPr>
        <w:pStyle w:val="a7"/>
        <w:numPr>
          <w:ilvl w:val="0"/>
          <w:numId w:val="29"/>
        </w:numPr>
        <w:autoSpaceDE w:val="0"/>
        <w:autoSpaceDN w:val="0"/>
        <w:adjustRightInd w:val="0"/>
        <w:spacing w:line="360" w:lineRule="auto"/>
        <w:ind w:left="0" w:firstLine="567"/>
        <w:jc w:val="both"/>
        <w:rPr>
          <w:sz w:val="28"/>
          <w:szCs w:val="28"/>
        </w:rPr>
      </w:pPr>
      <w:r w:rsidRPr="00B53E00">
        <w:rPr>
          <w:sz w:val="28"/>
          <w:szCs w:val="28"/>
        </w:rPr>
        <w:t>Государственная программа Российской Федерации «Комплексное развитие сельских территорий»</w:t>
      </w:r>
      <w:r>
        <w:rPr>
          <w:sz w:val="28"/>
          <w:szCs w:val="28"/>
        </w:rPr>
        <w:t>;</w:t>
      </w:r>
    </w:p>
    <w:p w:rsidR="00BA0B5E" w:rsidRDefault="00123E83" w:rsidP="00164053">
      <w:pPr>
        <w:pStyle w:val="a7"/>
        <w:numPr>
          <w:ilvl w:val="0"/>
          <w:numId w:val="29"/>
        </w:numPr>
        <w:autoSpaceDE w:val="0"/>
        <w:autoSpaceDN w:val="0"/>
        <w:adjustRightInd w:val="0"/>
        <w:spacing w:line="360" w:lineRule="auto"/>
        <w:ind w:left="0" w:firstLine="567"/>
        <w:jc w:val="both"/>
        <w:rPr>
          <w:sz w:val="28"/>
          <w:szCs w:val="28"/>
        </w:rPr>
      </w:pPr>
      <w:r w:rsidRPr="00357999">
        <w:rPr>
          <w:sz w:val="28"/>
          <w:szCs w:val="28"/>
        </w:rPr>
        <w:t xml:space="preserve"> Региональные меры поддержки (компенсация части затрат на ГСМ, льготное кредитование, субсидии на закупку техники).</w:t>
      </w:r>
    </w:p>
    <w:p w:rsidR="00882875" w:rsidRPr="00F020B9" w:rsidRDefault="00CC5771" w:rsidP="00164053">
      <w:pPr>
        <w:pStyle w:val="a7"/>
        <w:autoSpaceDE w:val="0"/>
        <w:autoSpaceDN w:val="0"/>
        <w:adjustRightInd w:val="0"/>
        <w:spacing w:line="360" w:lineRule="auto"/>
        <w:ind w:left="0" w:firstLine="567"/>
        <w:jc w:val="both"/>
        <w:rPr>
          <w:sz w:val="28"/>
          <w:szCs w:val="28"/>
        </w:rPr>
      </w:pPr>
      <w:proofErr w:type="gramStart"/>
      <w:r w:rsidRPr="00BA0B5E">
        <w:rPr>
          <w:sz w:val="28"/>
          <w:szCs w:val="28"/>
        </w:rPr>
        <w:t>Министерство сельского хозяйства и продовольствия Республики Б</w:t>
      </w:r>
      <w:r w:rsidR="007E5FBF">
        <w:rPr>
          <w:sz w:val="28"/>
          <w:szCs w:val="28"/>
        </w:rPr>
        <w:t>урятия в 2023 году предоставляло</w:t>
      </w:r>
      <w:r w:rsidRPr="00BA0B5E">
        <w:rPr>
          <w:sz w:val="28"/>
          <w:szCs w:val="28"/>
        </w:rPr>
        <w:t xml:space="preserve"> меры государственной поддержки агропромышленному комплексу Республики Бу</w:t>
      </w:r>
      <w:r w:rsidR="00BA0B5E" w:rsidRPr="00BA0B5E">
        <w:rPr>
          <w:sz w:val="28"/>
          <w:szCs w:val="28"/>
        </w:rPr>
        <w:t>рятия</w:t>
      </w:r>
      <w:r w:rsidRPr="00BA0B5E">
        <w:rPr>
          <w:sz w:val="28"/>
          <w:szCs w:val="28"/>
        </w:rPr>
        <w:t xml:space="preserve"> по отрасли животноводства, племенного дела и рыбного хозяйства: </w:t>
      </w:r>
      <w:r w:rsidR="00BA0B5E" w:rsidRPr="00BA0B5E">
        <w:rPr>
          <w:sz w:val="28"/>
          <w:szCs w:val="28"/>
        </w:rPr>
        <w:t>субсидия на поддержку племенного животноводства, субсидия на содержание маточного поголовья крупного рогатого скота молочного направления (субвенция), субсидия на содержание маточного поголовья крупного рогатого скота мясных пород и их помесей, субсидия на содержание маточного поголовья</w:t>
      </w:r>
      <w:proofErr w:type="gramEnd"/>
      <w:r w:rsidR="00BA0B5E" w:rsidRPr="00BA0B5E">
        <w:rPr>
          <w:sz w:val="28"/>
          <w:szCs w:val="28"/>
        </w:rPr>
        <w:t xml:space="preserve"> </w:t>
      </w:r>
      <w:proofErr w:type="gramStart"/>
      <w:r w:rsidR="00BA0B5E" w:rsidRPr="00BA0B5E">
        <w:rPr>
          <w:sz w:val="28"/>
          <w:szCs w:val="28"/>
        </w:rPr>
        <w:t>овец и (или) коз, субсидия на наращивание мясных таб</w:t>
      </w:r>
      <w:r w:rsidR="007E5FBF">
        <w:rPr>
          <w:sz w:val="28"/>
          <w:szCs w:val="28"/>
        </w:rPr>
        <w:t xml:space="preserve">унных лошадей и (или) маралов, </w:t>
      </w:r>
      <w:r w:rsidR="00BA0B5E" w:rsidRPr="00BA0B5E">
        <w:rPr>
          <w:sz w:val="28"/>
          <w:szCs w:val="28"/>
        </w:rPr>
        <w:t>субсидия на приобретение семени производителей и эмбрионов с/х животных, субсидия на приобретение племенного молодняка с/х животных, субсидия на поддержку собственного производства молока, реализованного и (или) отгруженно</w:t>
      </w:r>
      <w:r w:rsidR="00BA0B5E">
        <w:rPr>
          <w:sz w:val="28"/>
          <w:szCs w:val="28"/>
        </w:rPr>
        <w:t xml:space="preserve">го на </w:t>
      </w:r>
      <w:r w:rsidR="00BA0B5E">
        <w:rPr>
          <w:sz w:val="28"/>
          <w:szCs w:val="28"/>
        </w:rPr>
        <w:lastRenderedPageBreak/>
        <w:t xml:space="preserve">собственную переработку, </w:t>
      </w:r>
      <w:r w:rsidR="00BA0B5E" w:rsidRPr="00BA0B5E">
        <w:rPr>
          <w:sz w:val="28"/>
          <w:szCs w:val="28"/>
        </w:rPr>
        <w:t>субсидия на прирост производства и реализации овец</w:t>
      </w:r>
      <w:r w:rsidR="00BA0B5E">
        <w:rPr>
          <w:sz w:val="28"/>
          <w:szCs w:val="28"/>
        </w:rPr>
        <w:t xml:space="preserve"> и коз на убой (в живом весе), </w:t>
      </w:r>
      <w:r w:rsidR="00BA0B5E" w:rsidRPr="00BA0B5E">
        <w:rPr>
          <w:sz w:val="28"/>
          <w:szCs w:val="28"/>
        </w:rPr>
        <w:t>субсидия на</w:t>
      </w:r>
      <w:proofErr w:type="gramEnd"/>
      <w:r w:rsidR="00BA0B5E" w:rsidRPr="00BA0B5E">
        <w:rPr>
          <w:sz w:val="28"/>
          <w:szCs w:val="28"/>
        </w:rPr>
        <w:t xml:space="preserve"> страхование сельскохозяйственных животных и другие</w:t>
      </w:r>
      <w:r w:rsidR="00F020B9">
        <w:rPr>
          <w:sz w:val="28"/>
          <w:szCs w:val="28"/>
        </w:rPr>
        <w:t xml:space="preserve"> </w:t>
      </w:r>
      <w:r w:rsidR="00F020B9" w:rsidRPr="00F020B9">
        <w:rPr>
          <w:sz w:val="28"/>
          <w:szCs w:val="28"/>
        </w:rPr>
        <w:t>[</w:t>
      </w:r>
      <w:r w:rsidR="002159BC">
        <w:rPr>
          <w:sz w:val="28"/>
          <w:szCs w:val="28"/>
        </w:rPr>
        <w:t>13</w:t>
      </w:r>
      <w:r w:rsidR="00F020B9" w:rsidRPr="00F020B9">
        <w:rPr>
          <w:sz w:val="28"/>
          <w:szCs w:val="28"/>
        </w:rPr>
        <w:t>].</w:t>
      </w:r>
    </w:p>
    <w:p w:rsidR="00D12D33" w:rsidRDefault="00882875" w:rsidP="00164053">
      <w:pPr>
        <w:pStyle w:val="a7"/>
        <w:autoSpaceDE w:val="0"/>
        <w:autoSpaceDN w:val="0"/>
        <w:adjustRightInd w:val="0"/>
        <w:spacing w:line="360" w:lineRule="auto"/>
        <w:ind w:left="0" w:firstLine="567"/>
        <w:jc w:val="both"/>
        <w:rPr>
          <w:sz w:val="28"/>
          <w:szCs w:val="28"/>
        </w:rPr>
      </w:pPr>
      <w:r w:rsidRPr="00882875">
        <w:rPr>
          <w:sz w:val="28"/>
          <w:szCs w:val="28"/>
        </w:rPr>
        <w:t>Географическое расположение России обусловливает необходимость учета региональных особенностей при осуществлении государственной поддержки сельского хозяйства. Республика Бурятия, будучи частью Дальневосточного федерального округа с ноября 2018 года, продолжает успешно реализовывать программу «Развитие агропромышленного комплекса». На сегодняшний день, в 2025 году, данная программа действует в обновлённом варианте, утверждённом Постановлением Правительства Республики Бурятия от 11 декабря 2024 года № 712</w:t>
      </w:r>
      <w:r w:rsidR="00A45DC7">
        <w:rPr>
          <w:sz w:val="28"/>
          <w:szCs w:val="28"/>
        </w:rPr>
        <w:t xml:space="preserve"> </w:t>
      </w:r>
      <w:r w:rsidR="00A45DC7" w:rsidRPr="00A45DC7">
        <w:rPr>
          <w:sz w:val="28"/>
          <w:szCs w:val="28"/>
        </w:rPr>
        <w:t>[</w:t>
      </w:r>
      <w:r w:rsidR="00A45DC7">
        <w:rPr>
          <w:sz w:val="28"/>
          <w:szCs w:val="28"/>
        </w:rPr>
        <w:t>4</w:t>
      </w:r>
      <w:r w:rsidR="00A45DC7" w:rsidRPr="00A45DC7">
        <w:rPr>
          <w:sz w:val="28"/>
          <w:szCs w:val="28"/>
        </w:rPr>
        <w:t>]</w:t>
      </w:r>
      <w:r w:rsidRPr="00882875">
        <w:rPr>
          <w:sz w:val="28"/>
          <w:szCs w:val="28"/>
        </w:rPr>
        <w:t>. В рамках данной программы выделяются следующие приоритетные направления поддержки:</w:t>
      </w:r>
    </w:p>
    <w:p w:rsidR="00D12D33" w:rsidRDefault="00882875" w:rsidP="00164053">
      <w:pPr>
        <w:pStyle w:val="a7"/>
        <w:numPr>
          <w:ilvl w:val="0"/>
          <w:numId w:val="32"/>
        </w:numPr>
        <w:autoSpaceDE w:val="0"/>
        <w:autoSpaceDN w:val="0"/>
        <w:adjustRightInd w:val="0"/>
        <w:spacing w:line="360" w:lineRule="auto"/>
        <w:ind w:left="0" w:firstLine="567"/>
        <w:jc w:val="both"/>
        <w:rPr>
          <w:sz w:val="28"/>
          <w:szCs w:val="28"/>
        </w:rPr>
      </w:pPr>
      <w:r w:rsidRPr="00D12D33">
        <w:rPr>
          <w:sz w:val="28"/>
          <w:szCs w:val="28"/>
        </w:rPr>
        <w:t>Отрасль животноводства, племенного дела и рыбного хозяйства;</w:t>
      </w:r>
    </w:p>
    <w:p w:rsidR="00D12D33" w:rsidRDefault="00882875" w:rsidP="00164053">
      <w:pPr>
        <w:pStyle w:val="a7"/>
        <w:numPr>
          <w:ilvl w:val="0"/>
          <w:numId w:val="32"/>
        </w:numPr>
        <w:autoSpaceDE w:val="0"/>
        <w:autoSpaceDN w:val="0"/>
        <w:adjustRightInd w:val="0"/>
        <w:spacing w:line="360" w:lineRule="auto"/>
        <w:ind w:left="0" w:firstLine="567"/>
        <w:jc w:val="both"/>
        <w:rPr>
          <w:sz w:val="28"/>
          <w:szCs w:val="28"/>
        </w:rPr>
      </w:pPr>
      <w:r w:rsidRPr="00D12D33">
        <w:rPr>
          <w:sz w:val="28"/>
          <w:szCs w:val="28"/>
        </w:rPr>
        <w:t>Отрасль растениеводства, механизации и современных технологий;</w:t>
      </w:r>
    </w:p>
    <w:p w:rsidR="00D12D33" w:rsidRDefault="00882875" w:rsidP="00164053">
      <w:pPr>
        <w:pStyle w:val="a7"/>
        <w:numPr>
          <w:ilvl w:val="0"/>
          <w:numId w:val="32"/>
        </w:numPr>
        <w:autoSpaceDE w:val="0"/>
        <w:autoSpaceDN w:val="0"/>
        <w:adjustRightInd w:val="0"/>
        <w:spacing w:line="360" w:lineRule="auto"/>
        <w:ind w:left="0" w:firstLine="567"/>
        <w:jc w:val="both"/>
        <w:rPr>
          <w:sz w:val="28"/>
          <w:szCs w:val="28"/>
        </w:rPr>
      </w:pPr>
      <w:r w:rsidRPr="00D12D33">
        <w:rPr>
          <w:sz w:val="28"/>
          <w:szCs w:val="28"/>
        </w:rPr>
        <w:t>Отрасль пищевой, перерабатывающей промышленности</w:t>
      </w:r>
      <w:r w:rsidR="00D12D33">
        <w:rPr>
          <w:sz w:val="28"/>
          <w:szCs w:val="28"/>
        </w:rPr>
        <w:t xml:space="preserve"> и агропродовольственного рынка;</w:t>
      </w:r>
    </w:p>
    <w:p w:rsidR="00D12D33" w:rsidRDefault="00882875" w:rsidP="00164053">
      <w:pPr>
        <w:pStyle w:val="a7"/>
        <w:numPr>
          <w:ilvl w:val="0"/>
          <w:numId w:val="32"/>
        </w:numPr>
        <w:autoSpaceDE w:val="0"/>
        <w:autoSpaceDN w:val="0"/>
        <w:adjustRightInd w:val="0"/>
        <w:spacing w:line="360" w:lineRule="auto"/>
        <w:ind w:left="0" w:firstLine="567"/>
        <w:jc w:val="both"/>
        <w:rPr>
          <w:sz w:val="28"/>
          <w:szCs w:val="28"/>
        </w:rPr>
      </w:pPr>
      <w:r w:rsidRPr="00D12D33">
        <w:rPr>
          <w:sz w:val="28"/>
          <w:szCs w:val="28"/>
        </w:rPr>
        <w:t>Развитие сельских территорий и малых форм хозяйствования</w:t>
      </w:r>
      <w:r w:rsidR="00A45DC7">
        <w:rPr>
          <w:sz w:val="28"/>
          <w:szCs w:val="28"/>
        </w:rPr>
        <w:t>.</w:t>
      </w:r>
    </w:p>
    <w:p w:rsidR="00882875" w:rsidRDefault="00882875" w:rsidP="00164053">
      <w:pPr>
        <w:pStyle w:val="a7"/>
        <w:autoSpaceDE w:val="0"/>
        <w:autoSpaceDN w:val="0"/>
        <w:adjustRightInd w:val="0"/>
        <w:spacing w:line="360" w:lineRule="auto"/>
        <w:ind w:left="0" w:firstLine="567"/>
        <w:jc w:val="both"/>
        <w:rPr>
          <w:sz w:val="28"/>
          <w:szCs w:val="28"/>
        </w:rPr>
      </w:pPr>
      <w:r w:rsidRPr="00882875">
        <w:rPr>
          <w:sz w:val="28"/>
          <w:szCs w:val="28"/>
        </w:rPr>
        <w:t>Актуальная версия программы на 2025 год направлена на дальнейшее развитие и повышение устойчивости агропромышленного комплекса региона. Особое внимание уделяется обеспечению устойчивого развития сельских территорий, что соответствует федеральной инициативе и подтверждает преемственность государственной политики в данном направлении.</w:t>
      </w:r>
    </w:p>
    <w:p w:rsidR="002247EC" w:rsidRDefault="0014122C" w:rsidP="00164053">
      <w:pPr>
        <w:pStyle w:val="a7"/>
        <w:autoSpaceDE w:val="0"/>
        <w:autoSpaceDN w:val="0"/>
        <w:adjustRightInd w:val="0"/>
        <w:spacing w:line="360" w:lineRule="auto"/>
        <w:ind w:left="0" w:firstLine="567"/>
        <w:jc w:val="both"/>
        <w:rPr>
          <w:sz w:val="28"/>
          <w:szCs w:val="28"/>
        </w:rPr>
      </w:pPr>
      <w:r w:rsidRPr="00882875">
        <w:rPr>
          <w:sz w:val="28"/>
          <w:szCs w:val="28"/>
        </w:rPr>
        <w:t>Стоит подчеркнуть, что разработка и последовательная реализация эффективной региональной программы развития сельского хозяйства Республики Бурятия позволяет укреплять позицию региона в агропродовольственной сфере, формировать современные производства и достигать значимых успехов в социально-экономическом развитии регионов, сохраняя исторический опыт и традиционные уклады жизнедеятельности</w:t>
      </w:r>
      <w:r>
        <w:rPr>
          <w:sz w:val="28"/>
          <w:szCs w:val="28"/>
        </w:rPr>
        <w:t>.</w:t>
      </w:r>
    </w:p>
    <w:p w:rsidR="002247EC" w:rsidRDefault="002247EC" w:rsidP="00164053">
      <w:pPr>
        <w:pStyle w:val="a7"/>
        <w:autoSpaceDE w:val="0"/>
        <w:autoSpaceDN w:val="0"/>
        <w:adjustRightInd w:val="0"/>
        <w:spacing w:line="360" w:lineRule="auto"/>
        <w:ind w:left="0" w:firstLine="567"/>
        <w:jc w:val="both"/>
        <w:rPr>
          <w:sz w:val="28"/>
          <w:szCs w:val="28"/>
        </w:rPr>
      </w:pPr>
      <w:r w:rsidRPr="002247EC">
        <w:rPr>
          <w:sz w:val="28"/>
          <w:szCs w:val="28"/>
        </w:rPr>
        <w:t xml:space="preserve">Агропромышленный комплекс Республики Бурятия является крупной социально-значимой отраслью экономики, формирующей около 7% валового </w:t>
      </w:r>
      <w:r w:rsidRPr="002247EC">
        <w:rPr>
          <w:sz w:val="28"/>
          <w:szCs w:val="28"/>
        </w:rPr>
        <w:lastRenderedPageBreak/>
        <w:t>регионального продукта и обеспечивающей занятость 7,8% трудоспособного населения региона. Стратегическим документом, определяющим цели, задачи и направления развития отрасли, служит Государственная программа Республики Бурятия «Развитие агропромышленного комплекса»</w:t>
      </w:r>
      <w:r w:rsidR="00FE6CA9">
        <w:rPr>
          <w:sz w:val="28"/>
          <w:szCs w:val="28"/>
        </w:rPr>
        <w:t xml:space="preserve"> </w:t>
      </w:r>
      <w:r w:rsidR="00FE6CA9" w:rsidRPr="00FE6CA9">
        <w:rPr>
          <w:sz w:val="28"/>
          <w:szCs w:val="28"/>
        </w:rPr>
        <w:t>[</w:t>
      </w:r>
      <w:r w:rsidR="00E23F02">
        <w:rPr>
          <w:sz w:val="28"/>
          <w:szCs w:val="28"/>
        </w:rPr>
        <w:t>6</w:t>
      </w:r>
      <w:r w:rsidR="00FE6CA9" w:rsidRPr="00FE6CA9">
        <w:rPr>
          <w:sz w:val="28"/>
          <w:szCs w:val="28"/>
        </w:rPr>
        <w:t>]</w:t>
      </w:r>
      <w:r w:rsidRPr="002247EC">
        <w:rPr>
          <w:sz w:val="28"/>
          <w:szCs w:val="28"/>
        </w:rPr>
        <w:t>.</w:t>
      </w:r>
    </w:p>
    <w:p w:rsidR="002247EC" w:rsidRDefault="002247EC" w:rsidP="00164053">
      <w:pPr>
        <w:pStyle w:val="a7"/>
        <w:autoSpaceDE w:val="0"/>
        <w:autoSpaceDN w:val="0"/>
        <w:adjustRightInd w:val="0"/>
        <w:spacing w:line="360" w:lineRule="auto"/>
        <w:ind w:left="0" w:firstLine="567"/>
        <w:jc w:val="both"/>
        <w:rPr>
          <w:sz w:val="28"/>
          <w:szCs w:val="28"/>
        </w:rPr>
      </w:pPr>
      <w:r w:rsidRPr="002247EC">
        <w:rPr>
          <w:sz w:val="28"/>
          <w:szCs w:val="28"/>
        </w:rPr>
        <w:t>Сельскохозяйственная сфера Бурятии объединяет около 154 сельскохозяйственных организаций, 1,6 тыс. крестьянских (фермерских) хозяйств и индивидуальных предпринимателей, 124 сельскохозяйственных потребительских кооператива, 146,4 тыс. личных подсобных хозяйств и свыше 400 предприятий пищевой и перерабатывающей промышленности</w:t>
      </w:r>
      <w:r w:rsidR="00E23F02">
        <w:rPr>
          <w:sz w:val="28"/>
          <w:szCs w:val="28"/>
        </w:rPr>
        <w:t xml:space="preserve"> </w:t>
      </w:r>
      <w:r w:rsidR="00E23F02" w:rsidRPr="00E23F02">
        <w:rPr>
          <w:sz w:val="28"/>
          <w:szCs w:val="28"/>
        </w:rPr>
        <w:t>[</w:t>
      </w:r>
      <w:r w:rsidR="00E23F02">
        <w:rPr>
          <w:sz w:val="28"/>
          <w:szCs w:val="28"/>
        </w:rPr>
        <w:t>6</w:t>
      </w:r>
      <w:r w:rsidR="00E23F02" w:rsidRPr="00E23F02">
        <w:rPr>
          <w:sz w:val="28"/>
          <w:szCs w:val="28"/>
        </w:rPr>
        <w:t>]</w:t>
      </w:r>
      <w:r w:rsidRPr="002247EC">
        <w:rPr>
          <w:sz w:val="28"/>
          <w:szCs w:val="28"/>
        </w:rPr>
        <w:t>.</w:t>
      </w:r>
    </w:p>
    <w:p w:rsidR="002247EC" w:rsidRDefault="002247EC" w:rsidP="00164053">
      <w:pPr>
        <w:pStyle w:val="a7"/>
        <w:autoSpaceDE w:val="0"/>
        <w:autoSpaceDN w:val="0"/>
        <w:adjustRightInd w:val="0"/>
        <w:spacing w:line="360" w:lineRule="auto"/>
        <w:ind w:left="0" w:firstLine="567"/>
        <w:jc w:val="both"/>
        <w:rPr>
          <w:sz w:val="28"/>
          <w:szCs w:val="28"/>
        </w:rPr>
      </w:pPr>
      <w:r w:rsidRPr="002247EC">
        <w:rPr>
          <w:sz w:val="28"/>
          <w:szCs w:val="28"/>
        </w:rPr>
        <w:t>Основные направления развития аграрного сектора сосредоточены вокруг мясного и молочного скотоводства, кормопроизводства, овцеводства, а также растущих сегментов растениеводства, таких как производство рапса, технической конопли, лекарственного растениеводства и садоводства.</w:t>
      </w:r>
    </w:p>
    <w:p w:rsidR="002247EC" w:rsidRDefault="002247EC" w:rsidP="00164053">
      <w:pPr>
        <w:pStyle w:val="a7"/>
        <w:autoSpaceDE w:val="0"/>
        <w:autoSpaceDN w:val="0"/>
        <w:adjustRightInd w:val="0"/>
        <w:spacing w:line="360" w:lineRule="auto"/>
        <w:ind w:left="0" w:firstLine="567"/>
        <w:jc w:val="both"/>
        <w:rPr>
          <w:sz w:val="28"/>
          <w:szCs w:val="28"/>
        </w:rPr>
      </w:pPr>
      <w:proofErr w:type="gramStart"/>
      <w:r w:rsidRPr="002247EC">
        <w:rPr>
          <w:sz w:val="28"/>
          <w:szCs w:val="28"/>
        </w:rPr>
        <w:t>Категории земель сельскохозяйственного назначения представлены крупными площадями сельскохозяйственных угодий — 2140 тыс. га, из которых значительная часть отведена под пашни (697,3 тыс. га), пастбища (1112,9 тыс. га), сенокосы (279,4 тыс. га), многолетние насаждения (5,9 тыс. га) и залежи (44,6 тыс. га)</w:t>
      </w:r>
      <w:r w:rsidR="00E23F02">
        <w:rPr>
          <w:sz w:val="28"/>
          <w:szCs w:val="28"/>
        </w:rPr>
        <w:t xml:space="preserve"> </w:t>
      </w:r>
      <w:r w:rsidR="00E23F02" w:rsidRPr="00E23F02">
        <w:rPr>
          <w:sz w:val="28"/>
          <w:szCs w:val="28"/>
        </w:rPr>
        <w:t>[</w:t>
      </w:r>
      <w:r w:rsidR="00E23F02">
        <w:rPr>
          <w:sz w:val="28"/>
          <w:szCs w:val="28"/>
        </w:rPr>
        <w:t>6</w:t>
      </w:r>
      <w:r w:rsidR="00E23F02" w:rsidRPr="00E23F02">
        <w:rPr>
          <w:sz w:val="28"/>
          <w:szCs w:val="28"/>
        </w:rPr>
        <w:t>]</w:t>
      </w:r>
      <w:r w:rsidRPr="002247EC">
        <w:rPr>
          <w:sz w:val="28"/>
          <w:szCs w:val="28"/>
        </w:rPr>
        <w:t>.</w:t>
      </w:r>
      <w:proofErr w:type="gramEnd"/>
    </w:p>
    <w:p w:rsidR="002247EC" w:rsidRPr="002247EC" w:rsidRDefault="002247EC" w:rsidP="00164053">
      <w:pPr>
        <w:pStyle w:val="a7"/>
        <w:autoSpaceDE w:val="0"/>
        <w:autoSpaceDN w:val="0"/>
        <w:adjustRightInd w:val="0"/>
        <w:spacing w:line="360" w:lineRule="auto"/>
        <w:ind w:left="0" w:firstLine="567"/>
        <w:jc w:val="both"/>
        <w:rPr>
          <w:sz w:val="28"/>
          <w:szCs w:val="28"/>
        </w:rPr>
      </w:pPr>
      <w:r w:rsidRPr="002247EC">
        <w:rPr>
          <w:sz w:val="28"/>
          <w:szCs w:val="28"/>
        </w:rPr>
        <w:t>Аграрный сектор республики отличается доминирующим положением животноводческой отрасли, доля которой в общем объеме валовой продукции составляет 69%. Более половины продукции животноводства производится в личных хозяйствах населения (48,9%)</w:t>
      </w:r>
      <w:r w:rsidR="00E23F02">
        <w:rPr>
          <w:sz w:val="28"/>
          <w:szCs w:val="28"/>
        </w:rPr>
        <w:t xml:space="preserve"> </w:t>
      </w:r>
      <w:r w:rsidR="00E23F02" w:rsidRPr="00E23F02">
        <w:rPr>
          <w:sz w:val="28"/>
          <w:szCs w:val="28"/>
        </w:rPr>
        <w:t>[6]</w:t>
      </w:r>
      <w:r w:rsidRPr="002247EC">
        <w:rPr>
          <w:sz w:val="28"/>
          <w:szCs w:val="28"/>
        </w:rPr>
        <w:t>.</w:t>
      </w:r>
    </w:p>
    <w:p w:rsidR="002247EC" w:rsidRPr="00E23F02" w:rsidRDefault="002247EC" w:rsidP="00164053">
      <w:pPr>
        <w:pStyle w:val="a7"/>
        <w:autoSpaceDE w:val="0"/>
        <w:autoSpaceDN w:val="0"/>
        <w:adjustRightInd w:val="0"/>
        <w:spacing w:line="360" w:lineRule="auto"/>
        <w:ind w:left="0" w:firstLine="567"/>
        <w:jc w:val="both"/>
        <w:rPr>
          <w:sz w:val="28"/>
          <w:szCs w:val="28"/>
        </w:rPr>
      </w:pPr>
      <w:r w:rsidRPr="002247EC">
        <w:rPr>
          <w:sz w:val="28"/>
          <w:szCs w:val="28"/>
        </w:rPr>
        <w:t>В 2023 году индекс производства сельскохозяйственной продукции вырос на 3,1% по сравнению с предыдущим годом, демонстрируя положительную динамику развития отрасли</w:t>
      </w:r>
      <w:r w:rsidR="00E23F02" w:rsidRPr="00E23F02">
        <w:rPr>
          <w:sz w:val="28"/>
          <w:szCs w:val="28"/>
        </w:rPr>
        <w:t xml:space="preserve"> [</w:t>
      </w:r>
      <w:r w:rsidR="00E23F02">
        <w:rPr>
          <w:sz w:val="28"/>
          <w:szCs w:val="28"/>
        </w:rPr>
        <w:t>4</w:t>
      </w:r>
      <w:r w:rsidR="00E23F02" w:rsidRPr="00E23F02">
        <w:rPr>
          <w:sz w:val="28"/>
          <w:szCs w:val="28"/>
        </w:rPr>
        <w:t>]</w:t>
      </w:r>
      <w:r w:rsidR="00E23F02">
        <w:rPr>
          <w:sz w:val="28"/>
          <w:szCs w:val="28"/>
        </w:rPr>
        <w:t>.</w:t>
      </w:r>
    </w:p>
    <w:p w:rsidR="008D423A" w:rsidRDefault="008D423A" w:rsidP="00164053">
      <w:pPr>
        <w:pStyle w:val="a7"/>
        <w:autoSpaceDE w:val="0"/>
        <w:autoSpaceDN w:val="0"/>
        <w:adjustRightInd w:val="0"/>
        <w:spacing w:line="360" w:lineRule="auto"/>
        <w:ind w:left="0" w:firstLine="567"/>
        <w:jc w:val="both"/>
        <w:rPr>
          <w:sz w:val="28"/>
          <w:szCs w:val="28"/>
        </w:rPr>
      </w:pPr>
      <w:r w:rsidRPr="008D423A">
        <w:rPr>
          <w:sz w:val="28"/>
          <w:szCs w:val="28"/>
        </w:rPr>
        <w:t xml:space="preserve">Государственная поддержка агропромышленного комплекса Республики Бурятия постоянно увеличивается. Начиная с 2019 года, общая сумма субсидий составила 5,5 </w:t>
      </w:r>
      <w:proofErr w:type="gramStart"/>
      <w:r w:rsidRPr="008D423A">
        <w:rPr>
          <w:sz w:val="28"/>
          <w:szCs w:val="28"/>
        </w:rPr>
        <w:t>млрд</w:t>
      </w:r>
      <w:proofErr w:type="gramEnd"/>
      <w:r w:rsidRPr="008D423A">
        <w:rPr>
          <w:sz w:val="28"/>
          <w:szCs w:val="28"/>
        </w:rPr>
        <w:t xml:space="preserve"> рублей, а в 2024 году поддержка возросла на 42,8% и достигла отметки в 1 миллиард 23 миллиона рублей</w:t>
      </w:r>
      <w:r w:rsidR="00E23F02">
        <w:rPr>
          <w:sz w:val="28"/>
          <w:szCs w:val="28"/>
        </w:rPr>
        <w:t xml:space="preserve"> </w:t>
      </w:r>
      <w:r w:rsidR="00E23F02" w:rsidRPr="00E23F02">
        <w:rPr>
          <w:sz w:val="28"/>
          <w:szCs w:val="28"/>
        </w:rPr>
        <w:t>[</w:t>
      </w:r>
      <w:r w:rsidR="00D12095">
        <w:rPr>
          <w:sz w:val="28"/>
          <w:szCs w:val="28"/>
        </w:rPr>
        <w:t>1</w:t>
      </w:r>
      <w:r w:rsidR="002159BC">
        <w:rPr>
          <w:sz w:val="28"/>
          <w:szCs w:val="28"/>
        </w:rPr>
        <w:t>5</w:t>
      </w:r>
      <w:r w:rsidR="00E23F02" w:rsidRPr="00E23F02">
        <w:rPr>
          <w:sz w:val="28"/>
          <w:szCs w:val="28"/>
        </w:rPr>
        <w:t>]</w:t>
      </w:r>
      <w:r w:rsidRPr="008D423A">
        <w:rPr>
          <w:sz w:val="28"/>
          <w:szCs w:val="28"/>
        </w:rPr>
        <w:t>.</w:t>
      </w:r>
    </w:p>
    <w:p w:rsidR="008D423A" w:rsidRPr="00ED6F08" w:rsidRDefault="008D423A" w:rsidP="00164053">
      <w:pPr>
        <w:pStyle w:val="a7"/>
        <w:autoSpaceDE w:val="0"/>
        <w:autoSpaceDN w:val="0"/>
        <w:adjustRightInd w:val="0"/>
        <w:spacing w:line="360" w:lineRule="auto"/>
        <w:ind w:left="0" w:firstLine="567"/>
        <w:jc w:val="both"/>
        <w:rPr>
          <w:sz w:val="28"/>
          <w:szCs w:val="28"/>
        </w:rPr>
      </w:pPr>
      <w:r>
        <w:rPr>
          <w:sz w:val="28"/>
          <w:szCs w:val="28"/>
        </w:rPr>
        <w:lastRenderedPageBreak/>
        <w:t>Претерпели значи</w:t>
      </w:r>
      <w:r w:rsidRPr="008D423A">
        <w:rPr>
          <w:sz w:val="28"/>
          <w:szCs w:val="28"/>
        </w:rPr>
        <w:t>тельное расширение посевны</w:t>
      </w:r>
      <w:r>
        <w:rPr>
          <w:sz w:val="28"/>
          <w:szCs w:val="28"/>
        </w:rPr>
        <w:t>е</w:t>
      </w:r>
      <w:r w:rsidRPr="008D423A">
        <w:rPr>
          <w:sz w:val="28"/>
          <w:szCs w:val="28"/>
        </w:rPr>
        <w:t xml:space="preserve"> </w:t>
      </w:r>
      <w:proofErr w:type="spellStart"/>
      <w:r w:rsidRPr="008D423A">
        <w:rPr>
          <w:sz w:val="28"/>
          <w:szCs w:val="28"/>
        </w:rPr>
        <w:t>площад</w:t>
      </w:r>
      <w:r>
        <w:rPr>
          <w:sz w:val="28"/>
          <w:szCs w:val="28"/>
        </w:rPr>
        <w:t>е</w:t>
      </w:r>
      <w:proofErr w:type="spellEnd"/>
      <w:r w:rsidRPr="008D423A">
        <w:rPr>
          <w:sz w:val="28"/>
          <w:szCs w:val="28"/>
        </w:rPr>
        <w:t xml:space="preserve"> — дополнительно засеяно 12,3 тыс. гектаров. Для обслуживания полей республика приобрела 1359 единиц техники и оборудования, треть стоимости которых компенсировало государство</w:t>
      </w:r>
      <w:r w:rsidR="007F602E">
        <w:rPr>
          <w:sz w:val="28"/>
          <w:szCs w:val="28"/>
        </w:rPr>
        <w:t xml:space="preserve"> </w:t>
      </w:r>
      <w:r w:rsidR="007F602E" w:rsidRPr="007F602E">
        <w:rPr>
          <w:sz w:val="28"/>
          <w:szCs w:val="28"/>
        </w:rPr>
        <w:t>[</w:t>
      </w:r>
      <w:r w:rsidR="00D12095">
        <w:rPr>
          <w:sz w:val="28"/>
          <w:szCs w:val="28"/>
        </w:rPr>
        <w:t>1</w:t>
      </w:r>
      <w:r w:rsidR="002159BC">
        <w:rPr>
          <w:sz w:val="28"/>
          <w:szCs w:val="28"/>
        </w:rPr>
        <w:t>5</w:t>
      </w:r>
      <w:r w:rsidR="007F602E" w:rsidRPr="007F602E">
        <w:rPr>
          <w:sz w:val="28"/>
          <w:szCs w:val="28"/>
        </w:rPr>
        <w:t>]</w:t>
      </w:r>
      <w:r w:rsidRPr="008D423A">
        <w:rPr>
          <w:sz w:val="28"/>
          <w:szCs w:val="28"/>
        </w:rPr>
        <w:t>.</w:t>
      </w:r>
    </w:p>
    <w:p w:rsidR="00D23784" w:rsidRDefault="008D423A" w:rsidP="00164053">
      <w:pPr>
        <w:pStyle w:val="a7"/>
        <w:autoSpaceDE w:val="0"/>
        <w:autoSpaceDN w:val="0"/>
        <w:adjustRightInd w:val="0"/>
        <w:spacing w:line="360" w:lineRule="auto"/>
        <w:ind w:left="0" w:firstLine="567"/>
        <w:jc w:val="both"/>
        <w:rPr>
          <w:sz w:val="28"/>
          <w:szCs w:val="28"/>
        </w:rPr>
      </w:pPr>
      <w:proofErr w:type="gramStart"/>
      <w:r w:rsidRPr="008D423A">
        <w:rPr>
          <w:sz w:val="28"/>
          <w:szCs w:val="28"/>
        </w:rPr>
        <w:t>Благоприятные погодные условия и профессиональные усилия аграриев привели к выдающимся результатам: в 2023 году аграрии собрали рекордный за последние 24 года урожай зерна — 140,6 тыс. тонн.</w:t>
      </w:r>
      <w:proofErr w:type="gramEnd"/>
      <w:r w:rsidRPr="008D423A">
        <w:rPr>
          <w:sz w:val="28"/>
          <w:szCs w:val="28"/>
        </w:rPr>
        <w:t xml:space="preserve"> Также выросли объемы производства картофеля и овощей</w:t>
      </w:r>
      <w:r w:rsidR="007F602E">
        <w:rPr>
          <w:sz w:val="28"/>
          <w:szCs w:val="28"/>
        </w:rPr>
        <w:t xml:space="preserve"> </w:t>
      </w:r>
      <w:r w:rsidR="007F602E" w:rsidRPr="00CC5D97">
        <w:rPr>
          <w:sz w:val="28"/>
          <w:szCs w:val="28"/>
        </w:rPr>
        <w:t>[</w:t>
      </w:r>
      <w:r w:rsidR="00D12095">
        <w:rPr>
          <w:sz w:val="28"/>
          <w:szCs w:val="28"/>
        </w:rPr>
        <w:t>1</w:t>
      </w:r>
      <w:r w:rsidR="002159BC">
        <w:rPr>
          <w:sz w:val="28"/>
          <w:szCs w:val="28"/>
        </w:rPr>
        <w:t>5</w:t>
      </w:r>
      <w:r w:rsidR="007F602E" w:rsidRPr="00CC5D97">
        <w:rPr>
          <w:sz w:val="28"/>
          <w:szCs w:val="28"/>
        </w:rPr>
        <w:t>]</w:t>
      </w:r>
      <w:r w:rsidRPr="008D423A">
        <w:rPr>
          <w:sz w:val="28"/>
          <w:szCs w:val="28"/>
        </w:rPr>
        <w:t>.</w:t>
      </w:r>
    </w:p>
    <w:p w:rsidR="00D23784" w:rsidRDefault="00D23784" w:rsidP="00164053">
      <w:pPr>
        <w:pStyle w:val="a7"/>
        <w:autoSpaceDE w:val="0"/>
        <w:autoSpaceDN w:val="0"/>
        <w:adjustRightInd w:val="0"/>
        <w:spacing w:line="360" w:lineRule="auto"/>
        <w:ind w:left="0" w:firstLine="567"/>
        <w:jc w:val="both"/>
        <w:rPr>
          <w:sz w:val="28"/>
          <w:szCs w:val="28"/>
        </w:rPr>
      </w:pPr>
      <w:r w:rsidRPr="00D23784">
        <w:rPr>
          <w:sz w:val="28"/>
          <w:szCs w:val="28"/>
        </w:rPr>
        <w:t>Животноводческая отрасль также продемонстрировала положительную динамику: численность поголовья скота всех видов значительно увеличилась. Сейчас Бурятия занимает второе место в Дальневосточном федеральном округе по числу голов крупного рогатого скота, свиней и овец. Производство мяса выросло на 27,1% по сравнению с 2019 годом, а количество произведённых яиц увеличилось почти на 7%</w:t>
      </w:r>
      <w:r w:rsidR="007F602E" w:rsidRPr="007F602E">
        <w:rPr>
          <w:sz w:val="28"/>
          <w:szCs w:val="28"/>
        </w:rPr>
        <w:t xml:space="preserve"> [</w:t>
      </w:r>
      <w:r w:rsidR="00114DA1">
        <w:rPr>
          <w:sz w:val="28"/>
          <w:szCs w:val="28"/>
        </w:rPr>
        <w:t>1</w:t>
      </w:r>
      <w:r w:rsidR="003256F0">
        <w:rPr>
          <w:sz w:val="28"/>
          <w:szCs w:val="28"/>
        </w:rPr>
        <w:t>5</w:t>
      </w:r>
      <w:r w:rsidR="007F602E" w:rsidRPr="007F602E">
        <w:rPr>
          <w:sz w:val="28"/>
          <w:szCs w:val="28"/>
        </w:rPr>
        <w:t>]</w:t>
      </w:r>
      <w:r w:rsidRPr="00D23784">
        <w:rPr>
          <w:sz w:val="28"/>
          <w:szCs w:val="28"/>
        </w:rPr>
        <w:t>.</w:t>
      </w:r>
    </w:p>
    <w:p w:rsidR="00D23784" w:rsidRDefault="00D23784" w:rsidP="00164053">
      <w:pPr>
        <w:pStyle w:val="a7"/>
        <w:autoSpaceDE w:val="0"/>
        <w:autoSpaceDN w:val="0"/>
        <w:adjustRightInd w:val="0"/>
        <w:spacing w:line="360" w:lineRule="auto"/>
        <w:ind w:left="0" w:firstLine="567"/>
        <w:jc w:val="both"/>
        <w:rPr>
          <w:sz w:val="28"/>
          <w:szCs w:val="28"/>
        </w:rPr>
      </w:pPr>
      <w:r w:rsidRPr="00D23784">
        <w:rPr>
          <w:sz w:val="28"/>
          <w:szCs w:val="28"/>
        </w:rPr>
        <w:t>Отдельно стоит отметить молочные хозяйства, где ситуация пока оставляет желать лучшего. Производители сталкиваются с нехваткой качественного поголовья, низким качеством кормов и устаревшими технологиями содержания животных. Вместе с тем, были предприняты шаги для исправления ситуации: восстановлена Племенная служба, проводятся эксперименты по пересадке замороженных эмбрионов коров, продолжается практика искусственного осеменения</w:t>
      </w:r>
      <w:r w:rsidR="005E5585">
        <w:rPr>
          <w:sz w:val="28"/>
          <w:szCs w:val="28"/>
        </w:rPr>
        <w:t xml:space="preserve"> </w:t>
      </w:r>
      <w:r w:rsidR="000D2DCC" w:rsidRPr="000D2DCC">
        <w:rPr>
          <w:sz w:val="28"/>
          <w:szCs w:val="28"/>
        </w:rPr>
        <w:t>[</w:t>
      </w:r>
      <w:r w:rsidR="00D12095">
        <w:rPr>
          <w:sz w:val="28"/>
          <w:szCs w:val="28"/>
        </w:rPr>
        <w:t>1</w:t>
      </w:r>
      <w:r w:rsidR="00114DA1">
        <w:rPr>
          <w:sz w:val="28"/>
          <w:szCs w:val="28"/>
        </w:rPr>
        <w:t>5</w:t>
      </w:r>
      <w:r w:rsidR="000D2DCC" w:rsidRPr="000D2DCC">
        <w:rPr>
          <w:sz w:val="28"/>
          <w:szCs w:val="28"/>
        </w:rPr>
        <w:t>]</w:t>
      </w:r>
      <w:r w:rsidRPr="00D23784">
        <w:rPr>
          <w:sz w:val="28"/>
          <w:szCs w:val="28"/>
        </w:rPr>
        <w:t>.</w:t>
      </w:r>
    </w:p>
    <w:p w:rsidR="00D23784" w:rsidRDefault="00D23784" w:rsidP="00164053">
      <w:pPr>
        <w:pStyle w:val="a7"/>
        <w:autoSpaceDE w:val="0"/>
        <w:autoSpaceDN w:val="0"/>
        <w:adjustRightInd w:val="0"/>
        <w:spacing w:line="360" w:lineRule="auto"/>
        <w:ind w:left="0" w:firstLine="567"/>
        <w:jc w:val="both"/>
        <w:rPr>
          <w:sz w:val="28"/>
          <w:szCs w:val="28"/>
        </w:rPr>
      </w:pPr>
      <w:r w:rsidRPr="00D23784">
        <w:rPr>
          <w:sz w:val="28"/>
          <w:szCs w:val="28"/>
        </w:rPr>
        <w:t>Чтобы увеличить привлекательность выращивания животных на мясо, министерство ввело субсидии на убой крупного рогатого скота и частично возмещает затраты на содержание овец и коз.</w:t>
      </w:r>
    </w:p>
    <w:p w:rsidR="00D23784" w:rsidRDefault="00D23784" w:rsidP="00164053">
      <w:pPr>
        <w:pStyle w:val="a7"/>
        <w:autoSpaceDE w:val="0"/>
        <w:autoSpaceDN w:val="0"/>
        <w:adjustRightInd w:val="0"/>
        <w:spacing w:line="360" w:lineRule="auto"/>
        <w:ind w:left="0" w:firstLine="567"/>
        <w:jc w:val="both"/>
        <w:rPr>
          <w:sz w:val="28"/>
          <w:szCs w:val="28"/>
        </w:rPr>
      </w:pPr>
      <w:r w:rsidRPr="00D23784">
        <w:rPr>
          <w:sz w:val="28"/>
          <w:szCs w:val="28"/>
        </w:rPr>
        <w:t xml:space="preserve">Благодаря активной работе властей и частным инвестициям, за последние шесть лет в отрасль привлечено 3,6 </w:t>
      </w:r>
      <w:proofErr w:type="gramStart"/>
      <w:r w:rsidRPr="00D23784">
        <w:rPr>
          <w:sz w:val="28"/>
          <w:szCs w:val="28"/>
        </w:rPr>
        <w:t>млрд</w:t>
      </w:r>
      <w:proofErr w:type="gramEnd"/>
      <w:r w:rsidRPr="00D23784">
        <w:rPr>
          <w:sz w:val="28"/>
          <w:szCs w:val="28"/>
        </w:rPr>
        <w:t xml:space="preserve"> рублей частного капитала. Появились новые предприятия, такие как </w:t>
      </w:r>
      <w:proofErr w:type="gramStart"/>
      <w:r w:rsidRPr="00D23784">
        <w:rPr>
          <w:sz w:val="28"/>
          <w:szCs w:val="28"/>
        </w:rPr>
        <w:t>масло-производящий</w:t>
      </w:r>
      <w:proofErr w:type="gramEnd"/>
      <w:r w:rsidRPr="00D23784">
        <w:rPr>
          <w:sz w:val="28"/>
          <w:szCs w:val="28"/>
        </w:rPr>
        <w:t xml:space="preserve"> завод «Альянс Плюс», сушильный зернохранилище в </w:t>
      </w:r>
      <w:proofErr w:type="spellStart"/>
      <w:r w:rsidRPr="00D23784">
        <w:rPr>
          <w:sz w:val="28"/>
          <w:szCs w:val="28"/>
        </w:rPr>
        <w:t>Куйтунском</w:t>
      </w:r>
      <w:proofErr w:type="spellEnd"/>
      <w:r w:rsidRPr="00D23784">
        <w:rPr>
          <w:sz w:val="28"/>
          <w:szCs w:val="28"/>
        </w:rPr>
        <w:t xml:space="preserve"> районе, картофельное хранилище в селе Быково </w:t>
      </w:r>
      <w:proofErr w:type="spellStart"/>
      <w:r w:rsidRPr="00D23784">
        <w:rPr>
          <w:sz w:val="28"/>
          <w:szCs w:val="28"/>
        </w:rPr>
        <w:t>Кабанского</w:t>
      </w:r>
      <w:proofErr w:type="spellEnd"/>
      <w:r w:rsidRPr="00D23784">
        <w:rPr>
          <w:sz w:val="28"/>
          <w:szCs w:val="28"/>
        </w:rPr>
        <w:t xml:space="preserve"> района, а также были модернизированы свиноводческий комплекс «Восточно-Сибирский», хлебозавод «Хлебушек» и </w:t>
      </w:r>
      <w:r w:rsidRPr="00D23784">
        <w:rPr>
          <w:sz w:val="28"/>
          <w:szCs w:val="28"/>
        </w:rPr>
        <w:lastRenderedPageBreak/>
        <w:t>Улан-Удэнская птицефабрика. Сегодня изучаются ещё 12 инвестиционных проектов с общим объемом вложений более 15 миллиардов рублей</w:t>
      </w:r>
      <w:r w:rsidR="000D2DCC">
        <w:rPr>
          <w:sz w:val="28"/>
          <w:szCs w:val="28"/>
        </w:rPr>
        <w:t xml:space="preserve"> </w:t>
      </w:r>
      <w:r w:rsidR="000D2DCC" w:rsidRPr="000D2DCC">
        <w:rPr>
          <w:sz w:val="28"/>
          <w:szCs w:val="28"/>
        </w:rPr>
        <w:t>[</w:t>
      </w:r>
      <w:r w:rsidR="00114DA1">
        <w:rPr>
          <w:sz w:val="28"/>
          <w:szCs w:val="28"/>
        </w:rPr>
        <w:t>12</w:t>
      </w:r>
      <w:r w:rsidR="000D2DCC" w:rsidRPr="000D2DCC">
        <w:rPr>
          <w:sz w:val="28"/>
          <w:szCs w:val="28"/>
        </w:rPr>
        <w:t>]</w:t>
      </w:r>
      <w:r w:rsidRPr="00D23784">
        <w:rPr>
          <w:sz w:val="28"/>
          <w:szCs w:val="28"/>
        </w:rPr>
        <w:t>.</w:t>
      </w:r>
    </w:p>
    <w:p w:rsidR="00696E04" w:rsidRDefault="00D23784" w:rsidP="00164053">
      <w:pPr>
        <w:pStyle w:val="a7"/>
        <w:autoSpaceDE w:val="0"/>
        <w:autoSpaceDN w:val="0"/>
        <w:adjustRightInd w:val="0"/>
        <w:spacing w:line="360" w:lineRule="auto"/>
        <w:ind w:left="0" w:firstLine="567"/>
        <w:jc w:val="both"/>
        <w:rPr>
          <w:sz w:val="28"/>
          <w:szCs w:val="28"/>
        </w:rPr>
      </w:pPr>
      <w:r w:rsidRPr="00D23784">
        <w:rPr>
          <w:sz w:val="28"/>
          <w:szCs w:val="28"/>
        </w:rPr>
        <w:t>Одновременно с развитием бизнеса растёт число мелких фермеров и начинающих предпринимателей. В рамках национального проекта «Малое и среднее предпринимательство» с 2019 года поддержали 197 предпринимателей, создавших 398 новых рабочих мест и объединивших в кооперативы 1367 человек. Дополнительно введена новая схема выдачи субсидий, которая даёт преимущества ветеранам специальной военной операции и членам их семей</w:t>
      </w:r>
      <w:r w:rsidR="005E5585">
        <w:rPr>
          <w:sz w:val="28"/>
          <w:szCs w:val="28"/>
        </w:rPr>
        <w:t xml:space="preserve"> </w:t>
      </w:r>
      <w:r w:rsidR="005E5585" w:rsidRPr="005E5585">
        <w:rPr>
          <w:sz w:val="28"/>
          <w:szCs w:val="28"/>
        </w:rPr>
        <w:t>[</w:t>
      </w:r>
      <w:r w:rsidR="00114DA1">
        <w:rPr>
          <w:sz w:val="28"/>
          <w:szCs w:val="28"/>
        </w:rPr>
        <w:t>12</w:t>
      </w:r>
      <w:r w:rsidR="005E5585" w:rsidRPr="005E5585">
        <w:rPr>
          <w:sz w:val="28"/>
          <w:szCs w:val="28"/>
        </w:rPr>
        <w:t>]</w:t>
      </w:r>
      <w:r w:rsidRPr="00D23784">
        <w:rPr>
          <w:sz w:val="28"/>
          <w:szCs w:val="28"/>
        </w:rPr>
        <w:t>.</w:t>
      </w:r>
    </w:p>
    <w:p w:rsidR="00696E04" w:rsidRDefault="00D23784" w:rsidP="00164053">
      <w:pPr>
        <w:pStyle w:val="a7"/>
        <w:autoSpaceDE w:val="0"/>
        <w:autoSpaceDN w:val="0"/>
        <w:adjustRightInd w:val="0"/>
        <w:spacing w:line="360" w:lineRule="auto"/>
        <w:ind w:left="0" w:firstLine="567"/>
        <w:jc w:val="both"/>
        <w:rPr>
          <w:sz w:val="28"/>
          <w:szCs w:val="28"/>
        </w:rPr>
      </w:pPr>
      <w:r w:rsidRPr="00696E04">
        <w:rPr>
          <w:sz w:val="28"/>
          <w:szCs w:val="28"/>
        </w:rPr>
        <w:t xml:space="preserve">Министерство также работает над улучшением условий жизни в сёлах: построено и отремонтировано 126 спортплощадок, реконструировано 17 социальных объектов, благоустроены улицы, проведено водоснабжение и отопление, обустроены детские площадки, предоставлены жилые помещения 23 семьям, улучшены жилищные условия студентов </w:t>
      </w:r>
      <w:proofErr w:type="spellStart"/>
      <w:r w:rsidRPr="00696E04">
        <w:rPr>
          <w:sz w:val="28"/>
          <w:szCs w:val="28"/>
        </w:rPr>
        <w:t>сельхозакадемии</w:t>
      </w:r>
      <w:proofErr w:type="spellEnd"/>
      <w:r w:rsidRPr="00696E04">
        <w:rPr>
          <w:sz w:val="28"/>
          <w:szCs w:val="28"/>
        </w:rPr>
        <w:t>, даётся возможность прохождения оплачиваемой практики на сельскохозяйственных предприятиях</w:t>
      </w:r>
      <w:r w:rsidR="005E5585">
        <w:rPr>
          <w:sz w:val="28"/>
          <w:szCs w:val="28"/>
        </w:rPr>
        <w:t xml:space="preserve"> </w:t>
      </w:r>
      <w:r w:rsidR="005E5585" w:rsidRPr="005E5585">
        <w:rPr>
          <w:sz w:val="28"/>
          <w:szCs w:val="28"/>
        </w:rPr>
        <w:t>[</w:t>
      </w:r>
      <w:r w:rsidR="00114DA1">
        <w:rPr>
          <w:sz w:val="28"/>
          <w:szCs w:val="28"/>
        </w:rPr>
        <w:t>12</w:t>
      </w:r>
      <w:r w:rsidR="005E5585" w:rsidRPr="005E5585">
        <w:rPr>
          <w:sz w:val="28"/>
          <w:szCs w:val="28"/>
        </w:rPr>
        <w:t>]</w:t>
      </w:r>
      <w:r w:rsidRPr="00696E04">
        <w:rPr>
          <w:sz w:val="28"/>
          <w:szCs w:val="28"/>
        </w:rPr>
        <w:t>.</w:t>
      </w:r>
    </w:p>
    <w:p w:rsidR="00B87B29" w:rsidRDefault="00D23784" w:rsidP="00164053">
      <w:pPr>
        <w:pStyle w:val="a7"/>
        <w:autoSpaceDE w:val="0"/>
        <w:autoSpaceDN w:val="0"/>
        <w:adjustRightInd w:val="0"/>
        <w:spacing w:line="360" w:lineRule="auto"/>
        <w:ind w:left="0" w:firstLine="567"/>
        <w:jc w:val="both"/>
        <w:rPr>
          <w:sz w:val="28"/>
          <w:szCs w:val="28"/>
        </w:rPr>
      </w:pPr>
      <w:r w:rsidRPr="00696E04">
        <w:rPr>
          <w:sz w:val="28"/>
          <w:szCs w:val="28"/>
        </w:rPr>
        <w:t>Тем не менее, остались нерешёнными некоторые острые проблемы: дефицит профессиональных кадров, сложность координации усилий ведомств и неэффективное распределение средств господдержки, проблема незасеянных земель и низкое качество молочных продуктов.</w:t>
      </w:r>
    </w:p>
    <w:p w:rsidR="008D423A" w:rsidRPr="005E5585" w:rsidRDefault="00D23784" w:rsidP="00164053">
      <w:pPr>
        <w:pStyle w:val="a7"/>
        <w:autoSpaceDE w:val="0"/>
        <w:autoSpaceDN w:val="0"/>
        <w:adjustRightInd w:val="0"/>
        <w:spacing w:line="360" w:lineRule="auto"/>
        <w:ind w:left="0" w:firstLine="567"/>
        <w:jc w:val="both"/>
        <w:rPr>
          <w:sz w:val="28"/>
          <w:szCs w:val="28"/>
        </w:rPr>
      </w:pPr>
      <w:proofErr w:type="gramStart"/>
      <w:r w:rsidRPr="00B87B29">
        <w:rPr>
          <w:sz w:val="28"/>
          <w:szCs w:val="28"/>
        </w:rPr>
        <w:t>Среди дальнейших шагов руководство республики планирует восстановить схему взаимодействия научного института («</w:t>
      </w:r>
      <w:proofErr w:type="spellStart"/>
      <w:r w:rsidRPr="00B87B29">
        <w:rPr>
          <w:sz w:val="28"/>
          <w:szCs w:val="28"/>
        </w:rPr>
        <w:t>БурНИИСХ</w:t>
      </w:r>
      <w:proofErr w:type="spellEnd"/>
      <w:r w:rsidRPr="00B87B29">
        <w:rPr>
          <w:sz w:val="28"/>
          <w:szCs w:val="28"/>
        </w:rPr>
        <w:t>») с семеноводческими хозяйствами и коммерческими предприятиями, включить в оборот заброшенную пашню (не менее 2,5 тыс. гектаров ежегодно), расширить выращивание лекарственных растений, увеличивать маточное стадо крупного рогатого скота и овец минимум на 5% в год, организовать интенсивный откорм молодняка для дальнейшего поступления на переработку</w:t>
      </w:r>
      <w:r w:rsidR="005E5585">
        <w:rPr>
          <w:sz w:val="28"/>
          <w:szCs w:val="28"/>
        </w:rPr>
        <w:t xml:space="preserve"> </w:t>
      </w:r>
      <w:r w:rsidR="005E5585" w:rsidRPr="005E5585">
        <w:rPr>
          <w:sz w:val="28"/>
          <w:szCs w:val="28"/>
        </w:rPr>
        <w:t>[</w:t>
      </w:r>
      <w:r w:rsidR="00114DA1">
        <w:rPr>
          <w:sz w:val="28"/>
          <w:szCs w:val="28"/>
        </w:rPr>
        <w:t>12</w:t>
      </w:r>
      <w:r w:rsidR="005E5585" w:rsidRPr="005E5585">
        <w:rPr>
          <w:sz w:val="28"/>
          <w:szCs w:val="28"/>
        </w:rPr>
        <w:t>]</w:t>
      </w:r>
      <w:r w:rsidR="005E5585">
        <w:rPr>
          <w:sz w:val="28"/>
          <w:szCs w:val="28"/>
        </w:rPr>
        <w:t>.</w:t>
      </w:r>
      <w:proofErr w:type="gramEnd"/>
    </w:p>
    <w:p w:rsidR="00B53E00" w:rsidRPr="00BA0B5E" w:rsidRDefault="00B53E00" w:rsidP="00164053">
      <w:pPr>
        <w:pStyle w:val="a7"/>
        <w:autoSpaceDE w:val="0"/>
        <w:autoSpaceDN w:val="0"/>
        <w:adjustRightInd w:val="0"/>
        <w:spacing w:line="360" w:lineRule="auto"/>
        <w:ind w:left="0" w:firstLine="567"/>
        <w:jc w:val="both"/>
        <w:rPr>
          <w:sz w:val="28"/>
          <w:szCs w:val="28"/>
        </w:rPr>
      </w:pPr>
      <w:r w:rsidRPr="00BA0B5E">
        <w:rPr>
          <w:sz w:val="28"/>
          <w:szCs w:val="28"/>
        </w:rPr>
        <w:t xml:space="preserve">Согласно данным Министерства сельского хозяйства Российской Федерации, в 2024 году на развитие агропромышленного комплекса и сельских территорий Дальневосточного федерального округа было выделено 8 131,29 </w:t>
      </w:r>
      <w:proofErr w:type="gramStart"/>
      <w:r w:rsidRPr="00BA0B5E">
        <w:rPr>
          <w:sz w:val="28"/>
          <w:szCs w:val="28"/>
        </w:rPr>
        <w:lastRenderedPageBreak/>
        <w:t>млн</w:t>
      </w:r>
      <w:proofErr w:type="gramEnd"/>
      <w:r w:rsidRPr="00BA0B5E">
        <w:rPr>
          <w:sz w:val="28"/>
          <w:szCs w:val="28"/>
        </w:rPr>
        <w:t xml:space="preserve"> рублей, из которых освоено 99,78%, или 8 113,65 млн рублей. Первое место по данному показателю занял Республика Бурятия, получившая 1 569,33 </w:t>
      </w:r>
      <w:proofErr w:type="gramStart"/>
      <w:r w:rsidRPr="00BA0B5E">
        <w:rPr>
          <w:sz w:val="28"/>
          <w:szCs w:val="28"/>
        </w:rPr>
        <w:t>млн</w:t>
      </w:r>
      <w:proofErr w:type="gramEnd"/>
      <w:r w:rsidRPr="00BA0B5E">
        <w:rPr>
          <w:sz w:val="28"/>
          <w:szCs w:val="28"/>
        </w:rPr>
        <w:t xml:space="preserve"> рублей (99,99% от предусмотренного объёма); второе место заняла Республика Саха (Якутия) с суммой 1 111,99 млн рублей (100% освоения); замыкает список Чукотский автономный округ с минимальной величиной финансирования — 89,82 млн рублей (100% освоения)</w:t>
      </w:r>
      <w:r w:rsidR="0070233D">
        <w:rPr>
          <w:sz w:val="28"/>
          <w:szCs w:val="28"/>
        </w:rPr>
        <w:t xml:space="preserve"> </w:t>
      </w:r>
      <w:r w:rsidR="0070233D" w:rsidRPr="0070233D">
        <w:rPr>
          <w:sz w:val="28"/>
          <w:szCs w:val="28"/>
        </w:rPr>
        <w:t>[</w:t>
      </w:r>
      <w:r w:rsidR="00114DA1">
        <w:rPr>
          <w:sz w:val="28"/>
          <w:szCs w:val="28"/>
        </w:rPr>
        <w:t>11</w:t>
      </w:r>
      <w:r w:rsidR="0070233D" w:rsidRPr="0070233D">
        <w:rPr>
          <w:sz w:val="28"/>
          <w:szCs w:val="28"/>
        </w:rPr>
        <w:t>]</w:t>
      </w:r>
      <w:r w:rsidRPr="00BA0B5E">
        <w:rPr>
          <w:sz w:val="28"/>
          <w:szCs w:val="28"/>
        </w:rPr>
        <w:t>.</w:t>
      </w:r>
    </w:p>
    <w:p w:rsidR="00B53E00" w:rsidRDefault="00B53E00" w:rsidP="00164053">
      <w:pPr>
        <w:pStyle w:val="a7"/>
        <w:autoSpaceDE w:val="0"/>
        <w:autoSpaceDN w:val="0"/>
        <w:adjustRightInd w:val="0"/>
        <w:spacing w:line="360" w:lineRule="auto"/>
        <w:ind w:left="0" w:firstLine="567"/>
        <w:jc w:val="both"/>
        <w:rPr>
          <w:sz w:val="28"/>
          <w:szCs w:val="28"/>
        </w:rPr>
      </w:pPr>
      <w:r w:rsidRPr="00B53E00">
        <w:rPr>
          <w:sz w:val="28"/>
          <w:szCs w:val="28"/>
        </w:rPr>
        <w:t xml:space="preserve">Федеральный бюджет направил в регионы Дальнего Востока 7 137,55 </w:t>
      </w:r>
      <w:proofErr w:type="gramStart"/>
      <w:r w:rsidRPr="00B53E00">
        <w:rPr>
          <w:sz w:val="28"/>
          <w:szCs w:val="28"/>
        </w:rPr>
        <w:t>млн</w:t>
      </w:r>
      <w:proofErr w:type="gramEnd"/>
      <w:r w:rsidRPr="00B53E00">
        <w:rPr>
          <w:sz w:val="28"/>
          <w:szCs w:val="28"/>
        </w:rPr>
        <w:t xml:space="preserve"> рублей (99,57% от планового объёма). Наибольший объём средств получила Республика Бурятия — 1 447,31 </w:t>
      </w:r>
      <w:proofErr w:type="gramStart"/>
      <w:r w:rsidRPr="00B53E00">
        <w:rPr>
          <w:sz w:val="28"/>
          <w:szCs w:val="28"/>
        </w:rPr>
        <w:t>млн</w:t>
      </w:r>
      <w:proofErr w:type="gramEnd"/>
      <w:r w:rsidRPr="00B53E00">
        <w:rPr>
          <w:sz w:val="28"/>
          <w:szCs w:val="28"/>
        </w:rPr>
        <w:t xml:space="preserve"> рублей (99,99% освоения), заняв первое место среди субъектов округа. Второе место принадлежит Республике Саха (Якутия), получившей 1 016,44 </w:t>
      </w:r>
      <w:proofErr w:type="gramStart"/>
      <w:r w:rsidRPr="00B53E00">
        <w:rPr>
          <w:sz w:val="28"/>
          <w:szCs w:val="28"/>
        </w:rPr>
        <w:t>млн</w:t>
      </w:r>
      <w:proofErr w:type="gramEnd"/>
      <w:r w:rsidRPr="00B53E00">
        <w:rPr>
          <w:sz w:val="28"/>
          <w:szCs w:val="28"/>
        </w:rPr>
        <w:t xml:space="preserve"> рублей (100% освоения), наименьший объём — Чукотский автономный округ, получивший 85,69 млн рублей (100% освоения)</w:t>
      </w:r>
      <w:r w:rsidR="00D51C19">
        <w:rPr>
          <w:sz w:val="28"/>
          <w:szCs w:val="28"/>
        </w:rPr>
        <w:t xml:space="preserve"> </w:t>
      </w:r>
      <w:r w:rsidR="00D51C19" w:rsidRPr="00D51C19">
        <w:rPr>
          <w:sz w:val="28"/>
          <w:szCs w:val="28"/>
        </w:rPr>
        <w:t>[</w:t>
      </w:r>
      <w:r w:rsidR="00114DA1">
        <w:rPr>
          <w:sz w:val="28"/>
          <w:szCs w:val="28"/>
        </w:rPr>
        <w:t>11</w:t>
      </w:r>
      <w:r w:rsidR="00D51C19" w:rsidRPr="00D51C19">
        <w:rPr>
          <w:sz w:val="28"/>
          <w:szCs w:val="28"/>
        </w:rPr>
        <w:t>]</w:t>
      </w:r>
      <w:r w:rsidRPr="00B53E00">
        <w:rPr>
          <w:sz w:val="28"/>
          <w:szCs w:val="28"/>
        </w:rPr>
        <w:t>.</w:t>
      </w:r>
    </w:p>
    <w:p w:rsidR="00A84387" w:rsidRPr="00D51C19" w:rsidRDefault="00B53E00" w:rsidP="00164053">
      <w:pPr>
        <w:pStyle w:val="a7"/>
        <w:autoSpaceDE w:val="0"/>
        <w:autoSpaceDN w:val="0"/>
        <w:adjustRightInd w:val="0"/>
        <w:spacing w:line="360" w:lineRule="auto"/>
        <w:ind w:left="0" w:firstLine="567"/>
        <w:jc w:val="both"/>
        <w:rPr>
          <w:sz w:val="28"/>
          <w:szCs w:val="28"/>
        </w:rPr>
      </w:pPr>
      <w:r w:rsidRPr="00B53E00">
        <w:rPr>
          <w:sz w:val="28"/>
          <w:szCs w:val="28"/>
        </w:rPr>
        <w:t xml:space="preserve">Средства из региональных бюджетов в качестве </w:t>
      </w:r>
      <w:proofErr w:type="spellStart"/>
      <w:r w:rsidRPr="00B53E00">
        <w:rPr>
          <w:sz w:val="28"/>
          <w:szCs w:val="28"/>
        </w:rPr>
        <w:t>софинансирования</w:t>
      </w:r>
      <w:proofErr w:type="spellEnd"/>
      <w:r w:rsidRPr="00B53E00">
        <w:rPr>
          <w:sz w:val="28"/>
          <w:szCs w:val="28"/>
        </w:rPr>
        <w:t xml:space="preserve"> составили 976,10 </w:t>
      </w:r>
      <w:proofErr w:type="gramStart"/>
      <w:r w:rsidRPr="00B53E00">
        <w:rPr>
          <w:sz w:val="28"/>
          <w:szCs w:val="28"/>
        </w:rPr>
        <w:t>млн</w:t>
      </w:r>
      <w:proofErr w:type="gramEnd"/>
      <w:r w:rsidRPr="00B53E00">
        <w:rPr>
          <w:sz w:val="28"/>
          <w:szCs w:val="28"/>
        </w:rPr>
        <w:t xml:space="preserve"> рублей (99,81% от предусмотренной суммы). Бюджет Республики Бурятия предоставил 122,02 </w:t>
      </w:r>
      <w:proofErr w:type="gramStart"/>
      <w:r w:rsidRPr="00B53E00">
        <w:rPr>
          <w:sz w:val="28"/>
          <w:szCs w:val="28"/>
        </w:rPr>
        <w:t>млн</w:t>
      </w:r>
      <w:proofErr w:type="gramEnd"/>
      <w:r w:rsidRPr="00B53E00">
        <w:rPr>
          <w:sz w:val="28"/>
          <w:szCs w:val="28"/>
        </w:rPr>
        <w:t xml:space="preserve"> рублей (100%) и оказался на втором месте по объёму </w:t>
      </w:r>
      <w:proofErr w:type="spellStart"/>
      <w:r w:rsidRPr="00B53E00">
        <w:rPr>
          <w:sz w:val="28"/>
          <w:szCs w:val="28"/>
        </w:rPr>
        <w:t>софинансирования</w:t>
      </w:r>
      <w:proofErr w:type="spellEnd"/>
      <w:r w:rsidRPr="00B53E00">
        <w:rPr>
          <w:sz w:val="28"/>
          <w:szCs w:val="28"/>
        </w:rPr>
        <w:t xml:space="preserve"> в округе. Ведущую позицию занимает Сахалинская область, вложившая 329,28 </w:t>
      </w:r>
      <w:proofErr w:type="gramStart"/>
      <w:r w:rsidRPr="00B53E00">
        <w:rPr>
          <w:sz w:val="28"/>
          <w:szCs w:val="28"/>
        </w:rPr>
        <w:t>млн</w:t>
      </w:r>
      <w:proofErr w:type="gramEnd"/>
      <w:r w:rsidRPr="00B53E00">
        <w:rPr>
          <w:sz w:val="28"/>
          <w:szCs w:val="28"/>
        </w:rPr>
        <w:t xml:space="preserve"> рублей (100% освоения). Замыкает рейтинг Чукотский автономный округ с минимальным вкладом — 4,12 </w:t>
      </w:r>
      <w:proofErr w:type="gramStart"/>
      <w:r w:rsidRPr="00B53E00">
        <w:rPr>
          <w:sz w:val="28"/>
          <w:szCs w:val="28"/>
        </w:rPr>
        <w:t>млн</w:t>
      </w:r>
      <w:proofErr w:type="gramEnd"/>
      <w:r w:rsidRPr="00B53E00">
        <w:rPr>
          <w:sz w:val="28"/>
          <w:szCs w:val="28"/>
        </w:rPr>
        <w:t xml:space="preserve"> рублей (100% освоения)</w:t>
      </w:r>
      <w:r w:rsidR="00D51C19">
        <w:rPr>
          <w:sz w:val="28"/>
          <w:szCs w:val="28"/>
        </w:rPr>
        <w:t xml:space="preserve"> </w:t>
      </w:r>
      <w:r w:rsidR="00D51C19" w:rsidRPr="00D51C19">
        <w:rPr>
          <w:sz w:val="28"/>
          <w:szCs w:val="28"/>
        </w:rPr>
        <w:t>[</w:t>
      </w:r>
      <w:r w:rsidR="00114DA1">
        <w:rPr>
          <w:sz w:val="28"/>
          <w:szCs w:val="28"/>
        </w:rPr>
        <w:t>11</w:t>
      </w:r>
      <w:r w:rsidR="00D51C19" w:rsidRPr="00D51C19">
        <w:rPr>
          <w:sz w:val="28"/>
          <w:szCs w:val="28"/>
        </w:rPr>
        <w:t>]</w:t>
      </w:r>
      <w:r w:rsidR="00D51C19">
        <w:rPr>
          <w:sz w:val="28"/>
          <w:szCs w:val="28"/>
        </w:rPr>
        <w:t>.</w:t>
      </w:r>
    </w:p>
    <w:p w:rsidR="007D1696" w:rsidRDefault="00A84387" w:rsidP="00164053">
      <w:pPr>
        <w:pStyle w:val="a7"/>
        <w:autoSpaceDE w:val="0"/>
        <w:autoSpaceDN w:val="0"/>
        <w:adjustRightInd w:val="0"/>
        <w:spacing w:line="360" w:lineRule="auto"/>
        <w:ind w:left="0" w:firstLine="567"/>
        <w:jc w:val="both"/>
        <w:rPr>
          <w:sz w:val="28"/>
          <w:szCs w:val="28"/>
        </w:rPr>
      </w:pPr>
      <w:r w:rsidRPr="00A84387">
        <w:rPr>
          <w:sz w:val="28"/>
          <w:szCs w:val="28"/>
        </w:rPr>
        <w:t>Сельское хозяйство Республики Бурятия в 2024 году продемонстрировало как устойчивость к внешним вызовам, так и динамичное развитие, несмотря на сложные климатические условия и экономические ограничения. В данном разделе рассматриваются ключевые тенденции, достижения и проблемы агропромышленного комплекса (АПК) республики, а также меры государственной поддержки, направленные на его развитие.</w:t>
      </w:r>
    </w:p>
    <w:p w:rsidR="007D1696" w:rsidRDefault="00A84387" w:rsidP="00164053">
      <w:pPr>
        <w:pStyle w:val="a7"/>
        <w:autoSpaceDE w:val="0"/>
        <w:autoSpaceDN w:val="0"/>
        <w:adjustRightInd w:val="0"/>
        <w:spacing w:line="360" w:lineRule="auto"/>
        <w:ind w:left="0" w:firstLine="567"/>
        <w:jc w:val="both"/>
        <w:rPr>
          <w:sz w:val="28"/>
          <w:szCs w:val="28"/>
        </w:rPr>
      </w:pPr>
      <w:r w:rsidRPr="007D1696">
        <w:rPr>
          <w:sz w:val="28"/>
          <w:szCs w:val="28"/>
        </w:rPr>
        <w:t xml:space="preserve">Власти Бурятии рассматривают сельское хозяйство не столько как источник налоговых поступлений, сколько как инструмент сохранения сельских территорий и обеспечения занятости населения. Основная цель государственной политики – создание рабочих мест и развитие социальной </w:t>
      </w:r>
      <w:r w:rsidRPr="007D1696">
        <w:rPr>
          <w:sz w:val="28"/>
          <w:szCs w:val="28"/>
        </w:rPr>
        <w:lastRenderedPageBreak/>
        <w:t>инфраструктуры, что способствует закреплению жителей в малых населённых пунктах.</w:t>
      </w:r>
    </w:p>
    <w:p w:rsidR="007D1696" w:rsidRDefault="00A84387" w:rsidP="00164053">
      <w:pPr>
        <w:pStyle w:val="a7"/>
        <w:autoSpaceDE w:val="0"/>
        <w:autoSpaceDN w:val="0"/>
        <w:adjustRightInd w:val="0"/>
        <w:spacing w:line="360" w:lineRule="auto"/>
        <w:ind w:left="0" w:firstLine="567"/>
        <w:jc w:val="both"/>
        <w:rPr>
          <w:sz w:val="28"/>
          <w:szCs w:val="28"/>
        </w:rPr>
      </w:pPr>
      <w:r w:rsidRPr="007D1696">
        <w:rPr>
          <w:sz w:val="28"/>
          <w:szCs w:val="28"/>
        </w:rPr>
        <w:t>2024 год оказался сложным для растениеводов Бурятии из-за неблагоприятных погодных условий. После рекордных показателей 2023 года (урожайность зерновых – 20,7 ц/га, картофеля – 150 ц/га, овощей – 314,1 ц/га) в 2024 году сбор зерновых сократился на 23%</w:t>
      </w:r>
      <w:r w:rsidR="005051FE">
        <w:rPr>
          <w:sz w:val="28"/>
          <w:szCs w:val="28"/>
        </w:rPr>
        <w:t xml:space="preserve"> </w:t>
      </w:r>
      <w:r w:rsidR="005051FE" w:rsidRPr="005051FE">
        <w:rPr>
          <w:sz w:val="28"/>
          <w:szCs w:val="28"/>
        </w:rPr>
        <w:t>[</w:t>
      </w:r>
      <w:r w:rsidR="00114DA1">
        <w:rPr>
          <w:sz w:val="28"/>
          <w:szCs w:val="28"/>
        </w:rPr>
        <w:t>17</w:t>
      </w:r>
      <w:r w:rsidR="005051FE" w:rsidRPr="005051FE">
        <w:rPr>
          <w:sz w:val="28"/>
          <w:szCs w:val="28"/>
        </w:rPr>
        <w:t>]</w:t>
      </w:r>
      <w:r w:rsidR="00D93785">
        <w:rPr>
          <w:sz w:val="28"/>
          <w:szCs w:val="28"/>
        </w:rPr>
        <w:t xml:space="preserve"> (</w:t>
      </w:r>
      <w:r w:rsidR="0048351F">
        <w:rPr>
          <w:sz w:val="28"/>
          <w:szCs w:val="28"/>
        </w:rPr>
        <w:t>р</w:t>
      </w:r>
      <w:r w:rsidR="004719AD">
        <w:rPr>
          <w:sz w:val="28"/>
          <w:szCs w:val="28"/>
        </w:rPr>
        <w:t>ис. 1</w:t>
      </w:r>
      <w:r w:rsidR="00D93785">
        <w:rPr>
          <w:sz w:val="28"/>
          <w:szCs w:val="28"/>
        </w:rPr>
        <w:t>)</w:t>
      </w:r>
      <w:r w:rsidRPr="007D1696">
        <w:rPr>
          <w:sz w:val="28"/>
          <w:szCs w:val="28"/>
        </w:rPr>
        <w:t>.</w:t>
      </w:r>
    </w:p>
    <w:p w:rsidR="00E86F5F" w:rsidRDefault="00E86F5F" w:rsidP="002736C4">
      <w:pPr>
        <w:pStyle w:val="a7"/>
        <w:autoSpaceDE w:val="0"/>
        <w:autoSpaceDN w:val="0"/>
        <w:adjustRightInd w:val="0"/>
        <w:spacing w:line="360" w:lineRule="auto"/>
        <w:ind w:left="0"/>
        <w:jc w:val="both"/>
        <w:rPr>
          <w:sz w:val="28"/>
          <w:szCs w:val="28"/>
        </w:rPr>
      </w:pPr>
      <w:r>
        <w:rPr>
          <w:noProof/>
          <w:sz w:val="28"/>
          <w:szCs w:val="28"/>
        </w:rPr>
        <w:drawing>
          <wp:inline distT="0" distB="0" distL="0" distR="0">
            <wp:extent cx="6027420" cy="3413760"/>
            <wp:effectExtent l="0" t="0" r="11430" b="15240"/>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D93785" w:rsidRPr="00D93785" w:rsidRDefault="0048351F" w:rsidP="009B005E">
      <w:pPr>
        <w:pStyle w:val="a7"/>
        <w:autoSpaceDE w:val="0"/>
        <w:autoSpaceDN w:val="0"/>
        <w:adjustRightInd w:val="0"/>
        <w:spacing w:line="360" w:lineRule="auto"/>
        <w:ind w:left="0"/>
        <w:jc w:val="center"/>
        <w:rPr>
          <w:sz w:val="28"/>
          <w:szCs w:val="28"/>
        </w:rPr>
      </w:pPr>
      <w:r>
        <w:rPr>
          <w:sz w:val="28"/>
          <w:szCs w:val="28"/>
        </w:rPr>
        <w:t>Рис. 1.</w:t>
      </w:r>
      <w:r w:rsidR="00D93785">
        <w:rPr>
          <w:sz w:val="28"/>
          <w:szCs w:val="28"/>
        </w:rPr>
        <w:t xml:space="preserve"> </w:t>
      </w:r>
      <w:r w:rsidR="00D93785" w:rsidRPr="00D93785">
        <w:rPr>
          <w:sz w:val="28"/>
          <w:szCs w:val="28"/>
        </w:rPr>
        <w:t>Динамика посевных площадей сельскохозяйственных</w:t>
      </w:r>
    </w:p>
    <w:p w:rsidR="00D93785" w:rsidRDefault="00D93785" w:rsidP="00164053">
      <w:pPr>
        <w:pStyle w:val="a7"/>
        <w:autoSpaceDE w:val="0"/>
        <w:autoSpaceDN w:val="0"/>
        <w:adjustRightInd w:val="0"/>
        <w:spacing w:line="360" w:lineRule="auto"/>
        <w:ind w:left="0" w:firstLine="567"/>
        <w:jc w:val="center"/>
        <w:rPr>
          <w:sz w:val="28"/>
          <w:szCs w:val="28"/>
        </w:rPr>
      </w:pPr>
      <w:r w:rsidRPr="00D93785">
        <w:rPr>
          <w:sz w:val="28"/>
          <w:szCs w:val="28"/>
        </w:rPr>
        <w:t xml:space="preserve">культур за </w:t>
      </w:r>
      <w:r>
        <w:rPr>
          <w:sz w:val="28"/>
          <w:szCs w:val="28"/>
        </w:rPr>
        <w:t>2020-2023 гг., тыс. га</w:t>
      </w:r>
      <w:r w:rsidR="00A96A23">
        <w:rPr>
          <w:sz w:val="28"/>
          <w:szCs w:val="28"/>
        </w:rPr>
        <w:t>.</w:t>
      </w:r>
    </w:p>
    <w:p w:rsidR="00FD14DB" w:rsidRDefault="00FD14DB" w:rsidP="00164053">
      <w:pPr>
        <w:pStyle w:val="a7"/>
        <w:autoSpaceDE w:val="0"/>
        <w:autoSpaceDN w:val="0"/>
        <w:adjustRightInd w:val="0"/>
        <w:spacing w:line="360" w:lineRule="auto"/>
        <w:ind w:left="0" w:firstLine="567"/>
        <w:jc w:val="center"/>
        <w:rPr>
          <w:sz w:val="28"/>
          <w:szCs w:val="28"/>
        </w:rPr>
      </w:pPr>
    </w:p>
    <w:p w:rsidR="007D1696" w:rsidRDefault="00A84387" w:rsidP="00164053">
      <w:pPr>
        <w:pStyle w:val="a7"/>
        <w:autoSpaceDE w:val="0"/>
        <w:autoSpaceDN w:val="0"/>
        <w:adjustRightInd w:val="0"/>
        <w:spacing w:line="360" w:lineRule="auto"/>
        <w:ind w:left="0" w:firstLine="567"/>
        <w:jc w:val="both"/>
        <w:rPr>
          <w:sz w:val="28"/>
          <w:szCs w:val="28"/>
        </w:rPr>
      </w:pPr>
      <w:r w:rsidRPr="007D1696">
        <w:rPr>
          <w:sz w:val="28"/>
          <w:szCs w:val="28"/>
        </w:rPr>
        <w:t>Ключевые события в растениеводстве:</w:t>
      </w:r>
    </w:p>
    <w:p w:rsidR="007D1696" w:rsidRDefault="007D1696" w:rsidP="00164053">
      <w:pPr>
        <w:pStyle w:val="a7"/>
        <w:autoSpaceDE w:val="0"/>
        <w:autoSpaceDN w:val="0"/>
        <w:adjustRightInd w:val="0"/>
        <w:spacing w:line="360" w:lineRule="auto"/>
        <w:ind w:left="0" w:firstLine="567"/>
        <w:jc w:val="both"/>
        <w:rPr>
          <w:sz w:val="28"/>
          <w:szCs w:val="28"/>
        </w:rPr>
      </w:pPr>
      <w:r>
        <w:rPr>
          <w:sz w:val="28"/>
          <w:szCs w:val="28"/>
        </w:rPr>
        <w:t xml:space="preserve">- </w:t>
      </w:r>
      <w:r w:rsidR="00A84387" w:rsidRPr="007D1696">
        <w:rPr>
          <w:sz w:val="28"/>
          <w:szCs w:val="28"/>
        </w:rPr>
        <w:t xml:space="preserve">Открытие первого масличного завода в посёлке </w:t>
      </w:r>
      <w:proofErr w:type="spellStart"/>
      <w:r w:rsidR="00A84387" w:rsidRPr="007D1696">
        <w:rPr>
          <w:sz w:val="28"/>
          <w:szCs w:val="28"/>
        </w:rPr>
        <w:t>Медведчиково</w:t>
      </w:r>
      <w:proofErr w:type="spellEnd"/>
      <w:r w:rsidR="00A84387" w:rsidRPr="007D1696">
        <w:rPr>
          <w:sz w:val="28"/>
          <w:szCs w:val="28"/>
        </w:rPr>
        <w:t xml:space="preserve"> (переработка рапса и льна), что стимулировало расширение пос</w:t>
      </w:r>
      <w:r>
        <w:rPr>
          <w:sz w:val="28"/>
          <w:szCs w:val="28"/>
        </w:rPr>
        <w:t>евных площадей под эти культуры;</w:t>
      </w:r>
    </w:p>
    <w:p w:rsidR="007D1696" w:rsidRDefault="007D1696" w:rsidP="00164053">
      <w:pPr>
        <w:pStyle w:val="a7"/>
        <w:autoSpaceDE w:val="0"/>
        <w:autoSpaceDN w:val="0"/>
        <w:adjustRightInd w:val="0"/>
        <w:spacing w:line="360" w:lineRule="auto"/>
        <w:ind w:left="0" w:firstLine="567"/>
        <w:jc w:val="both"/>
        <w:rPr>
          <w:sz w:val="28"/>
          <w:szCs w:val="28"/>
        </w:rPr>
      </w:pPr>
      <w:r>
        <w:rPr>
          <w:sz w:val="28"/>
          <w:szCs w:val="28"/>
        </w:rPr>
        <w:t xml:space="preserve">- </w:t>
      </w:r>
      <w:r w:rsidR="00A84387" w:rsidRPr="007D1696">
        <w:rPr>
          <w:sz w:val="28"/>
          <w:szCs w:val="28"/>
        </w:rPr>
        <w:t>В</w:t>
      </w:r>
      <w:r>
        <w:rPr>
          <w:sz w:val="28"/>
          <w:szCs w:val="28"/>
        </w:rPr>
        <w:t>озрождение переработки облепихи, з</w:t>
      </w:r>
      <w:r w:rsidR="00A84387" w:rsidRPr="007D1696">
        <w:rPr>
          <w:sz w:val="28"/>
          <w:szCs w:val="28"/>
        </w:rPr>
        <w:t>апуск цеха по производству облепихового масла (</w:t>
      </w:r>
      <w:proofErr w:type="spellStart"/>
      <w:r w:rsidR="00A84387" w:rsidRPr="007D1696">
        <w:rPr>
          <w:sz w:val="28"/>
          <w:szCs w:val="28"/>
        </w:rPr>
        <w:t>Селенгинский</w:t>
      </w:r>
      <w:proofErr w:type="spellEnd"/>
      <w:r w:rsidR="00A84387" w:rsidRPr="007D1696">
        <w:rPr>
          <w:sz w:val="28"/>
          <w:szCs w:val="28"/>
        </w:rPr>
        <w:t xml:space="preserve"> район, мощность</w:t>
      </w:r>
      <w:r>
        <w:rPr>
          <w:sz w:val="28"/>
          <w:szCs w:val="28"/>
        </w:rPr>
        <w:t xml:space="preserve"> – 1,5 тонны концентрата в год)</w:t>
      </w:r>
      <w:r w:rsidR="00491E85">
        <w:rPr>
          <w:sz w:val="28"/>
          <w:szCs w:val="28"/>
        </w:rPr>
        <w:t xml:space="preserve"> [</w:t>
      </w:r>
      <w:r w:rsidR="00491E85" w:rsidRPr="00491E85">
        <w:rPr>
          <w:sz w:val="28"/>
          <w:szCs w:val="28"/>
        </w:rPr>
        <w:t>17</w:t>
      </w:r>
      <w:r w:rsidR="00491E85">
        <w:rPr>
          <w:sz w:val="28"/>
          <w:szCs w:val="28"/>
        </w:rPr>
        <w:t>]</w:t>
      </w:r>
      <w:r>
        <w:rPr>
          <w:sz w:val="28"/>
          <w:szCs w:val="28"/>
        </w:rPr>
        <w:t xml:space="preserve">; </w:t>
      </w:r>
    </w:p>
    <w:p w:rsidR="007D1696" w:rsidRDefault="007D1696" w:rsidP="00164053">
      <w:pPr>
        <w:pStyle w:val="a7"/>
        <w:autoSpaceDE w:val="0"/>
        <w:autoSpaceDN w:val="0"/>
        <w:adjustRightInd w:val="0"/>
        <w:spacing w:line="360" w:lineRule="auto"/>
        <w:ind w:left="0" w:firstLine="567"/>
        <w:jc w:val="both"/>
        <w:rPr>
          <w:sz w:val="28"/>
          <w:szCs w:val="28"/>
        </w:rPr>
      </w:pPr>
      <w:r>
        <w:rPr>
          <w:sz w:val="28"/>
          <w:szCs w:val="28"/>
        </w:rPr>
        <w:t xml:space="preserve">- </w:t>
      </w:r>
      <w:r w:rsidR="00A84387" w:rsidRPr="007D1696">
        <w:rPr>
          <w:sz w:val="28"/>
          <w:szCs w:val="28"/>
        </w:rPr>
        <w:t>Открытие цеха по выпуску сиропов и протёртой</w:t>
      </w:r>
      <w:r>
        <w:rPr>
          <w:sz w:val="28"/>
          <w:szCs w:val="28"/>
        </w:rPr>
        <w:t xml:space="preserve"> облепихи (</w:t>
      </w:r>
      <w:proofErr w:type="spellStart"/>
      <w:r>
        <w:rPr>
          <w:sz w:val="28"/>
          <w:szCs w:val="28"/>
        </w:rPr>
        <w:t>агрогруппа</w:t>
      </w:r>
      <w:proofErr w:type="spellEnd"/>
      <w:r>
        <w:rPr>
          <w:sz w:val="28"/>
          <w:szCs w:val="28"/>
        </w:rPr>
        <w:t xml:space="preserve"> «Темник»);</w:t>
      </w:r>
    </w:p>
    <w:p w:rsidR="007D1696" w:rsidRDefault="007D1696" w:rsidP="00164053">
      <w:pPr>
        <w:pStyle w:val="a7"/>
        <w:autoSpaceDE w:val="0"/>
        <w:autoSpaceDN w:val="0"/>
        <w:adjustRightInd w:val="0"/>
        <w:spacing w:line="360" w:lineRule="auto"/>
        <w:ind w:left="0" w:firstLine="567"/>
        <w:jc w:val="both"/>
        <w:rPr>
          <w:sz w:val="28"/>
          <w:szCs w:val="28"/>
        </w:rPr>
      </w:pPr>
      <w:r>
        <w:rPr>
          <w:sz w:val="28"/>
          <w:szCs w:val="28"/>
        </w:rPr>
        <w:lastRenderedPageBreak/>
        <w:t xml:space="preserve">- </w:t>
      </w:r>
      <w:r w:rsidR="00A84387" w:rsidRPr="007D1696">
        <w:rPr>
          <w:sz w:val="28"/>
          <w:szCs w:val="28"/>
        </w:rPr>
        <w:t>Решение проблемы хранения картофеля:</w:t>
      </w:r>
      <w:r>
        <w:rPr>
          <w:sz w:val="28"/>
          <w:szCs w:val="28"/>
        </w:rPr>
        <w:t xml:space="preserve"> в</w:t>
      </w:r>
      <w:r w:rsidR="00A84387" w:rsidRPr="007D1696">
        <w:rPr>
          <w:sz w:val="28"/>
          <w:szCs w:val="28"/>
        </w:rPr>
        <w:t xml:space="preserve">вод в эксплуатацию современного картофелехранилища в </w:t>
      </w:r>
      <w:proofErr w:type="spellStart"/>
      <w:r w:rsidR="00A84387" w:rsidRPr="007D1696">
        <w:rPr>
          <w:sz w:val="28"/>
          <w:szCs w:val="28"/>
        </w:rPr>
        <w:t>Кабанском</w:t>
      </w:r>
      <w:proofErr w:type="spellEnd"/>
      <w:r w:rsidR="00A84387" w:rsidRPr="007D1696">
        <w:rPr>
          <w:sz w:val="28"/>
          <w:szCs w:val="28"/>
        </w:rPr>
        <w:t xml:space="preserve"> районе (вместимость – 8 тыс. тонн).</w:t>
      </w:r>
      <w:r>
        <w:rPr>
          <w:sz w:val="28"/>
          <w:szCs w:val="28"/>
        </w:rPr>
        <w:t xml:space="preserve"> </w:t>
      </w:r>
      <w:r w:rsidR="00A84387" w:rsidRPr="007D1696">
        <w:rPr>
          <w:sz w:val="28"/>
          <w:szCs w:val="28"/>
        </w:rPr>
        <w:t>Планы по строительству второго хранилища на 12 тыс. тонн к 2026 году</w:t>
      </w:r>
      <w:r w:rsidR="00CE3761">
        <w:rPr>
          <w:sz w:val="28"/>
          <w:szCs w:val="28"/>
        </w:rPr>
        <w:t xml:space="preserve"> </w:t>
      </w:r>
      <w:r w:rsidR="00CE3761" w:rsidRPr="00CE3761">
        <w:rPr>
          <w:sz w:val="28"/>
          <w:szCs w:val="28"/>
        </w:rPr>
        <w:t>[</w:t>
      </w:r>
      <w:r w:rsidR="00CE3761">
        <w:rPr>
          <w:sz w:val="28"/>
          <w:szCs w:val="28"/>
        </w:rPr>
        <w:t>1</w:t>
      </w:r>
      <w:r w:rsidR="00114DA1">
        <w:rPr>
          <w:sz w:val="28"/>
          <w:szCs w:val="28"/>
        </w:rPr>
        <w:t>7</w:t>
      </w:r>
      <w:r w:rsidR="00CE3761" w:rsidRPr="00CE3761">
        <w:rPr>
          <w:sz w:val="28"/>
          <w:szCs w:val="28"/>
        </w:rPr>
        <w:t>]</w:t>
      </w:r>
      <w:r w:rsidR="00A84387" w:rsidRPr="007D1696">
        <w:rPr>
          <w:sz w:val="28"/>
          <w:szCs w:val="28"/>
        </w:rPr>
        <w:t>.</w:t>
      </w:r>
    </w:p>
    <w:p w:rsidR="007D1696" w:rsidRDefault="00A84387" w:rsidP="00164053">
      <w:pPr>
        <w:pStyle w:val="a7"/>
        <w:autoSpaceDE w:val="0"/>
        <w:autoSpaceDN w:val="0"/>
        <w:adjustRightInd w:val="0"/>
        <w:spacing w:line="360" w:lineRule="auto"/>
        <w:ind w:left="0" w:firstLine="567"/>
        <w:jc w:val="both"/>
        <w:rPr>
          <w:sz w:val="28"/>
          <w:szCs w:val="28"/>
        </w:rPr>
      </w:pPr>
      <w:r w:rsidRPr="007D1696">
        <w:rPr>
          <w:sz w:val="28"/>
          <w:szCs w:val="28"/>
        </w:rPr>
        <w:t>Животноводство остаётся основой сельского хозяйства Бурятии. По данным на октябрь 2024 года:</w:t>
      </w:r>
    </w:p>
    <w:p w:rsidR="007D1696" w:rsidRDefault="00A84387" w:rsidP="00164053">
      <w:pPr>
        <w:pStyle w:val="a7"/>
        <w:autoSpaceDE w:val="0"/>
        <w:autoSpaceDN w:val="0"/>
        <w:adjustRightInd w:val="0"/>
        <w:spacing w:line="360" w:lineRule="auto"/>
        <w:ind w:left="0" w:firstLine="567"/>
        <w:jc w:val="both"/>
        <w:rPr>
          <w:sz w:val="28"/>
          <w:szCs w:val="28"/>
        </w:rPr>
      </w:pPr>
      <w:r w:rsidRPr="007D1696">
        <w:rPr>
          <w:sz w:val="28"/>
          <w:szCs w:val="28"/>
        </w:rPr>
        <w:t>Поголовье КРС сохранилось на уровне 367,2 тыс. голов.</w:t>
      </w:r>
      <w:r w:rsidR="007D1696">
        <w:rPr>
          <w:sz w:val="28"/>
          <w:szCs w:val="28"/>
        </w:rPr>
        <w:t xml:space="preserve"> </w:t>
      </w:r>
      <w:r w:rsidRPr="007D1696">
        <w:rPr>
          <w:sz w:val="28"/>
          <w:szCs w:val="28"/>
        </w:rPr>
        <w:t>Доля фермерских хозяй</w:t>
      </w:r>
      <w:proofErr w:type="gramStart"/>
      <w:r w:rsidRPr="007D1696">
        <w:rPr>
          <w:sz w:val="28"/>
          <w:szCs w:val="28"/>
        </w:rPr>
        <w:t>ств в пр</w:t>
      </w:r>
      <w:proofErr w:type="gramEnd"/>
      <w:r w:rsidRPr="007D1696">
        <w:rPr>
          <w:sz w:val="28"/>
          <w:szCs w:val="28"/>
        </w:rPr>
        <w:t xml:space="preserve">оизводстве мяса выросла на 17,9% за пять лет (с 48,8 тыс. голов в </w:t>
      </w:r>
      <w:r w:rsidR="00541F79">
        <w:rPr>
          <w:sz w:val="28"/>
          <w:szCs w:val="28"/>
        </w:rPr>
        <w:t>2019 году до 66,7 тыс. в 2023-мя)</w:t>
      </w:r>
      <w:r w:rsidR="00CE3761">
        <w:rPr>
          <w:sz w:val="28"/>
          <w:szCs w:val="28"/>
        </w:rPr>
        <w:t xml:space="preserve"> </w:t>
      </w:r>
      <w:r w:rsidR="00CE3761" w:rsidRPr="00CE3761">
        <w:rPr>
          <w:sz w:val="28"/>
          <w:szCs w:val="28"/>
        </w:rPr>
        <w:t>[</w:t>
      </w:r>
      <w:r w:rsidR="00CE3761">
        <w:rPr>
          <w:sz w:val="28"/>
          <w:szCs w:val="28"/>
        </w:rPr>
        <w:t>4</w:t>
      </w:r>
      <w:r w:rsidR="00CE3761" w:rsidRPr="00CE3761">
        <w:rPr>
          <w:sz w:val="28"/>
          <w:szCs w:val="28"/>
        </w:rPr>
        <w:t>]</w:t>
      </w:r>
      <w:r w:rsidR="00CE3761">
        <w:rPr>
          <w:sz w:val="28"/>
          <w:szCs w:val="28"/>
        </w:rPr>
        <w:t xml:space="preserve">. </w:t>
      </w:r>
    </w:p>
    <w:p w:rsidR="004141D9" w:rsidRDefault="007D1696" w:rsidP="00164053">
      <w:pPr>
        <w:pStyle w:val="a7"/>
        <w:autoSpaceDE w:val="0"/>
        <w:autoSpaceDN w:val="0"/>
        <w:adjustRightInd w:val="0"/>
        <w:spacing w:line="360" w:lineRule="auto"/>
        <w:ind w:left="0" w:firstLine="567"/>
        <w:jc w:val="both"/>
        <w:rPr>
          <w:sz w:val="28"/>
          <w:szCs w:val="28"/>
        </w:rPr>
      </w:pPr>
      <w:r>
        <w:rPr>
          <w:sz w:val="28"/>
          <w:szCs w:val="28"/>
        </w:rPr>
        <w:t>Также реализовываются и</w:t>
      </w:r>
      <w:r w:rsidR="00A84387" w:rsidRPr="007D1696">
        <w:rPr>
          <w:sz w:val="28"/>
          <w:szCs w:val="28"/>
        </w:rPr>
        <w:t>нновац</w:t>
      </w:r>
      <w:r>
        <w:rPr>
          <w:sz w:val="28"/>
          <w:szCs w:val="28"/>
        </w:rPr>
        <w:t>ионны</w:t>
      </w:r>
      <w:r w:rsidR="00353E1C">
        <w:rPr>
          <w:sz w:val="28"/>
          <w:szCs w:val="28"/>
        </w:rPr>
        <w:t>й</w:t>
      </w:r>
      <w:r>
        <w:rPr>
          <w:sz w:val="28"/>
          <w:szCs w:val="28"/>
        </w:rPr>
        <w:t xml:space="preserve"> проект</w:t>
      </w:r>
      <w:r w:rsidR="00353E1C">
        <w:rPr>
          <w:sz w:val="28"/>
          <w:szCs w:val="28"/>
        </w:rPr>
        <w:t xml:space="preserve"> в животноводстве - э</w:t>
      </w:r>
      <w:r w:rsidR="00A84387" w:rsidRPr="00353E1C">
        <w:rPr>
          <w:sz w:val="28"/>
          <w:szCs w:val="28"/>
        </w:rPr>
        <w:t xml:space="preserve">кспериментальный </w:t>
      </w:r>
      <w:proofErr w:type="spellStart"/>
      <w:r w:rsidR="00A84387" w:rsidRPr="00353E1C">
        <w:rPr>
          <w:sz w:val="28"/>
          <w:szCs w:val="28"/>
        </w:rPr>
        <w:t>откормочник</w:t>
      </w:r>
      <w:proofErr w:type="spellEnd"/>
      <w:r w:rsidR="00A84387" w:rsidRPr="00353E1C">
        <w:rPr>
          <w:sz w:val="28"/>
          <w:szCs w:val="28"/>
        </w:rPr>
        <w:t xml:space="preserve"> с автоматизированными системами кормления и подогревом воды</w:t>
      </w:r>
      <w:r w:rsidR="00CE3761" w:rsidRPr="00CE3761">
        <w:rPr>
          <w:sz w:val="28"/>
          <w:szCs w:val="28"/>
        </w:rPr>
        <w:t xml:space="preserve"> [</w:t>
      </w:r>
      <w:r w:rsidR="003256F0">
        <w:rPr>
          <w:sz w:val="28"/>
          <w:szCs w:val="28"/>
        </w:rPr>
        <w:t>17</w:t>
      </w:r>
      <w:r w:rsidR="00CE3761" w:rsidRPr="00CE3761">
        <w:rPr>
          <w:sz w:val="28"/>
          <w:szCs w:val="28"/>
        </w:rPr>
        <w:t>]</w:t>
      </w:r>
      <w:r w:rsidR="00A84387" w:rsidRPr="00353E1C">
        <w:rPr>
          <w:sz w:val="28"/>
          <w:szCs w:val="28"/>
        </w:rPr>
        <w:t>.</w:t>
      </w:r>
    </w:p>
    <w:p w:rsidR="004141D9" w:rsidRDefault="00A84387" w:rsidP="00164053">
      <w:pPr>
        <w:pStyle w:val="a7"/>
        <w:autoSpaceDE w:val="0"/>
        <w:autoSpaceDN w:val="0"/>
        <w:adjustRightInd w:val="0"/>
        <w:spacing w:line="360" w:lineRule="auto"/>
        <w:ind w:left="0" w:firstLine="567"/>
        <w:jc w:val="both"/>
        <w:rPr>
          <w:sz w:val="28"/>
          <w:szCs w:val="28"/>
        </w:rPr>
      </w:pPr>
      <w:r w:rsidRPr="004141D9">
        <w:rPr>
          <w:sz w:val="28"/>
          <w:szCs w:val="28"/>
        </w:rPr>
        <w:t xml:space="preserve">Выход </w:t>
      </w:r>
      <w:proofErr w:type="gramStart"/>
      <w:r w:rsidRPr="004141D9">
        <w:rPr>
          <w:sz w:val="28"/>
          <w:szCs w:val="28"/>
        </w:rPr>
        <w:t>Восточно-Сибирского</w:t>
      </w:r>
      <w:proofErr w:type="gramEnd"/>
      <w:r w:rsidRPr="004141D9">
        <w:rPr>
          <w:sz w:val="28"/>
          <w:szCs w:val="28"/>
        </w:rPr>
        <w:t xml:space="preserve"> </w:t>
      </w:r>
      <w:proofErr w:type="spellStart"/>
      <w:r w:rsidRPr="004141D9">
        <w:rPr>
          <w:sz w:val="28"/>
          <w:szCs w:val="28"/>
        </w:rPr>
        <w:t>свинокомплекса</w:t>
      </w:r>
      <w:proofErr w:type="spellEnd"/>
      <w:r w:rsidRPr="004141D9">
        <w:rPr>
          <w:sz w:val="28"/>
          <w:szCs w:val="28"/>
        </w:rPr>
        <w:t xml:space="preserve"> на рынок Монголии (планы по строительству откормочной базы на 10 тыс. голов свиней)</w:t>
      </w:r>
      <w:r w:rsidR="00CE3761">
        <w:rPr>
          <w:sz w:val="28"/>
          <w:szCs w:val="28"/>
        </w:rPr>
        <w:t xml:space="preserve"> </w:t>
      </w:r>
      <w:r w:rsidR="00CE3761" w:rsidRPr="00CE3761">
        <w:rPr>
          <w:sz w:val="28"/>
          <w:szCs w:val="28"/>
        </w:rPr>
        <w:t>[1</w:t>
      </w:r>
      <w:r w:rsidR="003256F0">
        <w:rPr>
          <w:sz w:val="28"/>
          <w:szCs w:val="28"/>
        </w:rPr>
        <w:t>7</w:t>
      </w:r>
      <w:r w:rsidR="00CE3761" w:rsidRPr="00CE3761">
        <w:rPr>
          <w:sz w:val="28"/>
          <w:szCs w:val="28"/>
        </w:rPr>
        <w:t>]</w:t>
      </w:r>
      <w:r w:rsidRPr="004141D9">
        <w:rPr>
          <w:sz w:val="28"/>
          <w:szCs w:val="28"/>
        </w:rPr>
        <w:t>.</w:t>
      </w:r>
    </w:p>
    <w:p w:rsidR="00976391" w:rsidRPr="00F94698" w:rsidRDefault="00A84387" w:rsidP="00164053">
      <w:pPr>
        <w:pStyle w:val="a7"/>
        <w:autoSpaceDE w:val="0"/>
        <w:autoSpaceDN w:val="0"/>
        <w:adjustRightInd w:val="0"/>
        <w:spacing w:line="360" w:lineRule="auto"/>
        <w:ind w:left="0" w:firstLine="567"/>
        <w:jc w:val="both"/>
        <w:rPr>
          <w:sz w:val="28"/>
          <w:szCs w:val="28"/>
        </w:rPr>
      </w:pPr>
      <w:r w:rsidRPr="004141D9">
        <w:rPr>
          <w:sz w:val="28"/>
          <w:szCs w:val="28"/>
        </w:rPr>
        <w:t xml:space="preserve"> Инвестиционны</w:t>
      </w:r>
      <w:r w:rsidR="004141D9">
        <w:rPr>
          <w:sz w:val="28"/>
          <w:szCs w:val="28"/>
        </w:rPr>
        <w:t>м</w:t>
      </w:r>
      <w:r w:rsidRPr="004141D9">
        <w:rPr>
          <w:sz w:val="28"/>
          <w:szCs w:val="28"/>
        </w:rPr>
        <w:t xml:space="preserve"> проект</w:t>
      </w:r>
      <w:r w:rsidR="004141D9">
        <w:rPr>
          <w:sz w:val="28"/>
          <w:szCs w:val="28"/>
        </w:rPr>
        <w:t>ом</w:t>
      </w:r>
      <w:r w:rsidRPr="004141D9">
        <w:rPr>
          <w:sz w:val="28"/>
          <w:szCs w:val="28"/>
        </w:rPr>
        <w:t xml:space="preserve"> ООО "Насл</w:t>
      </w:r>
      <w:r w:rsidR="004141D9">
        <w:rPr>
          <w:sz w:val="28"/>
          <w:szCs w:val="28"/>
        </w:rPr>
        <w:t xml:space="preserve">едие" в </w:t>
      </w:r>
      <w:proofErr w:type="spellStart"/>
      <w:r w:rsidR="004141D9">
        <w:rPr>
          <w:sz w:val="28"/>
          <w:szCs w:val="28"/>
        </w:rPr>
        <w:t>Джидинском</w:t>
      </w:r>
      <w:proofErr w:type="spellEnd"/>
      <w:r w:rsidR="004141D9">
        <w:rPr>
          <w:sz w:val="28"/>
          <w:szCs w:val="28"/>
        </w:rPr>
        <w:t xml:space="preserve"> районе освоено 6 тыс. га сельхозземель, осуществляется п</w:t>
      </w:r>
      <w:r w:rsidRPr="004141D9">
        <w:rPr>
          <w:sz w:val="28"/>
          <w:szCs w:val="28"/>
        </w:rPr>
        <w:t>роизводство элитных семян, кормов и переработка мяса</w:t>
      </w:r>
      <w:r w:rsidR="00F94698" w:rsidRPr="00F94698">
        <w:rPr>
          <w:sz w:val="28"/>
          <w:szCs w:val="28"/>
        </w:rPr>
        <w:t xml:space="preserve"> [4].</w:t>
      </w:r>
    </w:p>
    <w:p w:rsidR="00CC6099" w:rsidRPr="00F94698" w:rsidRDefault="00976391" w:rsidP="00164053">
      <w:pPr>
        <w:pStyle w:val="a7"/>
        <w:autoSpaceDE w:val="0"/>
        <w:autoSpaceDN w:val="0"/>
        <w:adjustRightInd w:val="0"/>
        <w:spacing w:line="360" w:lineRule="auto"/>
        <w:ind w:left="0" w:firstLine="567"/>
        <w:jc w:val="both"/>
        <w:rPr>
          <w:sz w:val="28"/>
          <w:szCs w:val="28"/>
        </w:rPr>
      </w:pPr>
      <w:r w:rsidRPr="00976391">
        <w:rPr>
          <w:sz w:val="28"/>
          <w:szCs w:val="28"/>
        </w:rPr>
        <w:t>По итогам деятельности сельскохозяйственных организаций Республики Бурятия за 2023 год, основываясь на отчетах о финансово-экономическом положении предприятий агропромышленного комплекса, получивших государственную поддержку, уровень рентабельности составил:</w:t>
      </w:r>
      <w:r w:rsidR="00CC6099">
        <w:rPr>
          <w:sz w:val="28"/>
          <w:szCs w:val="28"/>
        </w:rPr>
        <w:t xml:space="preserve"> </w:t>
      </w:r>
      <w:r>
        <w:rPr>
          <w:sz w:val="28"/>
          <w:szCs w:val="28"/>
        </w:rPr>
        <w:t>с</w:t>
      </w:r>
      <w:r w:rsidRPr="00976391">
        <w:rPr>
          <w:sz w:val="28"/>
          <w:szCs w:val="28"/>
        </w:rPr>
        <w:t xml:space="preserve"> уче</w:t>
      </w:r>
      <w:r>
        <w:rPr>
          <w:sz w:val="28"/>
          <w:szCs w:val="28"/>
        </w:rPr>
        <w:t xml:space="preserve">том полученных субсидий — 19,7%, </w:t>
      </w:r>
      <w:r w:rsidRPr="00976391">
        <w:rPr>
          <w:sz w:val="28"/>
          <w:szCs w:val="28"/>
        </w:rPr>
        <w:t>без учета государственной поддержки — 12,6%</w:t>
      </w:r>
      <w:r w:rsidR="00F94698" w:rsidRPr="00F94698">
        <w:rPr>
          <w:sz w:val="28"/>
          <w:szCs w:val="28"/>
        </w:rPr>
        <w:t xml:space="preserve"> [4].</w:t>
      </w:r>
    </w:p>
    <w:p w:rsidR="00976391" w:rsidRPr="00976391" w:rsidRDefault="00976391" w:rsidP="00164053">
      <w:pPr>
        <w:pStyle w:val="a7"/>
        <w:autoSpaceDE w:val="0"/>
        <w:autoSpaceDN w:val="0"/>
        <w:adjustRightInd w:val="0"/>
        <w:spacing w:line="360" w:lineRule="auto"/>
        <w:ind w:left="0" w:firstLine="567"/>
        <w:jc w:val="both"/>
        <w:rPr>
          <w:sz w:val="28"/>
          <w:szCs w:val="28"/>
        </w:rPr>
      </w:pPr>
      <w:r w:rsidRPr="00976391">
        <w:rPr>
          <w:sz w:val="28"/>
          <w:szCs w:val="28"/>
        </w:rPr>
        <w:t>Это подчеркивает значимость государственных субсидий для повышения прибыльности и укрепления финансовой устойчивости сельскохозяйственных организаций региона.</w:t>
      </w:r>
    </w:p>
    <w:p w:rsidR="003152A8" w:rsidRDefault="00B53E00" w:rsidP="00164053">
      <w:pPr>
        <w:pStyle w:val="a7"/>
        <w:autoSpaceDE w:val="0"/>
        <w:autoSpaceDN w:val="0"/>
        <w:adjustRightInd w:val="0"/>
        <w:spacing w:line="360" w:lineRule="auto"/>
        <w:ind w:left="0" w:firstLine="567"/>
        <w:jc w:val="both"/>
        <w:rPr>
          <w:sz w:val="28"/>
          <w:szCs w:val="28"/>
        </w:rPr>
      </w:pPr>
      <w:r w:rsidRPr="00B53E00">
        <w:rPr>
          <w:sz w:val="28"/>
          <w:szCs w:val="28"/>
        </w:rPr>
        <w:t xml:space="preserve"> </w:t>
      </w:r>
      <w:r w:rsidR="00123E83" w:rsidRPr="00123E83">
        <w:rPr>
          <w:sz w:val="28"/>
          <w:szCs w:val="28"/>
        </w:rPr>
        <w:t>Несмотря на принимаемые меры, отрасль сталкива</w:t>
      </w:r>
      <w:r w:rsidR="003152A8">
        <w:rPr>
          <w:sz w:val="28"/>
          <w:szCs w:val="28"/>
        </w:rPr>
        <w:t>ется с рядом системных проблем:</w:t>
      </w:r>
    </w:p>
    <w:p w:rsidR="003152A8" w:rsidRDefault="003152A8" w:rsidP="00164053">
      <w:pPr>
        <w:pStyle w:val="a7"/>
        <w:autoSpaceDE w:val="0"/>
        <w:autoSpaceDN w:val="0"/>
        <w:adjustRightInd w:val="0"/>
        <w:spacing w:line="360" w:lineRule="auto"/>
        <w:ind w:left="0" w:firstLine="567"/>
        <w:jc w:val="both"/>
        <w:rPr>
          <w:sz w:val="28"/>
          <w:szCs w:val="28"/>
        </w:rPr>
      </w:pPr>
      <w:r>
        <w:rPr>
          <w:sz w:val="28"/>
          <w:szCs w:val="28"/>
        </w:rPr>
        <w:t>- П</w:t>
      </w:r>
      <w:r w:rsidR="00123E83" w:rsidRPr="003152A8">
        <w:rPr>
          <w:sz w:val="28"/>
          <w:szCs w:val="28"/>
        </w:rPr>
        <w:t>риродно-климатические ограничения</w:t>
      </w:r>
      <w:r w:rsidR="00F54C60">
        <w:rPr>
          <w:sz w:val="28"/>
          <w:szCs w:val="28"/>
        </w:rPr>
        <w:t xml:space="preserve"> </w:t>
      </w:r>
      <w:r w:rsidR="00F54C60" w:rsidRPr="009D064F">
        <w:rPr>
          <w:sz w:val="28"/>
          <w:szCs w:val="28"/>
        </w:rPr>
        <w:t>[</w:t>
      </w:r>
      <w:r w:rsidR="00F54C60">
        <w:rPr>
          <w:sz w:val="28"/>
          <w:szCs w:val="28"/>
        </w:rPr>
        <w:t>7</w:t>
      </w:r>
      <w:r w:rsidR="00F54C60" w:rsidRPr="009D064F">
        <w:rPr>
          <w:sz w:val="28"/>
          <w:szCs w:val="28"/>
        </w:rPr>
        <w:t>]</w:t>
      </w:r>
      <w:r>
        <w:rPr>
          <w:sz w:val="28"/>
          <w:szCs w:val="28"/>
        </w:rPr>
        <w:t>;</w:t>
      </w:r>
    </w:p>
    <w:p w:rsidR="00BC60AB" w:rsidRDefault="00BC60AB" w:rsidP="00164053">
      <w:pPr>
        <w:pStyle w:val="a7"/>
        <w:autoSpaceDE w:val="0"/>
        <w:autoSpaceDN w:val="0"/>
        <w:adjustRightInd w:val="0"/>
        <w:spacing w:line="360" w:lineRule="auto"/>
        <w:ind w:left="0" w:firstLine="567"/>
        <w:jc w:val="both"/>
        <w:rPr>
          <w:sz w:val="28"/>
          <w:szCs w:val="28"/>
        </w:rPr>
      </w:pPr>
      <w:r>
        <w:rPr>
          <w:sz w:val="28"/>
          <w:szCs w:val="28"/>
        </w:rPr>
        <w:lastRenderedPageBreak/>
        <w:t xml:space="preserve">- </w:t>
      </w:r>
      <w:r w:rsidRPr="00BC60AB">
        <w:rPr>
          <w:sz w:val="28"/>
          <w:szCs w:val="28"/>
        </w:rPr>
        <w:t>Высокая зависимость от погодных условий, отсутствие крупных ирригационных сооружений и недостаточность искусственных поливов, что выз</w:t>
      </w:r>
      <w:r>
        <w:rPr>
          <w:sz w:val="28"/>
          <w:szCs w:val="28"/>
        </w:rPr>
        <w:t>ывает регулярные потери урожаев</w:t>
      </w:r>
      <w:r w:rsidR="009D064F">
        <w:rPr>
          <w:sz w:val="28"/>
          <w:szCs w:val="28"/>
        </w:rPr>
        <w:t xml:space="preserve"> </w:t>
      </w:r>
      <w:r w:rsidR="009D064F" w:rsidRPr="009D064F">
        <w:rPr>
          <w:sz w:val="28"/>
          <w:szCs w:val="28"/>
        </w:rPr>
        <w:t>[</w:t>
      </w:r>
      <w:r w:rsidR="009D064F">
        <w:rPr>
          <w:sz w:val="28"/>
          <w:szCs w:val="28"/>
        </w:rPr>
        <w:t>1</w:t>
      </w:r>
      <w:r w:rsidR="00A40BF1">
        <w:rPr>
          <w:sz w:val="28"/>
          <w:szCs w:val="28"/>
        </w:rPr>
        <w:t>4</w:t>
      </w:r>
      <w:r w:rsidR="009D064F" w:rsidRPr="009D064F">
        <w:rPr>
          <w:sz w:val="28"/>
          <w:szCs w:val="28"/>
        </w:rPr>
        <w:t>]</w:t>
      </w:r>
      <w:r>
        <w:rPr>
          <w:sz w:val="28"/>
          <w:szCs w:val="28"/>
        </w:rPr>
        <w:t>;</w:t>
      </w:r>
    </w:p>
    <w:p w:rsidR="003152A8" w:rsidRDefault="003152A8" w:rsidP="00164053">
      <w:pPr>
        <w:pStyle w:val="a7"/>
        <w:autoSpaceDE w:val="0"/>
        <w:autoSpaceDN w:val="0"/>
        <w:adjustRightInd w:val="0"/>
        <w:spacing w:line="360" w:lineRule="auto"/>
        <w:ind w:left="0" w:firstLine="567"/>
        <w:jc w:val="both"/>
        <w:rPr>
          <w:sz w:val="28"/>
          <w:szCs w:val="28"/>
        </w:rPr>
      </w:pPr>
      <w:r>
        <w:rPr>
          <w:sz w:val="28"/>
          <w:szCs w:val="28"/>
        </w:rPr>
        <w:t>- С</w:t>
      </w:r>
      <w:r w:rsidR="00123E83" w:rsidRPr="003152A8">
        <w:rPr>
          <w:sz w:val="28"/>
          <w:szCs w:val="28"/>
        </w:rPr>
        <w:t>уровые зимы и засушливое лет</w:t>
      </w:r>
      <w:r>
        <w:rPr>
          <w:sz w:val="28"/>
          <w:szCs w:val="28"/>
        </w:rPr>
        <w:t>о снижают продуктивность земель;</w:t>
      </w:r>
    </w:p>
    <w:p w:rsidR="003152A8" w:rsidRDefault="003152A8" w:rsidP="00164053">
      <w:pPr>
        <w:pStyle w:val="a7"/>
        <w:autoSpaceDE w:val="0"/>
        <w:autoSpaceDN w:val="0"/>
        <w:adjustRightInd w:val="0"/>
        <w:spacing w:line="360" w:lineRule="auto"/>
        <w:ind w:left="0" w:firstLine="567"/>
        <w:jc w:val="both"/>
        <w:rPr>
          <w:sz w:val="28"/>
          <w:szCs w:val="28"/>
        </w:rPr>
      </w:pPr>
      <w:r>
        <w:rPr>
          <w:sz w:val="28"/>
          <w:szCs w:val="28"/>
        </w:rPr>
        <w:t xml:space="preserve">- </w:t>
      </w:r>
      <w:r w:rsidR="00123E83" w:rsidRPr="003152A8">
        <w:rPr>
          <w:sz w:val="28"/>
          <w:szCs w:val="28"/>
        </w:rPr>
        <w:t>Деградация</w:t>
      </w:r>
      <w:r>
        <w:rPr>
          <w:sz w:val="28"/>
          <w:szCs w:val="28"/>
        </w:rPr>
        <w:t xml:space="preserve"> пастбищ из-за </w:t>
      </w:r>
      <w:proofErr w:type="spellStart"/>
      <w:r>
        <w:rPr>
          <w:sz w:val="28"/>
          <w:szCs w:val="28"/>
        </w:rPr>
        <w:t>перевыпаса</w:t>
      </w:r>
      <w:proofErr w:type="spellEnd"/>
      <w:r>
        <w:rPr>
          <w:sz w:val="28"/>
          <w:szCs w:val="28"/>
        </w:rPr>
        <w:t xml:space="preserve"> скота</w:t>
      </w:r>
      <w:r w:rsidR="0089686D">
        <w:rPr>
          <w:sz w:val="28"/>
          <w:szCs w:val="28"/>
        </w:rPr>
        <w:t xml:space="preserve"> </w:t>
      </w:r>
      <w:r w:rsidR="0089686D" w:rsidRPr="0089686D">
        <w:rPr>
          <w:sz w:val="28"/>
          <w:szCs w:val="28"/>
        </w:rPr>
        <w:t>[1</w:t>
      </w:r>
      <w:r w:rsidR="00A40BF1">
        <w:rPr>
          <w:sz w:val="28"/>
          <w:szCs w:val="28"/>
        </w:rPr>
        <w:t>9</w:t>
      </w:r>
      <w:r w:rsidR="0089686D" w:rsidRPr="0089686D">
        <w:rPr>
          <w:sz w:val="28"/>
          <w:szCs w:val="28"/>
        </w:rPr>
        <w:t>]</w:t>
      </w:r>
      <w:r>
        <w:rPr>
          <w:sz w:val="28"/>
          <w:szCs w:val="28"/>
        </w:rPr>
        <w:t>;</w:t>
      </w:r>
    </w:p>
    <w:p w:rsidR="003152A8" w:rsidRDefault="003152A8" w:rsidP="00164053">
      <w:pPr>
        <w:pStyle w:val="a7"/>
        <w:autoSpaceDE w:val="0"/>
        <w:autoSpaceDN w:val="0"/>
        <w:adjustRightInd w:val="0"/>
        <w:spacing w:line="360" w:lineRule="auto"/>
        <w:ind w:left="0" w:firstLine="567"/>
        <w:jc w:val="both"/>
        <w:rPr>
          <w:sz w:val="28"/>
          <w:szCs w:val="28"/>
        </w:rPr>
      </w:pPr>
      <w:r>
        <w:rPr>
          <w:sz w:val="28"/>
          <w:szCs w:val="28"/>
        </w:rPr>
        <w:t xml:space="preserve">- </w:t>
      </w:r>
      <w:r w:rsidR="00123E83" w:rsidRPr="003152A8">
        <w:rPr>
          <w:sz w:val="28"/>
          <w:szCs w:val="28"/>
        </w:rPr>
        <w:t>Технологическая отсталость</w:t>
      </w:r>
      <w:r>
        <w:rPr>
          <w:sz w:val="28"/>
          <w:szCs w:val="28"/>
        </w:rPr>
        <w:t>;</w:t>
      </w:r>
    </w:p>
    <w:p w:rsidR="003152A8" w:rsidRDefault="00EC0740" w:rsidP="00164053">
      <w:pPr>
        <w:pStyle w:val="a7"/>
        <w:autoSpaceDE w:val="0"/>
        <w:autoSpaceDN w:val="0"/>
        <w:adjustRightInd w:val="0"/>
        <w:spacing w:line="360" w:lineRule="auto"/>
        <w:ind w:left="0" w:firstLine="567"/>
        <w:jc w:val="both"/>
        <w:rPr>
          <w:sz w:val="28"/>
          <w:szCs w:val="28"/>
        </w:rPr>
      </w:pPr>
      <w:r>
        <w:rPr>
          <w:sz w:val="28"/>
          <w:szCs w:val="28"/>
        </w:rPr>
        <w:t xml:space="preserve">- </w:t>
      </w:r>
      <w:r w:rsidRPr="00EC0740">
        <w:rPr>
          <w:sz w:val="28"/>
          <w:szCs w:val="28"/>
        </w:rPr>
        <w:t>Низкий уровень технической оснащённости предприятий и недостаточная доступность современных технологий. Средний износ основных фондов достигает критических значений, превышая отметку в 60%. Это снижает производительность труд</w:t>
      </w:r>
      <w:r w:rsidR="00BE44CE">
        <w:rPr>
          <w:sz w:val="28"/>
          <w:szCs w:val="28"/>
        </w:rPr>
        <w:t>а и качество конечной продукции</w:t>
      </w:r>
      <w:r w:rsidR="00F54C60">
        <w:rPr>
          <w:sz w:val="28"/>
          <w:szCs w:val="28"/>
        </w:rPr>
        <w:t xml:space="preserve"> </w:t>
      </w:r>
      <w:r w:rsidR="00F54C60" w:rsidRPr="00CC5D97">
        <w:rPr>
          <w:sz w:val="28"/>
          <w:szCs w:val="28"/>
        </w:rPr>
        <w:t>[7]</w:t>
      </w:r>
      <w:r w:rsidR="00BE44CE">
        <w:rPr>
          <w:sz w:val="28"/>
          <w:szCs w:val="28"/>
        </w:rPr>
        <w:t>;</w:t>
      </w:r>
    </w:p>
    <w:p w:rsidR="003152A8" w:rsidRDefault="003152A8" w:rsidP="00164053">
      <w:pPr>
        <w:pStyle w:val="a7"/>
        <w:autoSpaceDE w:val="0"/>
        <w:autoSpaceDN w:val="0"/>
        <w:adjustRightInd w:val="0"/>
        <w:spacing w:line="360" w:lineRule="auto"/>
        <w:ind w:left="0" w:firstLine="567"/>
        <w:jc w:val="both"/>
        <w:rPr>
          <w:sz w:val="28"/>
          <w:szCs w:val="28"/>
        </w:rPr>
      </w:pPr>
      <w:r>
        <w:rPr>
          <w:sz w:val="28"/>
          <w:szCs w:val="28"/>
        </w:rPr>
        <w:t xml:space="preserve">- </w:t>
      </w:r>
      <w:r w:rsidR="00123E83" w:rsidRPr="003152A8">
        <w:rPr>
          <w:sz w:val="28"/>
          <w:szCs w:val="28"/>
        </w:rPr>
        <w:t xml:space="preserve">Низкий уровень </w:t>
      </w:r>
      <w:proofErr w:type="spellStart"/>
      <w:r w:rsidR="00123E83" w:rsidRPr="003152A8">
        <w:rPr>
          <w:sz w:val="28"/>
          <w:szCs w:val="28"/>
        </w:rPr>
        <w:t>цифрови</w:t>
      </w:r>
      <w:r>
        <w:rPr>
          <w:sz w:val="28"/>
          <w:szCs w:val="28"/>
        </w:rPr>
        <w:t>зации</w:t>
      </w:r>
      <w:proofErr w:type="spellEnd"/>
      <w:r>
        <w:rPr>
          <w:sz w:val="28"/>
          <w:szCs w:val="28"/>
        </w:rPr>
        <w:t xml:space="preserve"> и автоматизации процессов;</w:t>
      </w:r>
    </w:p>
    <w:p w:rsidR="003152A8" w:rsidRDefault="003152A8" w:rsidP="00164053">
      <w:pPr>
        <w:pStyle w:val="a7"/>
        <w:autoSpaceDE w:val="0"/>
        <w:autoSpaceDN w:val="0"/>
        <w:adjustRightInd w:val="0"/>
        <w:spacing w:line="360" w:lineRule="auto"/>
        <w:ind w:left="0" w:firstLine="567"/>
        <w:jc w:val="both"/>
        <w:rPr>
          <w:sz w:val="28"/>
          <w:szCs w:val="28"/>
        </w:rPr>
      </w:pPr>
      <w:r>
        <w:rPr>
          <w:sz w:val="28"/>
          <w:szCs w:val="28"/>
        </w:rPr>
        <w:t xml:space="preserve">- </w:t>
      </w:r>
      <w:r w:rsidR="00123E83" w:rsidRPr="003152A8">
        <w:rPr>
          <w:sz w:val="28"/>
          <w:szCs w:val="28"/>
        </w:rPr>
        <w:t>Кадровый дефицит</w:t>
      </w:r>
      <w:r w:rsidR="00966B43">
        <w:rPr>
          <w:sz w:val="28"/>
          <w:szCs w:val="28"/>
        </w:rPr>
        <w:t>;</w:t>
      </w:r>
    </w:p>
    <w:p w:rsidR="00966B43" w:rsidRPr="00966B43" w:rsidRDefault="00966B43" w:rsidP="00164053">
      <w:pPr>
        <w:pStyle w:val="a7"/>
        <w:autoSpaceDE w:val="0"/>
        <w:autoSpaceDN w:val="0"/>
        <w:adjustRightInd w:val="0"/>
        <w:spacing w:line="360" w:lineRule="auto"/>
        <w:ind w:left="0" w:firstLine="567"/>
        <w:jc w:val="both"/>
        <w:rPr>
          <w:sz w:val="32"/>
          <w:szCs w:val="28"/>
        </w:rPr>
      </w:pPr>
      <w:r>
        <w:rPr>
          <w:sz w:val="28"/>
          <w:szCs w:val="28"/>
        </w:rPr>
        <w:t xml:space="preserve">- </w:t>
      </w:r>
      <w:r w:rsidRPr="00966B43">
        <w:rPr>
          <w:sz w:val="28"/>
        </w:rPr>
        <w:t>Низкий уровень жизни в сельской местности</w:t>
      </w:r>
      <w:r>
        <w:rPr>
          <w:sz w:val="28"/>
        </w:rPr>
        <w:t xml:space="preserve"> </w:t>
      </w:r>
      <w:r w:rsidRPr="00941875">
        <w:rPr>
          <w:sz w:val="28"/>
        </w:rPr>
        <w:t>[</w:t>
      </w:r>
      <w:r>
        <w:rPr>
          <w:sz w:val="28"/>
        </w:rPr>
        <w:t>1</w:t>
      </w:r>
      <w:r w:rsidR="00A40BF1">
        <w:rPr>
          <w:sz w:val="28"/>
        </w:rPr>
        <w:t>8</w:t>
      </w:r>
      <w:r w:rsidRPr="00941875">
        <w:rPr>
          <w:sz w:val="28"/>
        </w:rPr>
        <w:t>]</w:t>
      </w:r>
      <w:r w:rsidRPr="00966B43">
        <w:rPr>
          <w:sz w:val="28"/>
        </w:rPr>
        <w:t>;</w:t>
      </w:r>
    </w:p>
    <w:p w:rsidR="004F058C" w:rsidRPr="00EC0740" w:rsidRDefault="003152A8" w:rsidP="00164053">
      <w:pPr>
        <w:pStyle w:val="a7"/>
        <w:autoSpaceDE w:val="0"/>
        <w:autoSpaceDN w:val="0"/>
        <w:adjustRightInd w:val="0"/>
        <w:spacing w:line="360" w:lineRule="auto"/>
        <w:ind w:left="0" w:firstLine="567"/>
        <w:jc w:val="both"/>
        <w:rPr>
          <w:sz w:val="28"/>
          <w:szCs w:val="28"/>
        </w:rPr>
      </w:pPr>
      <w:r>
        <w:rPr>
          <w:sz w:val="28"/>
          <w:szCs w:val="28"/>
        </w:rPr>
        <w:t xml:space="preserve">- </w:t>
      </w:r>
      <w:r w:rsidR="00941875" w:rsidRPr="00941875">
        <w:rPr>
          <w:sz w:val="28"/>
          <w:szCs w:val="28"/>
        </w:rPr>
        <w:t>Отток молодежи и тру</w:t>
      </w:r>
      <w:r w:rsidR="00941875">
        <w:rPr>
          <w:sz w:val="28"/>
          <w:szCs w:val="28"/>
        </w:rPr>
        <w:t xml:space="preserve">доспособного населения в города </w:t>
      </w:r>
      <w:r w:rsidR="00941875" w:rsidRPr="00CC5ED2">
        <w:rPr>
          <w:sz w:val="28"/>
          <w:szCs w:val="28"/>
        </w:rPr>
        <w:t>[</w:t>
      </w:r>
      <w:r w:rsidR="00941875">
        <w:rPr>
          <w:sz w:val="28"/>
          <w:szCs w:val="28"/>
        </w:rPr>
        <w:t>1</w:t>
      </w:r>
      <w:r w:rsidR="00A40BF1">
        <w:rPr>
          <w:sz w:val="28"/>
          <w:szCs w:val="28"/>
        </w:rPr>
        <w:t>8</w:t>
      </w:r>
      <w:r w:rsidR="00941875" w:rsidRPr="00CC5ED2">
        <w:rPr>
          <w:sz w:val="28"/>
          <w:szCs w:val="28"/>
        </w:rPr>
        <w:t>]</w:t>
      </w:r>
      <w:r w:rsidR="00F94698">
        <w:rPr>
          <w:sz w:val="28"/>
          <w:szCs w:val="28"/>
        </w:rPr>
        <w:t>;</w:t>
      </w:r>
    </w:p>
    <w:p w:rsidR="00EC0740" w:rsidRDefault="00966B43" w:rsidP="00164053">
      <w:pPr>
        <w:pStyle w:val="a7"/>
        <w:autoSpaceDE w:val="0"/>
        <w:autoSpaceDN w:val="0"/>
        <w:adjustRightInd w:val="0"/>
        <w:spacing w:line="360" w:lineRule="auto"/>
        <w:ind w:left="0" w:firstLine="567"/>
        <w:jc w:val="both"/>
        <w:rPr>
          <w:sz w:val="28"/>
          <w:szCs w:val="28"/>
        </w:rPr>
      </w:pPr>
      <w:r>
        <w:rPr>
          <w:sz w:val="28"/>
          <w:szCs w:val="28"/>
        </w:rPr>
        <w:t xml:space="preserve">- </w:t>
      </w:r>
      <w:r w:rsidR="00EC0740" w:rsidRPr="00EC0740">
        <w:rPr>
          <w:sz w:val="28"/>
          <w:szCs w:val="28"/>
        </w:rPr>
        <w:t>Недостаточное привлечение молодых специалистов и высококвалифицированных кадров. Старение кадров ведёт к утрате уникальных компетенций и ухудшен</w:t>
      </w:r>
      <w:r w:rsidR="00EC0740">
        <w:rPr>
          <w:sz w:val="28"/>
          <w:szCs w:val="28"/>
        </w:rPr>
        <w:t>ию кадрового потенциала отрасли</w:t>
      </w:r>
      <w:r w:rsidR="00CC5ED2">
        <w:rPr>
          <w:sz w:val="28"/>
          <w:szCs w:val="28"/>
        </w:rPr>
        <w:t xml:space="preserve"> </w:t>
      </w:r>
      <w:r w:rsidR="00CC5ED2" w:rsidRPr="00CC5ED2">
        <w:rPr>
          <w:sz w:val="28"/>
          <w:szCs w:val="28"/>
        </w:rPr>
        <w:t>[1</w:t>
      </w:r>
      <w:r w:rsidR="00A40BF1">
        <w:rPr>
          <w:sz w:val="28"/>
          <w:szCs w:val="28"/>
        </w:rPr>
        <w:t>8</w:t>
      </w:r>
      <w:r w:rsidR="00CC5ED2" w:rsidRPr="00CC5ED2">
        <w:rPr>
          <w:sz w:val="28"/>
          <w:szCs w:val="28"/>
        </w:rPr>
        <w:t>]</w:t>
      </w:r>
      <w:r w:rsidR="00EC0740">
        <w:rPr>
          <w:sz w:val="28"/>
          <w:szCs w:val="28"/>
        </w:rPr>
        <w:t>;</w:t>
      </w:r>
    </w:p>
    <w:p w:rsidR="00BC60AB" w:rsidRDefault="00BC60AB" w:rsidP="00164053">
      <w:pPr>
        <w:pStyle w:val="a7"/>
        <w:autoSpaceDE w:val="0"/>
        <w:autoSpaceDN w:val="0"/>
        <w:adjustRightInd w:val="0"/>
        <w:spacing w:line="360" w:lineRule="auto"/>
        <w:ind w:left="0" w:firstLine="567"/>
        <w:jc w:val="both"/>
        <w:rPr>
          <w:sz w:val="28"/>
          <w:szCs w:val="28"/>
        </w:rPr>
      </w:pPr>
      <w:r>
        <w:rPr>
          <w:sz w:val="28"/>
          <w:szCs w:val="28"/>
        </w:rPr>
        <w:t xml:space="preserve">- </w:t>
      </w:r>
      <w:r w:rsidRPr="00BC60AB">
        <w:rPr>
          <w:sz w:val="28"/>
          <w:szCs w:val="28"/>
        </w:rPr>
        <w:t>Ограниченность финансовых ресурсов для обновления производственного аппарата, строительства перерабатывающих мо</w:t>
      </w:r>
      <w:r>
        <w:rPr>
          <w:sz w:val="28"/>
          <w:szCs w:val="28"/>
        </w:rPr>
        <w:t>щностей и покупки новой техники;</w:t>
      </w:r>
    </w:p>
    <w:p w:rsidR="004F058C" w:rsidRDefault="004F058C" w:rsidP="00164053">
      <w:pPr>
        <w:pStyle w:val="a7"/>
        <w:autoSpaceDE w:val="0"/>
        <w:autoSpaceDN w:val="0"/>
        <w:adjustRightInd w:val="0"/>
        <w:spacing w:line="360" w:lineRule="auto"/>
        <w:ind w:left="0" w:firstLine="567"/>
        <w:jc w:val="both"/>
        <w:rPr>
          <w:sz w:val="28"/>
          <w:szCs w:val="28"/>
        </w:rPr>
      </w:pPr>
      <w:r>
        <w:rPr>
          <w:sz w:val="28"/>
          <w:szCs w:val="28"/>
        </w:rPr>
        <w:t xml:space="preserve">- </w:t>
      </w:r>
      <w:r w:rsidR="00123E83" w:rsidRPr="004F058C">
        <w:rPr>
          <w:sz w:val="28"/>
          <w:szCs w:val="28"/>
        </w:rPr>
        <w:t>Логистические и инфраструктурные проблемы</w:t>
      </w:r>
      <w:r>
        <w:rPr>
          <w:sz w:val="28"/>
          <w:szCs w:val="28"/>
        </w:rPr>
        <w:t>;</w:t>
      </w:r>
    </w:p>
    <w:p w:rsidR="004F058C" w:rsidRDefault="004F058C" w:rsidP="00164053">
      <w:pPr>
        <w:pStyle w:val="a7"/>
        <w:autoSpaceDE w:val="0"/>
        <w:autoSpaceDN w:val="0"/>
        <w:adjustRightInd w:val="0"/>
        <w:spacing w:line="360" w:lineRule="auto"/>
        <w:ind w:left="0" w:firstLine="567"/>
        <w:jc w:val="both"/>
        <w:rPr>
          <w:sz w:val="28"/>
          <w:szCs w:val="28"/>
        </w:rPr>
      </w:pPr>
      <w:r>
        <w:rPr>
          <w:sz w:val="28"/>
          <w:szCs w:val="28"/>
        </w:rPr>
        <w:t xml:space="preserve">- </w:t>
      </w:r>
      <w:r w:rsidR="00123E83" w:rsidRPr="004F058C">
        <w:rPr>
          <w:sz w:val="28"/>
          <w:szCs w:val="28"/>
        </w:rPr>
        <w:t xml:space="preserve">Удаленность </w:t>
      </w:r>
      <w:r>
        <w:rPr>
          <w:sz w:val="28"/>
          <w:szCs w:val="28"/>
        </w:rPr>
        <w:t>многих хозяйств от рынков сбыта;</w:t>
      </w:r>
    </w:p>
    <w:p w:rsidR="005B2511" w:rsidRDefault="004F058C" w:rsidP="00164053">
      <w:pPr>
        <w:pStyle w:val="a7"/>
        <w:autoSpaceDE w:val="0"/>
        <w:autoSpaceDN w:val="0"/>
        <w:adjustRightInd w:val="0"/>
        <w:spacing w:line="360" w:lineRule="auto"/>
        <w:ind w:left="0" w:firstLine="567"/>
        <w:jc w:val="both"/>
        <w:rPr>
          <w:sz w:val="28"/>
          <w:szCs w:val="28"/>
        </w:rPr>
      </w:pPr>
      <w:r>
        <w:rPr>
          <w:sz w:val="28"/>
          <w:szCs w:val="28"/>
        </w:rPr>
        <w:t xml:space="preserve">- </w:t>
      </w:r>
      <w:r w:rsidR="00123E83" w:rsidRPr="00123E83">
        <w:rPr>
          <w:sz w:val="28"/>
          <w:szCs w:val="28"/>
        </w:rPr>
        <w:t>Неразвитость перерабатывающей промышленности (большая часть продукци</w:t>
      </w:r>
      <w:r>
        <w:rPr>
          <w:sz w:val="28"/>
          <w:szCs w:val="28"/>
        </w:rPr>
        <w:t>и экспортируется в сыром виде);</w:t>
      </w:r>
    </w:p>
    <w:p w:rsidR="005B2511" w:rsidRDefault="00786B06" w:rsidP="00164053">
      <w:pPr>
        <w:pStyle w:val="a7"/>
        <w:autoSpaceDE w:val="0"/>
        <w:autoSpaceDN w:val="0"/>
        <w:adjustRightInd w:val="0"/>
        <w:spacing w:line="360" w:lineRule="auto"/>
        <w:ind w:left="0" w:firstLine="567"/>
        <w:jc w:val="both"/>
        <w:rPr>
          <w:spacing w:val="-5"/>
          <w:sz w:val="28"/>
          <w:szCs w:val="28"/>
          <w:bdr w:val="none" w:sz="0" w:space="0" w:color="auto" w:frame="1"/>
        </w:rPr>
      </w:pPr>
      <w:r>
        <w:rPr>
          <w:sz w:val="28"/>
          <w:szCs w:val="28"/>
        </w:rPr>
        <w:t xml:space="preserve">- </w:t>
      </w:r>
      <w:r w:rsidRPr="00123E83">
        <w:rPr>
          <w:spacing w:val="-5"/>
          <w:sz w:val="28"/>
          <w:szCs w:val="28"/>
          <w:bdr w:val="none" w:sz="0" w:space="0" w:color="auto" w:frame="1"/>
        </w:rPr>
        <w:t>Отсутствие эффективных каналов сбыта продукции и трудности с выходом на внешние рынки, связанные с логистическими барьерами</w:t>
      </w:r>
      <w:r>
        <w:rPr>
          <w:spacing w:val="-5"/>
          <w:sz w:val="28"/>
          <w:szCs w:val="28"/>
          <w:bdr w:val="none" w:sz="0" w:space="0" w:color="auto" w:frame="1"/>
        </w:rPr>
        <w:t xml:space="preserve"> и высоким транспортным тарифом</w:t>
      </w:r>
      <w:r w:rsidR="00466B7C">
        <w:rPr>
          <w:spacing w:val="-5"/>
          <w:sz w:val="28"/>
          <w:szCs w:val="28"/>
          <w:bdr w:val="none" w:sz="0" w:space="0" w:color="auto" w:frame="1"/>
        </w:rPr>
        <w:t xml:space="preserve"> </w:t>
      </w:r>
      <w:r w:rsidR="00466B7C" w:rsidRPr="00466B7C">
        <w:rPr>
          <w:spacing w:val="-5"/>
          <w:sz w:val="28"/>
          <w:szCs w:val="28"/>
          <w:bdr w:val="none" w:sz="0" w:space="0" w:color="auto" w:frame="1"/>
        </w:rPr>
        <w:t>[</w:t>
      </w:r>
      <w:r w:rsidR="00E72302">
        <w:rPr>
          <w:spacing w:val="-5"/>
          <w:sz w:val="28"/>
          <w:szCs w:val="28"/>
          <w:bdr w:val="none" w:sz="0" w:space="0" w:color="auto" w:frame="1"/>
        </w:rPr>
        <w:t>7</w:t>
      </w:r>
      <w:r w:rsidR="00466B7C" w:rsidRPr="00466B7C">
        <w:rPr>
          <w:spacing w:val="-5"/>
          <w:sz w:val="28"/>
          <w:szCs w:val="28"/>
          <w:bdr w:val="none" w:sz="0" w:space="0" w:color="auto" w:frame="1"/>
        </w:rPr>
        <w:t>]</w:t>
      </w:r>
      <w:r>
        <w:rPr>
          <w:spacing w:val="-5"/>
          <w:sz w:val="28"/>
          <w:szCs w:val="28"/>
          <w:bdr w:val="none" w:sz="0" w:space="0" w:color="auto" w:frame="1"/>
        </w:rPr>
        <w:t>;</w:t>
      </w:r>
    </w:p>
    <w:p w:rsidR="00786B06" w:rsidRPr="00B51546" w:rsidRDefault="005B2511" w:rsidP="00164053">
      <w:pPr>
        <w:pStyle w:val="a7"/>
        <w:autoSpaceDE w:val="0"/>
        <w:autoSpaceDN w:val="0"/>
        <w:adjustRightInd w:val="0"/>
        <w:spacing w:line="360" w:lineRule="auto"/>
        <w:ind w:left="0" w:firstLine="567"/>
        <w:jc w:val="both"/>
        <w:rPr>
          <w:sz w:val="28"/>
          <w:szCs w:val="28"/>
        </w:rPr>
      </w:pPr>
      <w:r>
        <w:rPr>
          <w:spacing w:val="-5"/>
          <w:sz w:val="28"/>
          <w:szCs w:val="28"/>
          <w:bdr w:val="none" w:sz="0" w:space="0" w:color="auto" w:frame="1"/>
        </w:rPr>
        <w:t xml:space="preserve">- </w:t>
      </w:r>
      <w:r w:rsidRPr="00123E83">
        <w:rPr>
          <w:spacing w:val="-5"/>
          <w:sz w:val="28"/>
          <w:szCs w:val="28"/>
          <w:bdr w:val="none" w:sz="0" w:space="0" w:color="auto" w:frame="1"/>
        </w:rPr>
        <w:t>Повышенные риски возникновения эпизоотий и болезней животных вследствие климатических изменений и слабости санитарного надзора.</w:t>
      </w:r>
    </w:p>
    <w:p w:rsidR="004F058C" w:rsidRDefault="004F058C" w:rsidP="00164053">
      <w:pPr>
        <w:pStyle w:val="a7"/>
        <w:autoSpaceDE w:val="0"/>
        <w:autoSpaceDN w:val="0"/>
        <w:adjustRightInd w:val="0"/>
        <w:spacing w:line="360" w:lineRule="auto"/>
        <w:ind w:left="0" w:firstLine="567"/>
        <w:jc w:val="both"/>
        <w:rPr>
          <w:sz w:val="28"/>
          <w:szCs w:val="28"/>
        </w:rPr>
      </w:pPr>
      <w:r>
        <w:rPr>
          <w:sz w:val="28"/>
          <w:szCs w:val="28"/>
        </w:rPr>
        <w:t xml:space="preserve">- </w:t>
      </w:r>
      <w:r w:rsidR="00123E83" w:rsidRPr="004F058C">
        <w:rPr>
          <w:sz w:val="28"/>
          <w:szCs w:val="28"/>
        </w:rPr>
        <w:t>Финансовая неустойчивость</w:t>
      </w:r>
      <w:r>
        <w:rPr>
          <w:sz w:val="28"/>
          <w:szCs w:val="28"/>
        </w:rPr>
        <w:t>;</w:t>
      </w:r>
    </w:p>
    <w:p w:rsidR="004F058C" w:rsidRDefault="004F058C" w:rsidP="00164053">
      <w:pPr>
        <w:pStyle w:val="a7"/>
        <w:autoSpaceDE w:val="0"/>
        <w:autoSpaceDN w:val="0"/>
        <w:adjustRightInd w:val="0"/>
        <w:spacing w:line="360" w:lineRule="auto"/>
        <w:ind w:left="0" w:firstLine="567"/>
        <w:jc w:val="both"/>
        <w:rPr>
          <w:sz w:val="28"/>
          <w:szCs w:val="28"/>
        </w:rPr>
      </w:pPr>
      <w:r>
        <w:rPr>
          <w:sz w:val="28"/>
          <w:szCs w:val="28"/>
        </w:rPr>
        <w:lastRenderedPageBreak/>
        <w:t xml:space="preserve">- </w:t>
      </w:r>
      <w:r w:rsidR="00123E83" w:rsidRPr="004F058C">
        <w:rPr>
          <w:sz w:val="28"/>
          <w:szCs w:val="28"/>
        </w:rPr>
        <w:t xml:space="preserve">Высокая зависимость </w:t>
      </w:r>
      <w:r>
        <w:rPr>
          <w:sz w:val="28"/>
          <w:szCs w:val="28"/>
        </w:rPr>
        <w:t>от государственных субсидий;</w:t>
      </w:r>
    </w:p>
    <w:p w:rsidR="00882875" w:rsidRPr="00B51546" w:rsidRDefault="004F058C" w:rsidP="00164053">
      <w:pPr>
        <w:pStyle w:val="a7"/>
        <w:autoSpaceDE w:val="0"/>
        <w:autoSpaceDN w:val="0"/>
        <w:adjustRightInd w:val="0"/>
        <w:spacing w:line="360" w:lineRule="auto"/>
        <w:ind w:left="0" w:firstLine="567"/>
        <w:jc w:val="both"/>
        <w:rPr>
          <w:sz w:val="28"/>
          <w:szCs w:val="28"/>
        </w:rPr>
      </w:pPr>
      <w:r>
        <w:rPr>
          <w:sz w:val="28"/>
          <w:szCs w:val="28"/>
        </w:rPr>
        <w:t xml:space="preserve">- </w:t>
      </w:r>
      <w:r w:rsidR="00123E83" w:rsidRPr="004F058C">
        <w:rPr>
          <w:sz w:val="28"/>
          <w:szCs w:val="28"/>
        </w:rPr>
        <w:t>Недоступность кредитов для малых фермерских хозяйств.</w:t>
      </w:r>
    </w:p>
    <w:p w:rsidR="00F15D96" w:rsidRDefault="00123E83" w:rsidP="001640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7"/>
        <w:jc w:val="both"/>
        <w:textAlignment w:val="baseline"/>
        <w:rPr>
          <w:spacing w:val="-5"/>
          <w:sz w:val="28"/>
          <w:szCs w:val="28"/>
          <w:bdr w:val="none" w:sz="0" w:space="0" w:color="auto" w:frame="1"/>
        </w:rPr>
      </w:pPr>
      <w:r w:rsidRPr="00123E83">
        <w:rPr>
          <w:spacing w:val="-5"/>
          <w:sz w:val="28"/>
          <w:szCs w:val="28"/>
          <w:bdr w:val="none" w:sz="0" w:space="0" w:color="auto" w:frame="1"/>
        </w:rPr>
        <w:t>Особенно остро стоят проблемы дефицита оборотных средств, высоких процентных ставок по кредитам и недостатка кредитных ресурсов. Многие малые и средние сельхозпредприятия вынуждены прибегать к займам у частных инвесторов или привлекать заемные средства по завышенным ставкам, что ведет к росту себестоимости проду</w:t>
      </w:r>
      <w:r w:rsidR="00B51546">
        <w:rPr>
          <w:spacing w:val="-5"/>
          <w:sz w:val="28"/>
          <w:szCs w:val="28"/>
          <w:bdr w:val="none" w:sz="0" w:space="0" w:color="auto" w:frame="1"/>
        </w:rPr>
        <w:t>кции и падению рентабельности</w:t>
      </w:r>
      <w:r w:rsidRPr="00123E83">
        <w:rPr>
          <w:spacing w:val="-5"/>
          <w:sz w:val="28"/>
          <w:szCs w:val="28"/>
          <w:bdr w:val="none" w:sz="0" w:space="0" w:color="auto" w:frame="1"/>
        </w:rPr>
        <w:t>.</w:t>
      </w:r>
    </w:p>
    <w:p w:rsidR="00777D7F" w:rsidRPr="00480820" w:rsidRDefault="00777D7F" w:rsidP="001640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567"/>
        <w:jc w:val="both"/>
        <w:textAlignment w:val="baseline"/>
        <w:rPr>
          <w:spacing w:val="-5"/>
          <w:sz w:val="28"/>
          <w:szCs w:val="28"/>
          <w:bdr w:val="none" w:sz="0" w:space="0" w:color="auto" w:frame="1"/>
        </w:rPr>
      </w:pPr>
      <w:r w:rsidRPr="00777D7F">
        <w:rPr>
          <w:spacing w:val="-5"/>
          <w:sz w:val="28"/>
          <w:szCs w:val="28"/>
          <w:bdr w:val="none" w:sz="0" w:space="0" w:color="auto" w:frame="1"/>
        </w:rPr>
        <w:t>Сельское хозяйство Республики Бурятия остается важнейшей отраслью экономики, обеспечивающей продовольственную безопасность и занятость в сельских территориях. Несмотря на сложные климатические условия и инфраструктурные ограничения, отрасль демонстрирует положительную динамику благодаря государственной поддержке, инвестициям и внедрению новых технологий. Однако для устойчивого развития необходимо решить ключевые проблемы: повысить техническую оснащенность, улучшить логистику, привлекать молодые кадры и расширять перерабатывающие мощности. Реализация этих мер позволит укрепить позиции Бурятии в аграрном секторе России и повысить эффективность сельского хозяйства в долгосрочной перспективе.</w:t>
      </w:r>
    </w:p>
    <w:p w:rsidR="00B51546" w:rsidRPr="00B51546" w:rsidRDefault="00B51546" w:rsidP="00164053">
      <w:pPr>
        <w:autoSpaceDE w:val="0"/>
        <w:autoSpaceDN w:val="0"/>
        <w:adjustRightInd w:val="0"/>
        <w:spacing w:line="360" w:lineRule="auto"/>
        <w:ind w:firstLine="567"/>
        <w:jc w:val="both"/>
        <w:rPr>
          <w:rStyle w:val="ae"/>
          <w:b w:val="0"/>
          <w:sz w:val="28"/>
        </w:rPr>
      </w:pPr>
    </w:p>
    <w:p w:rsidR="00152B94" w:rsidRPr="00152B94" w:rsidRDefault="00152B94" w:rsidP="00152B94">
      <w:pPr>
        <w:autoSpaceDE w:val="0"/>
        <w:autoSpaceDN w:val="0"/>
        <w:adjustRightInd w:val="0"/>
        <w:spacing w:line="360" w:lineRule="auto"/>
        <w:jc w:val="both"/>
        <w:rPr>
          <w:sz w:val="28"/>
          <w:szCs w:val="28"/>
        </w:rPr>
      </w:pPr>
      <w:r w:rsidRPr="00152B94">
        <w:rPr>
          <w:sz w:val="28"/>
          <w:szCs w:val="28"/>
        </w:rPr>
        <w:t>СПИСОК ЛИТЕРАТУРЫ</w:t>
      </w:r>
    </w:p>
    <w:p w:rsidR="008D1AF8" w:rsidRDefault="00152B94" w:rsidP="008D1AF8">
      <w:pPr>
        <w:autoSpaceDE w:val="0"/>
        <w:autoSpaceDN w:val="0"/>
        <w:adjustRightInd w:val="0"/>
        <w:spacing w:line="360" w:lineRule="auto"/>
        <w:jc w:val="both"/>
        <w:rPr>
          <w:sz w:val="28"/>
          <w:szCs w:val="28"/>
        </w:rPr>
      </w:pPr>
      <w:r w:rsidRPr="00152B94">
        <w:rPr>
          <w:sz w:val="28"/>
          <w:szCs w:val="28"/>
        </w:rPr>
        <w:t xml:space="preserve">1. </w:t>
      </w:r>
      <w:r w:rsidR="008D1AF8" w:rsidRPr="008D1AF8">
        <w:rPr>
          <w:sz w:val="28"/>
          <w:szCs w:val="28"/>
        </w:rPr>
        <w:t>О государственной поддержке сельского хозяйства в Республике Бурятия</w:t>
      </w:r>
      <w:proofErr w:type="gramStart"/>
      <w:r w:rsidR="008D1AF8" w:rsidRPr="008D1AF8">
        <w:rPr>
          <w:sz w:val="28"/>
          <w:szCs w:val="28"/>
        </w:rPr>
        <w:t xml:space="preserve">  :</w:t>
      </w:r>
      <w:proofErr w:type="gramEnd"/>
      <w:r w:rsidR="008D1AF8" w:rsidRPr="008D1AF8">
        <w:rPr>
          <w:sz w:val="28"/>
          <w:szCs w:val="28"/>
        </w:rPr>
        <w:t xml:space="preserve"> </w:t>
      </w:r>
      <w:r w:rsidR="008D1AF8">
        <w:rPr>
          <w:sz w:val="28"/>
          <w:szCs w:val="28"/>
        </w:rPr>
        <w:t>Закон Р</w:t>
      </w:r>
      <w:r w:rsidR="008D1AF8" w:rsidRPr="008D1AF8">
        <w:rPr>
          <w:sz w:val="28"/>
          <w:szCs w:val="28"/>
        </w:rPr>
        <w:t>еспублик</w:t>
      </w:r>
      <w:r w:rsidR="008D1AF8">
        <w:rPr>
          <w:sz w:val="28"/>
          <w:szCs w:val="28"/>
        </w:rPr>
        <w:t>и Бурятия от 7 октября 2014 года №</w:t>
      </w:r>
      <w:r w:rsidR="008D1AF8" w:rsidRPr="008D1AF8">
        <w:rPr>
          <w:sz w:val="28"/>
          <w:szCs w:val="28"/>
        </w:rPr>
        <w:t xml:space="preserve"> 667-V // Электронный фонд правовых и нормативно-технических документов</w:t>
      </w:r>
      <w:proofErr w:type="gramStart"/>
      <w:r w:rsidR="008D1AF8" w:rsidRPr="008D1AF8">
        <w:rPr>
          <w:sz w:val="28"/>
          <w:szCs w:val="28"/>
        </w:rPr>
        <w:t xml:space="preserve"> :</w:t>
      </w:r>
      <w:proofErr w:type="gramEnd"/>
      <w:r w:rsidR="008D1AF8" w:rsidRPr="008D1AF8">
        <w:rPr>
          <w:sz w:val="28"/>
          <w:szCs w:val="28"/>
        </w:rPr>
        <w:t xml:space="preserve"> [сайт]. – URL: https://docs.cntd.ru/document/422454670 (дата обращения: 1</w:t>
      </w:r>
      <w:r w:rsidR="00E23F02">
        <w:rPr>
          <w:sz w:val="28"/>
          <w:szCs w:val="28"/>
        </w:rPr>
        <w:t>4</w:t>
      </w:r>
      <w:r w:rsidR="008D1AF8" w:rsidRPr="008D1AF8">
        <w:rPr>
          <w:sz w:val="28"/>
          <w:szCs w:val="28"/>
        </w:rPr>
        <w:t>.06.2025).</w:t>
      </w:r>
    </w:p>
    <w:p w:rsidR="00AA4910" w:rsidRDefault="00AA4910" w:rsidP="008D1AF8">
      <w:pPr>
        <w:autoSpaceDE w:val="0"/>
        <w:autoSpaceDN w:val="0"/>
        <w:adjustRightInd w:val="0"/>
        <w:spacing w:line="360" w:lineRule="auto"/>
        <w:jc w:val="both"/>
        <w:rPr>
          <w:sz w:val="28"/>
          <w:szCs w:val="28"/>
        </w:rPr>
      </w:pPr>
      <w:r>
        <w:rPr>
          <w:sz w:val="28"/>
          <w:szCs w:val="28"/>
        </w:rPr>
        <w:t xml:space="preserve">2. </w:t>
      </w:r>
      <w:r w:rsidRPr="00AA4910">
        <w:rPr>
          <w:sz w:val="28"/>
          <w:szCs w:val="28"/>
        </w:rPr>
        <w:t>О внесении измене</w:t>
      </w:r>
      <w:r>
        <w:rPr>
          <w:sz w:val="28"/>
          <w:szCs w:val="28"/>
        </w:rPr>
        <w:t>ний в Закон Республики Бурятия «</w:t>
      </w:r>
      <w:r w:rsidRPr="00AA4910">
        <w:rPr>
          <w:sz w:val="28"/>
          <w:szCs w:val="28"/>
        </w:rPr>
        <w:t>О государственной поддержке сельского хозяйства в Республике Бурятия</w:t>
      </w:r>
      <w:r>
        <w:rPr>
          <w:sz w:val="28"/>
          <w:szCs w:val="28"/>
        </w:rPr>
        <w:t>»</w:t>
      </w:r>
      <w:proofErr w:type="gramStart"/>
      <w:r>
        <w:rPr>
          <w:sz w:val="28"/>
          <w:szCs w:val="28"/>
        </w:rPr>
        <w:t xml:space="preserve"> :</w:t>
      </w:r>
      <w:proofErr w:type="gramEnd"/>
      <w:r>
        <w:rPr>
          <w:sz w:val="28"/>
          <w:szCs w:val="28"/>
        </w:rPr>
        <w:t xml:space="preserve"> </w:t>
      </w:r>
      <w:r w:rsidRPr="00AA4910">
        <w:rPr>
          <w:sz w:val="28"/>
          <w:szCs w:val="28"/>
        </w:rPr>
        <w:t>Закон Республики Бурятия от 23.12.2024 № 787-VII</w:t>
      </w:r>
      <w:r>
        <w:rPr>
          <w:sz w:val="28"/>
          <w:szCs w:val="28"/>
        </w:rPr>
        <w:t xml:space="preserve"> </w:t>
      </w:r>
      <w:r w:rsidRPr="00AA4910">
        <w:rPr>
          <w:sz w:val="28"/>
          <w:szCs w:val="28"/>
        </w:rPr>
        <w:t>// Официальный интернет-портал правовой информации</w:t>
      </w:r>
      <w:proofErr w:type="gramStart"/>
      <w:r w:rsidRPr="00AA4910">
        <w:rPr>
          <w:sz w:val="28"/>
          <w:szCs w:val="28"/>
        </w:rPr>
        <w:t xml:space="preserve"> :</w:t>
      </w:r>
      <w:proofErr w:type="gramEnd"/>
      <w:r w:rsidRPr="00AA4910">
        <w:rPr>
          <w:sz w:val="28"/>
          <w:szCs w:val="28"/>
        </w:rPr>
        <w:t xml:space="preserve"> [сайт]. – URL: http://publication.pravo.gov.ru/document/0300202412250028 (дата обращения: 1</w:t>
      </w:r>
      <w:r w:rsidR="00E23F02">
        <w:rPr>
          <w:sz w:val="28"/>
          <w:szCs w:val="28"/>
        </w:rPr>
        <w:t>4</w:t>
      </w:r>
      <w:r w:rsidRPr="00AA4910">
        <w:rPr>
          <w:sz w:val="28"/>
          <w:szCs w:val="28"/>
        </w:rPr>
        <w:t>.06.2025).</w:t>
      </w:r>
    </w:p>
    <w:p w:rsidR="00152B94" w:rsidRDefault="008C12AB" w:rsidP="0006639A">
      <w:pPr>
        <w:autoSpaceDE w:val="0"/>
        <w:autoSpaceDN w:val="0"/>
        <w:adjustRightInd w:val="0"/>
        <w:spacing w:line="360" w:lineRule="auto"/>
        <w:jc w:val="both"/>
        <w:rPr>
          <w:sz w:val="28"/>
          <w:szCs w:val="28"/>
        </w:rPr>
      </w:pPr>
      <w:r>
        <w:rPr>
          <w:sz w:val="28"/>
          <w:szCs w:val="28"/>
        </w:rPr>
        <w:lastRenderedPageBreak/>
        <w:t xml:space="preserve">3. </w:t>
      </w:r>
      <w:r w:rsidRPr="008C12AB">
        <w:rPr>
          <w:sz w:val="28"/>
          <w:szCs w:val="28"/>
        </w:rPr>
        <w:t>Об утверждении Положения о Министерстве сельского хозяйства и продовольствия Республики Бурятия</w:t>
      </w:r>
      <w:proofErr w:type="gramStart"/>
      <w:r w:rsidR="00686B31">
        <w:rPr>
          <w:sz w:val="28"/>
          <w:szCs w:val="28"/>
        </w:rPr>
        <w:t xml:space="preserve"> </w:t>
      </w:r>
      <w:r w:rsidRPr="008C12AB">
        <w:rPr>
          <w:sz w:val="28"/>
          <w:szCs w:val="28"/>
        </w:rPr>
        <w:t>:</w:t>
      </w:r>
      <w:proofErr w:type="gramEnd"/>
      <w:r w:rsidRPr="008C12AB">
        <w:rPr>
          <w:sz w:val="28"/>
          <w:szCs w:val="28"/>
        </w:rPr>
        <w:t xml:space="preserve"> Постановление Правительства Республики</w:t>
      </w:r>
      <w:r>
        <w:rPr>
          <w:sz w:val="28"/>
          <w:szCs w:val="28"/>
        </w:rPr>
        <w:t xml:space="preserve"> Бурятия от 29.10.2007 г. № 336</w:t>
      </w:r>
      <w:r w:rsidRPr="008C12AB">
        <w:rPr>
          <w:sz w:val="28"/>
          <w:szCs w:val="28"/>
        </w:rPr>
        <w:t xml:space="preserve"> // Электронный фонд правовых и нормативно-технических документов</w:t>
      </w:r>
      <w:proofErr w:type="gramStart"/>
      <w:r w:rsidRPr="008C12AB">
        <w:rPr>
          <w:sz w:val="28"/>
          <w:szCs w:val="28"/>
        </w:rPr>
        <w:t xml:space="preserve"> :</w:t>
      </w:r>
      <w:proofErr w:type="gramEnd"/>
      <w:r w:rsidRPr="008C12AB">
        <w:rPr>
          <w:sz w:val="28"/>
          <w:szCs w:val="28"/>
        </w:rPr>
        <w:t xml:space="preserve"> [сайт]. – URL: https://docs.cntd.ru/document/473808317 (дата обращения: 1</w:t>
      </w:r>
      <w:r w:rsidR="00E23F02">
        <w:rPr>
          <w:sz w:val="28"/>
          <w:szCs w:val="28"/>
        </w:rPr>
        <w:t>4</w:t>
      </w:r>
      <w:r w:rsidRPr="008C12AB">
        <w:rPr>
          <w:sz w:val="28"/>
          <w:szCs w:val="28"/>
        </w:rPr>
        <w:t>.06.2025).</w:t>
      </w:r>
    </w:p>
    <w:p w:rsidR="00D966F9" w:rsidRDefault="00D966F9" w:rsidP="0006639A">
      <w:pPr>
        <w:autoSpaceDE w:val="0"/>
        <w:autoSpaceDN w:val="0"/>
        <w:adjustRightInd w:val="0"/>
        <w:spacing w:line="360" w:lineRule="auto"/>
        <w:jc w:val="both"/>
        <w:rPr>
          <w:sz w:val="28"/>
          <w:szCs w:val="28"/>
        </w:rPr>
      </w:pPr>
      <w:r>
        <w:rPr>
          <w:sz w:val="28"/>
          <w:szCs w:val="28"/>
        </w:rPr>
        <w:t xml:space="preserve">4. </w:t>
      </w:r>
      <w:r w:rsidRPr="00D966F9">
        <w:rPr>
          <w:sz w:val="28"/>
          <w:szCs w:val="28"/>
        </w:rPr>
        <w:t>О внесении изменений в постановление Правительства Республики Бурятия от 28.02.2013 № 102 "Об утверждении Государственной программы "Развитие агропромышленного комплекса"</w:t>
      </w:r>
      <w:proofErr w:type="gramStart"/>
      <w:r w:rsidRPr="00D966F9">
        <w:rPr>
          <w:sz w:val="28"/>
          <w:szCs w:val="28"/>
        </w:rPr>
        <w:t xml:space="preserve"> :</w:t>
      </w:r>
      <w:proofErr w:type="gramEnd"/>
      <w:r w:rsidRPr="00D966F9">
        <w:rPr>
          <w:sz w:val="28"/>
          <w:szCs w:val="28"/>
        </w:rPr>
        <w:t xml:space="preserve"> Постановление Правительства Республики Бурятия от 11.12.2024 г. № 712 // Официальный интернет-портал правовой информации</w:t>
      </w:r>
      <w:proofErr w:type="gramStart"/>
      <w:r w:rsidRPr="00D966F9">
        <w:rPr>
          <w:sz w:val="28"/>
          <w:szCs w:val="28"/>
        </w:rPr>
        <w:t xml:space="preserve"> :</w:t>
      </w:r>
      <w:proofErr w:type="gramEnd"/>
      <w:r w:rsidRPr="00D966F9">
        <w:rPr>
          <w:sz w:val="28"/>
          <w:szCs w:val="28"/>
        </w:rPr>
        <w:t xml:space="preserve"> [сайт]. – URL: http://publication.pravo.gov.ru/document/0300202412120026 (дата обращения: 1</w:t>
      </w:r>
      <w:r w:rsidR="00E23F02">
        <w:rPr>
          <w:sz w:val="28"/>
          <w:szCs w:val="28"/>
        </w:rPr>
        <w:t>4</w:t>
      </w:r>
      <w:r w:rsidRPr="00D966F9">
        <w:rPr>
          <w:sz w:val="28"/>
          <w:szCs w:val="28"/>
        </w:rPr>
        <w:t>.06.2025).</w:t>
      </w:r>
    </w:p>
    <w:p w:rsidR="000D2F3A" w:rsidRDefault="00D966F9" w:rsidP="005F2E98">
      <w:pPr>
        <w:autoSpaceDE w:val="0"/>
        <w:autoSpaceDN w:val="0"/>
        <w:adjustRightInd w:val="0"/>
        <w:spacing w:line="360" w:lineRule="auto"/>
        <w:jc w:val="both"/>
        <w:rPr>
          <w:sz w:val="28"/>
          <w:szCs w:val="28"/>
        </w:rPr>
      </w:pPr>
      <w:r>
        <w:rPr>
          <w:sz w:val="28"/>
          <w:szCs w:val="28"/>
        </w:rPr>
        <w:t>5</w:t>
      </w:r>
      <w:r w:rsidR="000D2F3A">
        <w:rPr>
          <w:sz w:val="28"/>
          <w:szCs w:val="28"/>
        </w:rPr>
        <w:t xml:space="preserve">. </w:t>
      </w:r>
      <w:r w:rsidR="000D2F3A" w:rsidRPr="000D2F3A">
        <w:rPr>
          <w:sz w:val="28"/>
          <w:szCs w:val="28"/>
        </w:rPr>
        <w:t>Об утверждении Национальной программы социально-экономического развития Дальнего Востока на период до 2024 года и на перспективу до 2035 года</w:t>
      </w:r>
      <w:proofErr w:type="gramStart"/>
      <w:r w:rsidR="000D2F3A" w:rsidRPr="000D2F3A">
        <w:rPr>
          <w:sz w:val="28"/>
          <w:szCs w:val="28"/>
        </w:rPr>
        <w:t xml:space="preserve"> :</w:t>
      </w:r>
      <w:proofErr w:type="gramEnd"/>
      <w:r w:rsidR="000D2F3A" w:rsidRPr="000D2F3A">
        <w:rPr>
          <w:sz w:val="28"/>
          <w:szCs w:val="28"/>
        </w:rPr>
        <w:t xml:space="preserve"> </w:t>
      </w:r>
      <w:r w:rsidR="00F66C49" w:rsidRPr="00F66C49">
        <w:rPr>
          <w:sz w:val="28"/>
          <w:szCs w:val="28"/>
        </w:rPr>
        <w:t xml:space="preserve">Распоряжение </w:t>
      </w:r>
      <w:r w:rsidR="00F66C49">
        <w:rPr>
          <w:sz w:val="28"/>
          <w:szCs w:val="28"/>
        </w:rPr>
        <w:t>Правительства РФ от 24.09.2020 г. №</w:t>
      </w:r>
      <w:r w:rsidR="00F66C49" w:rsidRPr="00F66C49">
        <w:rPr>
          <w:sz w:val="28"/>
          <w:szCs w:val="28"/>
        </w:rPr>
        <w:t xml:space="preserve"> 2464-р</w:t>
      </w:r>
      <w:r w:rsidR="000D2F3A" w:rsidRPr="000D2F3A">
        <w:rPr>
          <w:sz w:val="28"/>
          <w:szCs w:val="28"/>
        </w:rPr>
        <w:t xml:space="preserve"> // </w:t>
      </w:r>
      <w:r w:rsidR="00F66C49" w:rsidRPr="00F66C49">
        <w:rPr>
          <w:sz w:val="28"/>
          <w:szCs w:val="28"/>
        </w:rPr>
        <w:t>Консультант Плюс</w:t>
      </w:r>
      <w:proofErr w:type="gramStart"/>
      <w:r w:rsidR="00F66C49" w:rsidRPr="00F66C49">
        <w:rPr>
          <w:sz w:val="28"/>
          <w:szCs w:val="28"/>
        </w:rPr>
        <w:t xml:space="preserve"> :</w:t>
      </w:r>
      <w:proofErr w:type="gramEnd"/>
      <w:r w:rsidR="00F66C49" w:rsidRPr="00F66C49">
        <w:rPr>
          <w:sz w:val="28"/>
          <w:szCs w:val="28"/>
        </w:rPr>
        <w:t xml:space="preserve"> справочно-правовая система</w:t>
      </w:r>
      <w:r w:rsidR="000D2F3A" w:rsidRPr="000D2F3A">
        <w:rPr>
          <w:sz w:val="28"/>
          <w:szCs w:val="28"/>
        </w:rPr>
        <w:t xml:space="preserve"> : [сайт]. – URL: </w:t>
      </w:r>
      <w:r w:rsidR="00F66C49" w:rsidRPr="00F66C49">
        <w:rPr>
          <w:sz w:val="28"/>
          <w:szCs w:val="28"/>
        </w:rPr>
        <w:t>https://www.consultant.ru/document/cons_doc_LAW_363186/</w:t>
      </w:r>
      <w:r w:rsidR="000D2F3A" w:rsidRPr="000D2F3A">
        <w:rPr>
          <w:sz w:val="28"/>
          <w:szCs w:val="28"/>
        </w:rPr>
        <w:t xml:space="preserve"> (дата обращения: 1</w:t>
      </w:r>
      <w:r w:rsidR="00E23F02">
        <w:rPr>
          <w:sz w:val="28"/>
          <w:szCs w:val="28"/>
        </w:rPr>
        <w:t>4</w:t>
      </w:r>
      <w:r w:rsidR="000D2F3A" w:rsidRPr="000D2F3A">
        <w:rPr>
          <w:sz w:val="28"/>
          <w:szCs w:val="28"/>
        </w:rPr>
        <w:t>.06.2025).</w:t>
      </w:r>
    </w:p>
    <w:p w:rsidR="00E23F02" w:rsidRDefault="00E23F02" w:rsidP="00E23F02">
      <w:pPr>
        <w:autoSpaceDE w:val="0"/>
        <w:autoSpaceDN w:val="0"/>
        <w:adjustRightInd w:val="0"/>
        <w:spacing w:line="360" w:lineRule="auto"/>
        <w:jc w:val="both"/>
        <w:rPr>
          <w:sz w:val="28"/>
          <w:szCs w:val="28"/>
        </w:rPr>
      </w:pPr>
      <w:r>
        <w:rPr>
          <w:sz w:val="28"/>
          <w:szCs w:val="28"/>
        </w:rPr>
        <w:t xml:space="preserve">6. </w:t>
      </w:r>
      <w:r w:rsidRPr="00E23F02">
        <w:rPr>
          <w:sz w:val="28"/>
          <w:szCs w:val="28"/>
        </w:rPr>
        <w:t>Об утверждении Государственной программы Республики Бурятия "Развитие агропромышленного комплекса"</w:t>
      </w:r>
      <w:proofErr w:type="gramStart"/>
      <w:r w:rsidRPr="00E23F02">
        <w:rPr>
          <w:sz w:val="28"/>
          <w:szCs w:val="28"/>
        </w:rPr>
        <w:t xml:space="preserve"> :</w:t>
      </w:r>
      <w:proofErr w:type="gramEnd"/>
      <w:r w:rsidRPr="00E23F02">
        <w:rPr>
          <w:sz w:val="28"/>
          <w:szCs w:val="28"/>
        </w:rPr>
        <w:t xml:space="preserve"> Постановление Правительства Республики Бурятия от 28.02.2013 г. № 102 // Электронный фонд правовых и нормативно-технических документов</w:t>
      </w:r>
      <w:proofErr w:type="gramStart"/>
      <w:r w:rsidRPr="00E23F02">
        <w:rPr>
          <w:sz w:val="28"/>
          <w:szCs w:val="28"/>
        </w:rPr>
        <w:t xml:space="preserve"> :</w:t>
      </w:r>
      <w:proofErr w:type="gramEnd"/>
      <w:r w:rsidRPr="00E23F02">
        <w:rPr>
          <w:sz w:val="28"/>
          <w:szCs w:val="28"/>
        </w:rPr>
        <w:t xml:space="preserve"> [сайт]. – URL: https://docs.cntd.ru/document/473800372 (дата обращения: 1</w:t>
      </w:r>
      <w:r>
        <w:rPr>
          <w:sz w:val="28"/>
          <w:szCs w:val="28"/>
        </w:rPr>
        <w:t>4</w:t>
      </w:r>
      <w:r w:rsidRPr="00E23F02">
        <w:rPr>
          <w:sz w:val="28"/>
          <w:szCs w:val="28"/>
        </w:rPr>
        <w:t>.06.2025).</w:t>
      </w:r>
    </w:p>
    <w:p w:rsidR="00466B7C" w:rsidRPr="00466B7C" w:rsidRDefault="00466B7C" w:rsidP="00466B7C">
      <w:pPr>
        <w:autoSpaceDE w:val="0"/>
        <w:autoSpaceDN w:val="0"/>
        <w:adjustRightInd w:val="0"/>
        <w:spacing w:line="360" w:lineRule="auto"/>
        <w:jc w:val="both"/>
        <w:rPr>
          <w:sz w:val="28"/>
          <w:szCs w:val="28"/>
        </w:rPr>
      </w:pPr>
      <w:r w:rsidRPr="00466B7C">
        <w:rPr>
          <w:sz w:val="28"/>
          <w:szCs w:val="28"/>
        </w:rPr>
        <w:t>7</w:t>
      </w:r>
      <w:r>
        <w:rPr>
          <w:sz w:val="28"/>
          <w:szCs w:val="28"/>
        </w:rPr>
        <w:t xml:space="preserve">. Бадмаева С. Ю. </w:t>
      </w:r>
      <w:r w:rsidRPr="00466B7C">
        <w:rPr>
          <w:sz w:val="28"/>
          <w:szCs w:val="28"/>
        </w:rPr>
        <w:t>О современном</w:t>
      </w:r>
      <w:r>
        <w:rPr>
          <w:sz w:val="28"/>
          <w:szCs w:val="28"/>
        </w:rPr>
        <w:t xml:space="preserve"> состоянии и проблемах развития сельского хозяйства в Республике Б</w:t>
      </w:r>
      <w:r w:rsidRPr="00466B7C">
        <w:rPr>
          <w:sz w:val="28"/>
          <w:szCs w:val="28"/>
        </w:rPr>
        <w:t>урятия</w:t>
      </w:r>
      <w:r>
        <w:rPr>
          <w:sz w:val="28"/>
          <w:szCs w:val="28"/>
        </w:rPr>
        <w:t xml:space="preserve"> / С. Ю. Бадмаева // Вестник Восточно-Сибирского государственного университета технологий и управления. – 2011. – № 4 (35). </w:t>
      </w:r>
    </w:p>
    <w:p w:rsidR="00EE0BC6" w:rsidRDefault="00C42858" w:rsidP="00E23F02">
      <w:pPr>
        <w:autoSpaceDE w:val="0"/>
        <w:autoSpaceDN w:val="0"/>
        <w:adjustRightInd w:val="0"/>
        <w:spacing w:line="360" w:lineRule="auto"/>
        <w:jc w:val="both"/>
        <w:rPr>
          <w:sz w:val="28"/>
          <w:szCs w:val="28"/>
        </w:rPr>
      </w:pPr>
      <w:r>
        <w:rPr>
          <w:sz w:val="28"/>
          <w:szCs w:val="28"/>
        </w:rPr>
        <w:t>8</w:t>
      </w:r>
      <w:r w:rsidR="00EE0BC6">
        <w:rPr>
          <w:sz w:val="28"/>
          <w:szCs w:val="28"/>
        </w:rPr>
        <w:t xml:space="preserve">. </w:t>
      </w:r>
      <w:r w:rsidR="00EE0BC6" w:rsidRPr="00EE0BC6">
        <w:rPr>
          <w:sz w:val="28"/>
          <w:szCs w:val="28"/>
        </w:rPr>
        <w:t>Бельский С.</w:t>
      </w:r>
      <w:r w:rsidR="00EE0BC6">
        <w:rPr>
          <w:sz w:val="28"/>
          <w:szCs w:val="28"/>
        </w:rPr>
        <w:t xml:space="preserve"> </w:t>
      </w:r>
      <w:r w:rsidR="00EE0BC6" w:rsidRPr="00EE0BC6">
        <w:rPr>
          <w:sz w:val="28"/>
          <w:szCs w:val="28"/>
        </w:rPr>
        <w:t>Е</w:t>
      </w:r>
      <w:r w:rsidR="00EE0BC6">
        <w:rPr>
          <w:sz w:val="28"/>
          <w:szCs w:val="28"/>
        </w:rPr>
        <w:t>. Сельское хозяйство Республики Б</w:t>
      </w:r>
      <w:r w:rsidR="00EE0BC6" w:rsidRPr="00EE0BC6">
        <w:rPr>
          <w:sz w:val="28"/>
          <w:szCs w:val="28"/>
        </w:rPr>
        <w:t xml:space="preserve">урятии: состояние, проблемы и перспективы </w:t>
      </w:r>
      <w:r w:rsidR="00EE0BC6">
        <w:rPr>
          <w:sz w:val="28"/>
          <w:szCs w:val="28"/>
        </w:rPr>
        <w:t xml:space="preserve">/ С. Е. Бельский, С. А. </w:t>
      </w:r>
      <w:proofErr w:type="spellStart"/>
      <w:r w:rsidR="00EE0BC6">
        <w:rPr>
          <w:sz w:val="28"/>
          <w:szCs w:val="28"/>
        </w:rPr>
        <w:t>Сукач</w:t>
      </w:r>
      <w:proofErr w:type="spellEnd"/>
      <w:r w:rsidR="00EE0BC6" w:rsidRPr="00EE0BC6">
        <w:rPr>
          <w:sz w:val="28"/>
          <w:szCs w:val="28"/>
        </w:rPr>
        <w:t xml:space="preserve"> </w:t>
      </w:r>
      <w:r w:rsidR="00EE0BC6">
        <w:rPr>
          <w:sz w:val="28"/>
          <w:szCs w:val="28"/>
        </w:rPr>
        <w:t>// Студенческий научный форум</w:t>
      </w:r>
      <w:proofErr w:type="gramStart"/>
      <w:r w:rsidR="00EE0BC6">
        <w:rPr>
          <w:sz w:val="28"/>
          <w:szCs w:val="28"/>
        </w:rPr>
        <w:t xml:space="preserve"> :</w:t>
      </w:r>
      <w:proofErr w:type="gramEnd"/>
      <w:r w:rsidR="00EE0BC6">
        <w:rPr>
          <w:sz w:val="28"/>
          <w:szCs w:val="28"/>
        </w:rPr>
        <w:t xml:space="preserve"> м</w:t>
      </w:r>
      <w:r w:rsidR="00EE0BC6" w:rsidRPr="00EE0BC6">
        <w:rPr>
          <w:sz w:val="28"/>
          <w:szCs w:val="28"/>
        </w:rPr>
        <w:t>атериалы IX Международной студенческой научной конференции</w:t>
      </w:r>
      <w:r w:rsidR="006C1CDA">
        <w:rPr>
          <w:sz w:val="28"/>
          <w:szCs w:val="28"/>
        </w:rPr>
        <w:t xml:space="preserve">. – </w:t>
      </w:r>
      <w:r w:rsidR="006C1CDA">
        <w:rPr>
          <w:sz w:val="28"/>
          <w:szCs w:val="28"/>
        </w:rPr>
        <w:lastRenderedPageBreak/>
        <w:t xml:space="preserve">2017. – </w:t>
      </w:r>
      <w:proofErr w:type="gramStart"/>
      <w:r w:rsidR="006C1CDA">
        <w:rPr>
          <w:sz w:val="28"/>
          <w:szCs w:val="28"/>
          <w:lang w:val="en-US"/>
        </w:rPr>
        <w:t>URL</w:t>
      </w:r>
      <w:r w:rsidR="006C1CDA" w:rsidRPr="006C1CDA">
        <w:rPr>
          <w:sz w:val="28"/>
          <w:szCs w:val="28"/>
        </w:rPr>
        <w:t xml:space="preserve"> </w:t>
      </w:r>
      <w:r w:rsidR="006C1CDA">
        <w:rPr>
          <w:sz w:val="28"/>
          <w:szCs w:val="28"/>
        </w:rPr>
        <w:t>:</w:t>
      </w:r>
      <w:proofErr w:type="gramEnd"/>
      <w:r w:rsidR="006C1CDA">
        <w:rPr>
          <w:sz w:val="28"/>
          <w:szCs w:val="28"/>
        </w:rPr>
        <w:t xml:space="preserve"> </w:t>
      </w:r>
      <w:hyperlink r:id="rId10" w:history="1">
        <w:r w:rsidR="006C1CDA" w:rsidRPr="00094569">
          <w:rPr>
            <w:rStyle w:val="a8"/>
            <w:sz w:val="28"/>
            <w:szCs w:val="28"/>
          </w:rPr>
          <w:t>https://scienceforum.ru/2017/article/2017033776</w:t>
        </w:r>
      </w:hyperlink>
      <w:r w:rsidR="006C1CDA">
        <w:rPr>
          <w:sz w:val="28"/>
          <w:szCs w:val="28"/>
        </w:rPr>
        <w:t xml:space="preserve"> (дата обращения: 14.06.2025).</w:t>
      </w:r>
    </w:p>
    <w:p w:rsidR="00BF5945" w:rsidRPr="006C1CDA" w:rsidRDefault="00C42858" w:rsidP="00E23F02">
      <w:pPr>
        <w:autoSpaceDE w:val="0"/>
        <w:autoSpaceDN w:val="0"/>
        <w:adjustRightInd w:val="0"/>
        <w:spacing w:line="360" w:lineRule="auto"/>
        <w:jc w:val="both"/>
        <w:rPr>
          <w:sz w:val="28"/>
          <w:szCs w:val="28"/>
        </w:rPr>
      </w:pPr>
      <w:r>
        <w:rPr>
          <w:sz w:val="28"/>
          <w:szCs w:val="28"/>
        </w:rPr>
        <w:t>9</w:t>
      </w:r>
      <w:r w:rsidR="00BF5945">
        <w:rPr>
          <w:sz w:val="28"/>
          <w:szCs w:val="28"/>
        </w:rPr>
        <w:t xml:space="preserve">. </w:t>
      </w:r>
      <w:r w:rsidR="00BF5945" w:rsidRPr="00BF5945">
        <w:rPr>
          <w:sz w:val="28"/>
          <w:szCs w:val="28"/>
        </w:rPr>
        <w:t>Бурятия в цифрах: статистический сборник (2025) // Электронная библиотека «Молодёжь Содружества»</w:t>
      </w:r>
      <w:proofErr w:type="gramStart"/>
      <w:r w:rsidR="00BF5945" w:rsidRPr="00BF5945">
        <w:rPr>
          <w:sz w:val="28"/>
          <w:szCs w:val="28"/>
        </w:rPr>
        <w:t xml:space="preserve"> :</w:t>
      </w:r>
      <w:proofErr w:type="gramEnd"/>
      <w:r w:rsidR="00BF5945" w:rsidRPr="00BF5945">
        <w:rPr>
          <w:sz w:val="28"/>
          <w:szCs w:val="28"/>
        </w:rPr>
        <w:t xml:space="preserve"> [сайт]. – URL</w:t>
      </w:r>
      <w:proofErr w:type="gramStart"/>
      <w:r w:rsidR="00BF5945" w:rsidRPr="00BF5945">
        <w:rPr>
          <w:sz w:val="28"/>
          <w:szCs w:val="28"/>
        </w:rPr>
        <w:t xml:space="preserve"> :</w:t>
      </w:r>
      <w:proofErr w:type="gramEnd"/>
      <w:r w:rsidR="00BF5945" w:rsidRPr="00BF5945">
        <w:rPr>
          <w:sz w:val="28"/>
          <w:szCs w:val="28"/>
        </w:rPr>
        <w:t xml:space="preserve"> https://youthlib.mirea.ru/ru/resource/6795 (дата обращения: 15.06.2025).</w:t>
      </w:r>
    </w:p>
    <w:p w:rsidR="007F602E" w:rsidRDefault="00C42858" w:rsidP="00E23F02">
      <w:pPr>
        <w:autoSpaceDE w:val="0"/>
        <w:autoSpaceDN w:val="0"/>
        <w:adjustRightInd w:val="0"/>
        <w:spacing w:line="360" w:lineRule="auto"/>
        <w:jc w:val="both"/>
        <w:rPr>
          <w:sz w:val="28"/>
          <w:szCs w:val="28"/>
        </w:rPr>
      </w:pPr>
      <w:r>
        <w:rPr>
          <w:sz w:val="28"/>
          <w:szCs w:val="28"/>
        </w:rPr>
        <w:t>10</w:t>
      </w:r>
      <w:r w:rsidR="007F602E">
        <w:rPr>
          <w:sz w:val="28"/>
          <w:szCs w:val="28"/>
        </w:rPr>
        <w:t xml:space="preserve">. </w:t>
      </w:r>
      <w:r w:rsidR="007F602E" w:rsidRPr="007F602E">
        <w:rPr>
          <w:sz w:val="28"/>
          <w:szCs w:val="28"/>
        </w:rPr>
        <w:t>В Бурятии увеличилось производство мяса и картофеля, упали показатели по зерну</w:t>
      </w:r>
      <w:r w:rsidR="007F602E">
        <w:rPr>
          <w:sz w:val="28"/>
          <w:szCs w:val="28"/>
        </w:rPr>
        <w:t xml:space="preserve"> // </w:t>
      </w:r>
      <w:r w:rsidR="007F602E" w:rsidRPr="007F602E">
        <w:rPr>
          <w:sz w:val="28"/>
          <w:szCs w:val="28"/>
        </w:rPr>
        <w:t>Информационное агентство «Восток-</w:t>
      </w:r>
      <w:proofErr w:type="spellStart"/>
      <w:r w:rsidR="007F602E" w:rsidRPr="007F602E">
        <w:rPr>
          <w:sz w:val="28"/>
          <w:szCs w:val="28"/>
        </w:rPr>
        <w:t>Телеинформ</w:t>
      </w:r>
      <w:proofErr w:type="spellEnd"/>
      <w:r w:rsidR="007F602E" w:rsidRPr="007F602E">
        <w:rPr>
          <w:sz w:val="28"/>
          <w:szCs w:val="28"/>
        </w:rPr>
        <w:t>»</w:t>
      </w:r>
      <w:proofErr w:type="gramStart"/>
      <w:r w:rsidR="00D12B21">
        <w:rPr>
          <w:sz w:val="28"/>
          <w:szCs w:val="28"/>
        </w:rPr>
        <w:t xml:space="preserve"> :</w:t>
      </w:r>
      <w:proofErr w:type="gramEnd"/>
      <w:r w:rsidR="00D12B21">
        <w:rPr>
          <w:sz w:val="28"/>
          <w:szCs w:val="28"/>
        </w:rPr>
        <w:t xml:space="preserve"> </w:t>
      </w:r>
      <w:r w:rsidR="00D12B21" w:rsidRPr="00D12B21">
        <w:rPr>
          <w:sz w:val="28"/>
          <w:szCs w:val="28"/>
        </w:rPr>
        <w:t>[</w:t>
      </w:r>
      <w:r w:rsidR="00D12B21">
        <w:rPr>
          <w:sz w:val="28"/>
          <w:szCs w:val="28"/>
        </w:rPr>
        <w:t>сайт</w:t>
      </w:r>
      <w:r w:rsidR="00D12B21" w:rsidRPr="00D12B21">
        <w:rPr>
          <w:sz w:val="28"/>
          <w:szCs w:val="28"/>
        </w:rPr>
        <w:t>]</w:t>
      </w:r>
      <w:r w:rsidR="00D12B21">
        <w:rPr>
          <w:sz w:val="28"/>
          <w:szCs w:val="28"/>
        </w:rPr>
        <w:t xml:space="preserve">. – </w:t>
      </w:r>
      <w:proofErr w:type="gramStart"/>
      <w:r w:rsidR="00D12B21">
        <w:rPr>
          <w:sz w:val="28"/>
          <w:szCs w:val="28"/>
          <w:lang w:val="en-US"/>
        </w:rPr>
        <w:t>URL</w:t>
      </w:r>
      <w:r w:rsidR="00D12B21">
        <w:rPr>
          <w:sz w:val="28"/>
          <w:szCs w:val="28"/>
        </w:rPr>
        <w:t xml:space="preserve"> :</w:t>
      </w:r>
      <w:proofErr w:type="gramEnd"/>
      <w:r w:rsidR="00D12B21">
        <w:rPr>
          <w:sz w:val="28"/>
          <w:szCs w:val="28"/>
        </w:rPr>
        <w:t xml:space="preserve"> </w:t>
      </w:r>
      <w:hyperlink r:id="rId11" w:history="1">
        <w:r w:rsidR="00D12B21" w:rsidRPr="00094569">
          <w:rPr>
            <w:rStyle w:val="a8"/>
            <w:sz w:val="28"/>
            <w:szCs w:val="28"/>
          </w:rPr>
          <w:t>https://vtinform.com/news/138/216383/</w:t>
        </w:r>
      </w:hyperlink>
      <w:r w:rsidR="00D12B21">
        <w:rPr>
          <w:sz w:val="28"/>
          <w:szCs w:val="28"/>
        </w:rPr>
        <w:t xml:space="preserve"> (дата обращения : 14.06.2025).</w:t>
      </w:r>
    </w:p>
    <w:p w:rsidR="0070233D" w:rsidRPr="0070233D" w:rsidRDefault="00BF5945" w:rsidP="0070233D">
      <w:pPr>
        <w:autoSpaceDE w:val="0"/>
        <w:autoSpaceDN w:val="0"/>
        <w:adjustRightInd w:val="0"/>
        <w:spacing w:line="360" w:lineRule="auto"/>
        <w:jc w:val="both"/>
        <w:rPr>
          <w:sz w:val="28"/>
          <w:szCs w:val="28"/>
        </w:rPr>
      </w:pPr>
      <w:r>
        <w:rPr>
          <w:sz w:val="28"/>
          <w:szCs w:val="28"/>
        </w:rPr>
        <w:t>1</w:t>
      </w:r>
      <w:r w:rsidR="00C42858">
        <w:rPr>
          <w:sz w:val="28"/>
          <w:szCs w:val="28"/>
        </w:rPr>
        <w:t>1</w:t>
      </w:r>
      <w:r w:rsidR="0070233D">
        <w:rPr>
          <w:sz w:val="28"/>
          <w:szCs w:val="28"/>
        </w:rPr>
        <w:t xml:space="preserve">. </w:t>
      </w:r>
      <w:r w:rsidR="0070233D" w:rsidRPr="0070233D">
        <w:rPr>
          <w:sz w:val="28"/>
          <w:szCs w:val="28"/>
        </w:rPr>
        <w:t xml:space="preserve">В 2024 году аграрии Республики Бурятии получили около 1,6 </w:t>
      </w:r>
      <w:proofErr w:type="gramStart"/>
      <w:r w:rsidR="0070233D" w:rsidRPr="0070233D">
        <w:rPr>
          <w:sz w:val="28"/>
          <w:szCs w:val="28"/>
        </w:rPr>
        <w:t>млрд</w:t>
      </w:r>
      <w:proofErr w:type="gramEnd"/>
      <w:r w:rsidR="0070233D" w:rsidRPr="0070233D">
        <w:rPr>
          <w:sz w:val="28"/>
          <w:szCs w:val="28"/>
        </w:rPr>
        <w:t xml:space="preserve"> руб. господдержки</w:t>
      </w:r>
      <w:r w:rsidR="0070233D">
        <w:rPr>
          <w:sz w:val="28"/>
          <w:szCs w:val="28"/>
        </w:rPr>
        <w:t xml:space="preserve"> // </w:t>
      </w:r>
      <w:r w:rsidR="0070233D" w:rsidRPr="0070233D">
        <w:rPr>
          <w:sz w:val="28"/>
          <w:szCs w:val="28"/>
        </w:rPr>
        <w:t xml:space="preserve">ФГБУ «Центр </w:t>
      </w:r>
      <w:proofErr w:type="spellStart"/>
      <w:r w:rsidR="0070233D" w:rsidRPr="0070233D">
        <w:rPr>
          <w:sz w:val="28"/>
          <w:szCs w:val="28"/>
        </w:rPr>
        <w:t>Агроаналитики</w:t>
      </w:r>
      <w:proofErr w:type="spellEnd"/>
      <w:r w:rsidR="0070233D" w:rsidRPr="0070233D">
        <w:rPr>
          <w:sz w:val="28"/>
          <w:szCs w:val="28"/>
        </w:rPr>
        <w:t>»</w:t>
      </w:r>
      <w:r w:rsidR="0070233D">
        <w:rPr>
          <w:sz w:val="28"/>
          <w:szCs w:val="28"/>
        </w:rPr>
        <w:t xml:space="preserve"> : </w:t>
      </w:r>
      <w:r w:rsidR="0070233D" w:rsidRPr="0070233D">
        <w:rPr>
          <w:sz w:val="28"/>
          <w:szCs w:val="28"/>
        </w:rPr>
        <w:t>[</w:t>
      </w:r>
      <w:r w:rsidR="0070233D">
        <w:rPr>
          <w:sz w:val="28"/>
          <w:szCs w:val="28"/>
        </w:rPr>
        <w:t>сайт</w:t>
      </w:r>
      <w:r w:rsidR="0070233D" w:rsidRPr="0070233D">
        <w:rPr>
          <w:sz w:val="28"/>
          <w:szCs w:val="28"/>
        </w:rPr>
        <w:t>]</w:t>
      </w:r>
      <w:r w:rsidR="0070233D">
        <w:rPr>
          <w:sz w:val="28"/>
          <w:szCs w:val="28"/>
        </w:rPr>
        <w:t xml:space="preserve">. – </w:t>
      </w:r>
      <w:proofErr w:type="gramStart"/>
      <w:r w:rsidR="0070233D">
        <w:rPr>
          <w:sz w:val="28"/>
          <w:szCs w:val="28"/>
          <w:lang w:val="en-US"/>
        </w:rPr>
        <w:t>URL</w:t>
      </w:r>
      <w:r w:rsidR="0070233D" w:rsidRPr="0070233D">
        <w:rPr>
          <w:sz w:val="28"/>
          <w:szCs w:val="28"/>
        </w:rPr>
        <w:t xml:space="preserve"> </w:t>
      </w:r>
      <w:r w:rsidR="0070233D">
        <w:rPr>
          <w:sz w:val="28"/>
          <w:szCs w:val="28"/>
        </w:rPr>
        <w:t>:</w:t>
      </w:r>
      <w:proofErr w:type="gramEnd"/>
      <w:r w:rsidR="0070233D">
        <w:rPr>
          <w:sz w:val="28"/>
          <w:szCs w:val="28"/>
        </w:rPr>
        <w:t xml:space="preserve"> </w:t>
      </w:r>
      <w:hyperlink r:id="rId12" w:history="1">
        <w:r w:rsidR="0070233D" w:rsidRPr="00094569">
          <w:rPr>
            <w:rStyle w:val="a8"/>
            <w:sz w:val="28"/>
            <w:szCs w:val="28"/>
          </w:rPr>
          <w:t>https://specagro.ru/news/202501/v-2024-godu-agrarii-respubliki-buryatii-poluchili-svyshe-15-mlrd-rub-gospodderzhki</w:t>
        </w:r>
      </w:hyperlink>
      <w:r w:rsidR="0070233D">
        <w:rPr>
          <w:sz w:val="28"/>
          <w:szCs w:val="28"/>
        </w:rPr>
        <w:t xml:space="preserve"> (дата обращения: 14.06.2025).</w:t>
      </w:r>
    </w:p>
    <w:p w:rsidR="009D064F" w:rsidRDefault="004C12D0" w:rsidP="00E23F02">
      <w:pPr>
        <w:autoSpaceDE w:val="0"/>
        <w:autoSpaceDN w:val="0"/>
        <w:adjustRightInd w:val="0"/>
        <w:spacing w:line="360" w:lineRule="auto"/>
        <w:jc w:val="both"/>
        <w:rPr>
          <w:sz w:val="28"/>
          <w:szCs w:val="28"/>
        </w:rPr>
      </w:pPr>
      <w:r>
        <w:rPr>
          <w:sz w:val="28"/>
          <w:szCs w:val="28"/>
        </w:rPr>
        <w:t>1</w:t>
      </w:r>
      <w:r w:rsidR="00C42858">
        <w:rPr>
          <w:sz w:val="28"/>
          <w:szCs w:val="28"/>
        </w:rPr>
        <w:t>2</w:t>
      </w:r>
      <w:r w:rsidR="000D2DCC">
        <w:rPr>
          <w:sz w:val="28"/>
          <w:szCs w:val="28"/>
        </w:rPr>
        <w:t xml:space="preserve">. </w:t>
      </w:r>
      <w:r w:rsidR="000D2DCC" w:rsidRPr="000D2DCC">
        <w:rPr>
          <w:sz w:val="28"/>
          <w:szCs w:val="28"/>
        </w:rPr>
        <w:t>За 6 лет на господдержку АПК Бурятии было направлено 5,5 миллиардов рублей</w:t>
      </w:r>
      <w:r w:rsidR="000D2DCC">
        <w:rPr>
          <w:sz w:val="28"/>
          <w:szCs w:val="28"/>
        </w:rPr>
        <w:t xml:space="preserve"> // Номер Один</w:t>
      </w:r>
      <w:proofErr w:type="gramStart"/>
      <w:r w:rsidR="000D2DCC">
        <w:rPr>
          <w:sz w:val="28"/>
          <w:szCs w:val="28"/>
        </w:rPr>
        <w:t xml:space="preserve"> :</w:t>
      </w:r>
      <w:proofErr w:type="gramEnd"/>
      <w:r w:rsidR="000D2DCC">
        <w:rPr>
          <w:sz w:val="28"/>
          <w:szCs w:val="28"/>
        </w:rPr>
        <w:t xml:space="preserve"> </w:t>
      </w:r>
      <w:r w:rsidR="000D2DCC" w:rsidRPr="000D2DCC">
        <w:rPr>
          <w:sz w:val="28"/>
          <w:szCs w:val="28"/>
        </w:rPr>
        <w:t>[</w:t>
      </w:r>
      <w:r w:rsidR="000D2DCC">
        <w:rPr>
          <w:sz w:val="28"/>
          <w:szCs w:val="28"/>
        </w:rPr>
        <w:t>сайт</w:t>
      </w:r>
      <w:r w:rsidR="000D2DCC" w:rsidRPr="000D2DCC">
        <w:rPr>
          <w:sz w:val="28"/>
          <w:szCs w:val="28"/>
        </w:rPr>
        <w:t>]</w:t>
      </w:r>
      <w:r w:rsidR="000D2DCC">
        <w:rPr>
          <w:sz w:val="28"/>
          <w:szCs w:val="28"/>
        </w:rPr>
        <w:t xml:space="preserve">. – </w:t>
      </w:r>
      <w:proofErr w:type="gramStart"/>
      <w:r w:rsidR="000D2DCC">
        <w:rPr>
          <w:sz w:val="28"/>
          <w:szCs w:val="28"/>
          <w:lang w:val="en-US"/>
        </w:rPr>
        <w:t>URL</w:t>
      </w:r>
      <w:r w:rsidR="000D2DCC" w:rsidRPr="000D2DCC">
        <w:rPr>
          <w:sz w:val="28"/>
          <w:szCs w:val="28"/>
        </w:rPr>
        <w:t xml:space="preserve"> </w:t>
      </w:r>
      <w:r w:rsidR="000D2DCC">
        <w:rPr>
          <w:sz w:val="28"/>
          <w:szCs w:val="28"/>
        </w:rPr>
        <w:t>:</w:t>
      </w:r>
      <w:proofErr w:type="gramEnd"/>
      <w:r w:rsidR="000D2DCC">
        <w:rPr>
          <w:sz w:val="28"/>
          <w:szCs w:val="28"/>
        </w:rPr>
        <w:t xml:space="preserve"> </w:t>
      </w:r>
      <w:hyperlink r:id="rId13" w:history="1">
        <w:r w:rsidR="000D2DCC" w:rsidRPr="00094569">
          <w:rPr>
            <w:rStyle w:val="a8"/>
            <w:sz w:val="28"/>
            <w:szCs w:val="28"/>
          </w:rPr>
          <w:t>https://gazeta-n1.ru/news/politics/145417/</w:t>
        </w:r>
      </w:hyperlink>
      <w:r w:rsidR="000D2DCC">
        <w:rPr>
          <w:sz w:val="28"/>
          <w:szCs w:val="28"/>
        </w:rPr>
        <w:t xml:space="preserve"> </w:t>
      </w:r>
      <w:r w:rsidR="000D2DCC" w:rsidRPr="000D2DCC">
        <w:rPr>
          <w:sz w:val="28"/>
          <w:szCs w:val="28"/>
        </w:rPr>
        <w:t>(</w:t>
      </w:r>
      <w:r w:rsidR="000D2DCC">
        <w:rPr>
          <w:sz w:val="28"/>
          <w:szCs w:val="28"/>
        </w:rPr>
        <w:t>дата обращения: 14.06.2025</w:t>
      </w:r>
      <w:r w:rsidR="000D2DCC" w:rsidRPr="000D2DCC">
        <w:rPr>
          <w:sz w:val="28"/>
          <w:szCs w:val="28"/>
        </w:rPr>
        <w:t>)</w:t>
      </w:r>
      <w:r w:rsidR="000D2DCC">
        <w:rPr>
          <w:sz w:val="28"/>
          <w:szCs w:val="28"/>
        </w:rPr>
        <w:t>.</w:t>
      </w:r>
    </w:p>
    <w:p w:rsidR="009D064F" w:rsidRPr="000D2DCC" w:rsidRDefault="009D064F" w:rsidP="00E23F02">
      <w:pPr>
        <w:autoSpaceDE w:val="0"/>
        <w:autoSpaceDN w:val="0"/>
        <w:adjustRightInd w:val="0"/>
        <w:spacing w:line="360" w:lineRule="auto"/>
        <w:jc w:val="both"/>
        <w:rPr>
          <w:sz w:val="28"/>
          <w:szCs w:val="28"/>
        </w:rPr>
      </w:pPr>
      <w:r>
        <w:rPr>
          <w:sz w:val="28"/>
          <w:szCs w:val="28"/>
        </w:rPr>
        <w:t xml:space="preserve">13. </w:t>
      </w:r>
      <w:r w:rsidR="007967EF" w:rsidRPr="00F020B9">
        <w:rPr>
          <w:sz w:val="28"/>
          <w:szCs w:val="28"/>
        </w:rPr>
        <w:t>Министерство сельского хозяйства и продовольствия Республики Бурятия в 2023 году предоставляет меры государственной поддержки агропромышленному комплексу Республики Бурятия</w:t>
      </w:r>
      <w:r w:rsidR="007967EF">
        <w:rPr>
          <w:sz w:val="28"/>
          <w:szCs w:val="28"/>
        </w:rPr>
        <w:t xml:space="preserve"> // Министерство сельского хозяйства и продовольствия Республики Бурятия</w:t>
      </w:r>
      <w:proofErr w:type="gramStart"/>
      <w:r w:rsidR="007967EF">
        <w:rPr>
          <w:sz w:val="28"/>
          <w:szCs w:val="28"/>
        </w:rPr>
        <w:t xml:space="preserve"> :</w:t>
      </w:r>
      <w:proofErr w:type="gramEnd"/>
      <w:r w:rsidR="007967EF">
        <w:rPr>
          <w:sz w:val="28"/>
          <w:szCs w:val="28"/>
        </w:rPr>
        <w:t xml:space="preserve"> </w:t>
      </w:r>
      <w:r w:rsidR="007967EF" w:rsidRPr="00212DA2">
        <w:rPr>
          <w:sz w:val="28"/>
          <w:szCs w:val="28"/>
        </w:rPr>
        <w:t>[</w:t>
      </w:r>
      <w:r w:rsidR="007967EF">
        <w:rPr>
          <w:sz w:val="28"/>
          <w:szCs w:val="28"/>
        </w:rPr>
        <w:t>сайт</w:t>
      </w:r>
      <w:r w:rsidR="007967EF" w:rsidRPr="00212DA2">
        <w:rPr>
          <w:sz w:val="28"/>
          <w:szCs w:val="28"/>
        </w:rPr>
        <w:t>]</w:t>
      </w:r>
      <w:r w:rsidR="007967EF">
        <w:rPr>
          <w:sz w:val="28"/>
          <w:szCs w:val="28"/>
        </w:rPr>
        <w:t xml:space="preserve">. – </w:t>
      </w:r>
      <w:proofErr w:type="gramStart"/>
      <w:r w:rsidR="007967EF">
        <w:rPr>
          <w:sz w:val="28"/>
          <w:szCs w:val="28"/>
          <w:lang w:val="en-US"/>
        </w:rPr>
        <w:t>URL</w:t>
      </w:r>
      <w:r w:rsidR="007967EF" w:rsidRPr="00212DA2">
        <w:rPr>
          <w:sz w:val="28"/>
          <w:szCs w:val="28"/>
        </w:rPr>
        <w:t xml:space="preserve"> </w:t>
      </w:r>
      <w:r w:rsidR="007967EF">
        <w:rPr>
          <w:sz w:val="28"/>
          <w:szCs w:val="28"/>
        </w:rPr>
        <w:t>:</w:t>
      </w:r>
      <w:proofErr w:type="gramEnd"/>
      <w:r w:rsidR="007967EF">
        <w:rPr>
          <w:sz w:val="28"/>
          <w:szCs w:val="28"/>
        </w:rPr>
        <w:t xml:space="preserve"> </w:t>
      </w:r>
      <w:hyperlink r:id="rId14" w:history="1">
        <w:r w:rsidR="007967EF" w:rsidRPr="00094569">
          <w:rPr>
            <w:rStyle w:val="a8"/>
            <w:sz w:val="28"/>
            <w:szCs w:val="28"/>
          </w:rPr>
          <w:t>https://egov-buryatia.ru/minselhoz/activities/anti-corruption/14/</w:t>
        </w:r>
      </w:hyperlink>
      <w:r w:rsidR="007967EF">
        <w:rPr>
          <w:sz w:val="28"/>
          <w:szCs w:val="28"/>
        </w:rPr>
        <w:t xml:space="preserve"> (дата обращения: 14.06.2025).</w:t>
      </w:r>
    </w:p>
    <w:p w:rsidR="009D064F" w:rsidRDefault="004C12D0" w:rsidP="00E23F02">
      <w:pPr>
        <w:autoSpaceDE w:val="0"/>
        <w:autoSpaceDN w:val="0"/>
        <w:adjustRightInd w:val="0"/>
        <w:spacing w:line="360" w:lineRule="auto"/>
        <w:jc w:val="both"/>
        <w:rPr>
          <w:sz w:val="28"/>
          <w:szCs w:val="28"/>
        </w:rPr>
      </w:pPr>
      <w:r>
        <w:rPr>
          <w:sz w:val="28"/>
          <w:szCs w:val="28"/>
        </w:rPr>
        <w:t>1</w:t>
      </w:r>
      <w:r w:rsidR="009D064F">
        <w:rPr>
          <w:sz w:val="28"/>
          <w:szCs w:val="28"/>
        </w:rPr>
        <w:t>4</w:t>
      </w:r>
      <w:r w:rsidR="00E23F02">
        <w:rPr>
          <w:sz w:val="28"/>
          <w:szCs w:val="28"/>
        </w:rPr>
        <w:t xml:space="preserve">. </w:t>
      </w:r>
      <w:proofErr w:type="spellStart"/>
      <w:r w:rsidR="007967EF" w:rsidRPr="009D064F">
        <w:rPr>
          <w:sz w:val="28"/>
          <w:szCs w:val="28"/>
        </w:rPr>
        <w:t>Найданова</w:t>
      </w:r>
      <w:proofErr w:type="spellEnd"/>
      <w:r w:rsidR="007967EF" w:rsidRPr="009D064F">
        <w:rPr>
          <w:sz w:val="28"/>
          <w:szCs w:val="28"/>
        </w:rPr>
        <w:t xml:space="preserve"> Э. Б. Современное состояние и эффективность государственной поддержки сельского хозяйства региона (на материалах Республики Бурятия) / Э. Б. </w:t>
      </w:r>
      <w:proofErr w:type="spellStart"/>
      <w:r w:rsidR="007967EF" w:rsidRPr="009D064F">
        <w:rPr>
          <w:sz w:val="28"/>
          <w:szCs w:val="28"/>
        </w:rPr>
        <w:t>Найданова</w:t>
      </w:r>
      <w:proofErr w:type="spellEnd"/>
      <w:r w:rsidR="007967EF" w:rsidRPr="009D064F">
        <w:rPr>
          <w:sz w:val="28"/>
          <w:szCs w:val="28"/>
        </w:rPr>
        <w:t>, Н. М. Полянская, Е. Ц. Сахаровская [и др.] // – Вестник евразийской науки. – 2020. – № 2. Т. 12. – С. 1-13.</w:t>
      </w:r>
      <w:r w:rsidR="007967EF">
        <w:rPr>
          <w:sz w:val="28"/>
          <w:szCs w:val="28"/>
        </w:rPr>
        <w:t xml:space="preserve"> </w:t>
      </w:r>
    </w:p>
    <w:p w:rsidR="000D2DCC" w:rsidRPr="00D51C19" w:rsidRDefault="004C12D0" w:rsidP="00E23F02">
      <w:pPr>
        <w:autoSpaceDE w:val="0"/>
        <w:autoSpaceDN w:val="0"/>
        <w:adjustRightInd w:val="0"/>
        <w:spacing w:line="360" w:lineRule="auto"/>
        <w:jc w:val="both"/>
        <w:rPr>
          <w:sz w:val="28"/>
          <w:szCs w:val="28"/>
        </w:rPr>
      </w:pPr>
      <w:r>
        <w:rPr>
          <w:sz w:val="28"/>
          <w:szCs w:val="28"/>
        </w:rPr>
        <w:t>1</w:t>
      </w:r>
      <w:r w:rsidR="009D064F">
        <w:rPr>
          <w:sz w:val="28"/>
          <w:szCs w:val="28"/>
        </w:rPr>
        <w:t>5</w:t>
      </w:r>
      <w:r w:rsidR="00D51C19">
        <w:rPr>
          <w:sz w:val="28"/>
          <w:szCs w:val="28"/>
        </w:rPr>
        <w:t xml:space="preserve">. </w:t>
      </w:r>
      <w:r w:rsidR="007967EF" w:rsidRPr="00E23F02">
        <w:rPr>
          <w:sz w:val="28"/>
          <w:szCs w:val="28"/>
        </w:rPr>
        <w:t xml:space="preserve">Наша Бурятия: За 6 лет на господдержку АПК республики направлено 5,5 </w:t>
      </w:r>
      <w:proofErr w:type="gramStart"/>
      <w:r w:rsidR="007967EF" w:rsidRPr="00E23F02">
        <w:rPr>
          <w:sz w:val="28"/>
          <w:szCs w:val="28"/>
        </w:rPr>
        <w:t>млрд</w:t>
      </w:r>
      <w:proofErr w:type="gramEnd"/>
      <w:r w:rsidR="007967EF" w:rsidRPr="00E23F02">
        <w:rPr>
          <w:sz w:val="28"/>
          <w:szCs w:val="28"/>
        </w:rPr>
        <w:t xml:space="preserve"> рублей</w:t>
      </w:r>
      <w:r w:rsidR="007967EF">
        <w:rPr>
          <w:sz w:val="28"/>
          <w:szCs w:val="28"/>
        </w:rPr>
        <w:t xml:space="preserve"> // Республика Бурятия : официальный портал. – </w:t>
      </w:r>
      <w:proofErr w:type="gramStart"/>
      <w:r w:rsidR="007967EF">
        <w:rPr>
          <w:sz w:val="28"/>
          <w:szCs w:val="28"/>
          <w:lang w:val="en-US"/>
        </w:rPr>
        <w:t>URL</w:t>
      </w:r>
      <w:r w:rsidR="007967EF" w:rsidRPr="00E23F02">
        <w:rPr>
          <w:sz w:val="28"/>
          <w:szCs w:val="28"/>
        </w:rPr>
        <w:t xml:space="preserve"> </w:t>
      </w:r>
      <w:r w:rsidR="007967EF">
        <w:rPr>
          <w:sz w:val="28"/>
          <w:szCs w:val="28"/>
        </w:rPr>
        <w:t>:</w:t>
      </w:r>
      <w:proofErr w:type="gramEnd"/>
      <w:r w:rsidR="007967EF">
        <w:rPr>
          <w:sz w:val="28"/>
          <w:szCs w:val="28"/>
        </w:rPr>
        <w:t xml:space="preserve"> </w:t>
      </w:r>
      <w:hyperlink r:id="rId15" w:history="1">
        <w:r w:rsidR="007967EF" w:rsidRPr="00094569">
          <w:rPr>
            <w:rStyle w:val="a8"/>
            <w:sz w:val="28"/>
            <w:szCs w:val="28"/>
          </w:rPr>
          <w:t>https://egov-buryatia.ru/press_center/news/detail.php?ID=189493</w:t>
        </w:r>
      </w:hyperlink>
      <w:r w:rsidR="007967EF">
        <w:rPr>
          <w:sz w:val="28"/>
          <w:szCs w:val="28"/>
        </w:rPr>
        <w:t xml:space="preserve"> (дата обращения: 14.06.2025).</w:t>
      </w:r>
    </w:p>
    <w:p w:rsidR="00F020B9" w:rsidRDefault="0070233D" w:rsidP="00BF5945">
      <w:pPr>
        <w:autoSpaceDE w:val="0"/>
        <w:autoSpaceDN w:val="0"/>
        <w:adjustRightInd w:val="0"/>
        <w:spacing w:line="360" w:lineRule="auto"/>
        <w:jc w:val="both"/>
        <w:rPr>
          <w:sz w:val="28"/>
          <w:szCs w:val="28"/>
        </w:rPr>
      </w:pPr>
      <w:r>
        <w:rPr>
          <w:sz w:val="28"/>
          <w:szCs w:val="28"/>
        </w:rPr>
        <w:t>1</w:t>
      </w:r>
      <w:r w:rsidR="009D064F">
        <w:rPr>
          <w:sz w:val="28"/>
          <w:szCs w:val="28"/>
        </w:rPr>
        <w:t>6</w:t>
      </w:r>
      <w:r w:rsidR="00F020B9">
        <w:rPr>
          <w:sz w:val="28"/>
          <w:szCs w:val="28"/>
        </w:rPr>
        <w:t xml:space="preserve">. </w:t>
      </w:r>
      <w:proofErr w:type="spellStart"/>
      <w:r w:rsidR="00BF5945">
        <w:rPr>
          <w:sz w:val="28"/>
          <w:szCs w:val="28"/>
        </w:rPr>
        <w:t>Раднаева</w:t>
      </w:r>
      <w:proofErr w:type="spellEnd"/>
      <w:r w:rsidR="00BF5945">
        <w:rPr>
          <w:sz w:val="28"/>
          <w:szCs w:val="28"/>
        </w:rPr>
        <w:t xml:space="preserve"> С. Э. </w:t>
      </w:r>
      <w:r w:rsidR="00BF5945" w:rsidRPr="00BF5945">
        <w:rPr>
          <w:sz w:val="28"/>
          <w:szCs w:val="28"/>
        </w:rPr>
        <w:t>Анализ современног</w:t>
      </w:r>
      <w:r w:rsidR="00BF5945">
        <w:rPr>
          <w:sz w:val="28"/>
          <w:szCs w:val="28"/>
        </w:rPr>
        <w:t xml:space="preserve">о состояния и динамики развития </w:t>
      </w:r>
      <w:r w:rsidR="00BF5945" w:rsidRPr="00BF5945">
        <w:rPr>
          <w:sz w:val="28"/>
          <w:szCs w:val="28"/>
        </w:rPr>
        <w:t>сельского хозяйства и</w:t>
      </w:r>
      <w:r w:rsidR="00BF5945">
        <w:rPr>
          <w:sz w:val="28"/>
          <w:szCs w:val="28"/>
        </w:rPr>
        <w:t xml:space="preserve"> лекарственного растениеводства в Р</w:t>
      </w:r>
      <w:r w:rsidR="00BF5945" w:rsidRPr="00BF5945">
        <w:rPr>
          <w:sz w:val="28"/>
          <w:szCs w:val="28"/>
        </w:rPr>
        <w:t>оссии</w:t>
      </w:r>
      <w:r w:rsidR="00BF5945">
        <w:rPr>
          <w:sz w:val="28"/>
          <w:szCs w:val="28"/>
        </w:rPr>
        <w:t xml:space="preserve"> / С. Э. </w:t>
      </w:r>
      <w:proofErr w:type="spellStart"/>
      <w:r w:rsidR="00BF5945">
        <w:rPr>
          <w:sz w:val="28"/>
          <w:szCs w:val="28"/>
        </w:rPr>
        <w:lastRenderedPageBreak/>
        <w:t>Раднаева</w:t>
      </w:r>
      <w:proofErr w:type="spellEnd"/>
      <w:r w:rsidR="00BF5945">
        <w:rPr>
          <w:sz w:val="28"/>
          <w:szCs w:val="28"/>
        </w:rPr>
        <w:t xml:space="preserve">, И. С. </w:t>
      </w:r>
      <w:proofErr w:type="spellStart"/>
      <w:r w:rsidR="00BF5945">
        <w:rPr>
          <w:sz w:val="28"/>
          <w:szCs w:val="28"/>
        </w:rPr>
        <w:t>Мункуева</w:t>
      </w:r>
      <w:proofErr w:type="spellEnd"/>
      <w:r w:rsidR="00BF5945">
        <w:rPr>
          <w:sz w:val="28"/>
          <w:szCs w:val="28"/>
        </w:rPr>
        <w:t xml:space="preserve">, Д. Д. </w:t>
      </w:r>
      <w:proofErr w:type="spellStart"/>
      <w:r w:rsidR="00BF5945">
        <w:rPr>
          <w:sz w:val="28"/>
          <w:szCs w:val="28"/>
        </w:rPr>
        <w:t>Санжиева</w:t>
      </w:r>
      <w:proofErr w:type="spellEnd"/>
      <w:r w:rsidR="00BF5945">
        <w:rPr>
          <w:sz w:val="28"/>
          <w:szCs w:val="28"/>
        </w:rPr>
        <w:t xml:space="preserve"> // Вестник Бурятского государственного университета. – 2019. – </w:t>
      </w:r>
      <w:proofErr w:type="spellStart"/>
      <w:r w:rsidR="00BF5945">
        <w:rPr>
          <w:sz w:val="28"/>
          <w:szCs w:val="28"/>
        </w:rPr>
        <w:t>Вып</w:t>
      </w:r>
      <w:proofErr w:type="spellEnd"/>
      <w:r w:rsidR="00BF5945">
        <w:rPr>
          <w:sz w:val="28"/>
          <w:szCs w:val="28"/>
        </w:rPr>
        <w:t>. 2</w:t>
      </w:r>
      <w:proofErr w:type="gramStart"/>
      <w:r w:rsidR="00BF5945">
        <w:rPr>
          <w:sz w:val="28"/>
          <w:szCs w:val="28"/>
        </w:rPr>
        <w:t xml:space="preserve"> :</w:t>
      </w:r>
      <w:proofErr w:type="gramEnd"/>
      <w:r w:rsidR="00BF5945">
        <w:rPr>
          <w:sz w:val="28"/>
          <w:szCs w:val="28"/>
        </w:rPr>
        <w:t xml:space="preserve"> Экономика и менеджмент. –  С. 66-76. </w:t>
      </w:r>
    </w:p>
    <w:p w:rsidR="00BF5945" w:rsidRDefault="00C42858" w:rsidP="005F2E98">
      <w:pPr>
        <w:autoSpaceDE w:val="0"/>
        <w:autoSpaceDN w:val="0"/>
        <w:adjustRightInd w:val="0"/>
        <w:spacing w:line="360" w:lineRule="auto"/>
        <w:jc w:val="both"/>
        <w:rPr>
          <w:sz w:val="28"/>
          <w:szCs w:val="28"/>
        </w:rPr>
      </w:pPr>
      <w:r>
        <w:rPr>
          <w:sz w:val="28"/>
          <w:szCs w:val="28"/>
        </w:rPr>
        <w:t>1</w:t>
      </w:r>
      <w:r w:rsidR="009D064F">
        <w:rPr>
          <w:sz w:val="28"/>
          <w:szCs w:val="28"/>
        </w:rPr>
        <w:t>7</w:t>
      </w:r>
      <w:r w:rsidR="00BF5945">
        <w:rPr>
          <w:sz w:val="28"/>
          <w:szCs w:val="28"/>
        </w:rPr>
        <w:t xml:space="preserve">. </w:t>
      </w:r>
      <w:r w:rsidR="00BF5945" w:rsidRPr="00D51C19">
        <w:rPr>
          <w:sz w:val="28"/>
          <w:szCs w:val="28"/>
        </w:rPr>
        <w:t>Сельское хозяйство Бурятии – итоги 2024 года</w:t>
      </w:r>
      <w:r w:rsidR="00BF5945">
        <w:rPr>
          <w:sz w:val="28"/>
          <w:szCs w:val="28"/>
        </w:rPr>
        <w:t xml:space="preserve"> // </w:t>
      </w:r>
      <w:r w:rsidR="00BF5945" w:rsidRPr="00D51C19">
        <w:rPr>
          <w:sz w:val="28"/>
          <w:szCs w:val="28"/>
        </w:rPr>
        <w:t>ИА «Байкал-</w:t>
      </w:r>
      <w:proofErr w:type="spellStart"/>
      <w:r w:rsidR="00BF5945" w:rsidRPr="00D51C19">
        <w:rPr>
          <w:sz w:val="28"/>
          <w:szCs w:val="28"/>
        </w:rPr>
        <w:t>Daily</w:t>
      </w:r>
      <w:proofErr w:type="spellEnd"/>
      <w:r w:rsidR="00BF5945" w:rsidRPr="00D51C19">
        <w:rPr>
          <w:sz w:val="28"/>
          <w:szCs w:val="28"/>
        </w:rPr>
        <w:t>»</w:t>
      </w:r>
      <w:proofErr w:type="gramStart"/>
      <w:r w:rsidR="00BF5945">
        <w:rPr>
          <w:sz w:val="28"/>
          <w:szCs w:val="28"/>
        </w:rPr>
        <w:t xml:space="preserve"> :</w:t>
      </w:r>
      <w:proofErr w:type="gramEnd"/>
      <w:r w:rsidR="00BF5945">
        <w:rPr>
          <w:sz w:val="28"/>
          <w:szCs w:val="28"/>
        </w:rPr>
        <w:t xml:space="preserve"> </w:t>
      </w:r>
      <w:r w:rsidR="00BF5945" w:rsidRPr="00D51C19">
        <w:rPr>
          <w:sz w:val="28"/>
          <w:szCs w:val="28"/>
        </w:rPr>
        <w:t>[</w:t>
      </w:r>
      <w:r w:rsidR="00BF5945">
        <w:rPr>
          <w:sz w:val="28"/>
          <w:szCs w:val="28"/>
        </w:rPr>
        <w:t>сайт</w:t>
      </w:r>
      <w:r w:rsidR="00BF5945" w:rsidRPr="00D51C19">
        <w:rPr>
          <w:sz w:val="28"/>
          <w:szCs w:val="28"/>
        </w:rPr>
        <w:t>]</w:t>
      </w:r>
      <w:r w:rsidR="00BF5945">
        <w:rPr>
          <w:sz w:val="28"/>
          <w:szCs w:val="28"/>
        </w:rPr>
        <w:t xml:space="preserve">. – </w:t>
      </w:r>
      <w:proofErr w:type="gramStart"/>
      <w:r w:rsidR="00BF5945">
        <w:rPr>
          <w:sz w:val="28"/>
          <w:szCs w:val="28"/>
          <w:lang w:val="en-US"/>
        </w:rPr>
        <w:t>URL</w:t>
      </w:r>
      <w:r w:rsidR="00BF5945" w:rsidRPr="00D51C19">
        <w:rPr>
          <w:sz w:val="28"/>
          <w:szCs w:val="28"/>
        </w:rPr>
        <w:t xml:space="preserve"> </w:t>
      </w:r>
      <w:r w:rsidR="00BF5945">
        <w:rPr>
          <w:sz w:val="28"/>
          <w:szCs w:val="28"/>
        </w:rPr>
        <w:t>:</w:t>
      </w:r>
      <w:proofErr w:type="gramEnd"/>
      <w:r w:rsidR="00BF5945">
        <w:rPr>
          <w:sz w:val="28"/>
          <w:szCs w:val="28"/>
        </w:rPr>
        <w:t xml:space="preserve"> </w:t>
      </w:r>
      <w:hyperlink r:id="rId16" w:history="1">
        <w:r w:rsidR="00BF5945" w:rsidRPr="00094569">
          <w:rPr>
            <w:rStyle w:val="a8"/>
            <w:sz w:val="28"/>
            <w:szCs w:val="28"/>
          </w:rPr>
          <w:t>https://www.baikal-daily.ru/news/15/491094/</w:t>
        </w:r>
      </w:hyperlink>
      <w:r w:rsidR="00BF5945">
        <w:rPr>
          <w:sz w:val="28"/>
          <w:szCs w:val="28"/>
        </w:rPr>
        <w:t xml:space="preserve"> (дата обращения: 14.06.2025).</w:t>
      </w:r>
    </w:p>
    <w:p w:rsidR="001237AE" w:rsidRDefault="00C42858" w:rsidP="001237AE">
      <w:pPr>
        <w:autoSpaceDE w:val="0"/>
        <w:autoSpaceDN w:val="0"/>
        <w:adjustRightInd w:val="0"/>
        <w:spacing w:line="360" w:lineRule="auto"/>
        <w:jc w:val="both"/>
        <w:rPr>
          <w:sz w:val="28"/>
          <w:szCs w:val="28"/>
        </w:rPr>
      </w:pPr>
      <w:r>
        <w:rPr>
          <w:sz w:val="28"/>
          <w:szCs w:val="28"/>
        </w:rPr>
        <w:t>1</w:t>
      </w:r>
      <w:r w:rsidR="009D064F">
        <w:rPr>
          <w:sz w:val="28"/>
          <w:szCs w:val="28"/>
        </w:rPr>
        <w:t>8</w:t>
      </w:r>
      <w:r w:rsidR="001237AE">
        <w:rPr>
          <w:sz w:val="28"/>
          <w:szCs w:val="28"/>
        </w:rPr>
        <w:t xml:space="preserve">. Татарова С. П. </w:t>
      </w:r>
      <w:r w:rsidR="001237AE" w:rsidRPr="001237AE">
        <w:rPr>
          <w:sz w:val="28"/>
          <w:szCs w:val="28"/>
        </w:rPr>
        <w:t>Проблемы развития сельских т</w:t>
      </w:r>
      <w:r w:rsidR="001237AE">
        <w:rPr>
          <w:sz w:val="28"/>
          <w:szCs w:val="28"/>
        </w:rPr>
        <w:t xml:space="preserve">ерриторий (на примере республик </w:t>
      </w:r>
      <w:r w:rsidR="001237AE" w:rsidRPr="001237AE">
        <w:rPr>
          <w:sz w:val="28"/>
          <w:szCs w:val="28"/>
        </w:rPr>
        <w:t>Бурятия и Тыва)</w:t>
      </w:r>
      <w:r w:rsidR="001237AE">
        <w:rPr>
          <w:sz w:val="28"/>
          <w:szCs w:val="28"/>
        </w:rPr>
        <w:t xml:space="preserve"> / С. П. Татарова, Н. А. Затеева // Вестник Кемеровского государственного университета. – 2021. </w:t>
      </w:r>
      <w:r w:rsidR="001237AE">
        <w:rPr>
          <w:sz w:val="28"/>
          <w:szCs w:val="28"/>
        </w:rPr>
        <w:softHyphen/>
        <w:t xml:space="preserve">– Т. 6. – № 1. – С. 58-65. </w:t>
      </w:r>
    </w:p>
    <w:p w:rsidR="0089367C" w:rsidRDefault="00C42858" w:rsidP="005F2E98">
      <w:pPr>
        <w:autoSpaceDE w:val="0"/>
        <w:autoSpaceDN w:val="0"/>
        <w:adjustRightInd w:val="0"/>
        <w:spacing w:line="360" w:lineRule="auto"/>
        <w:jc w:val="both"/>
        <w:rPr>
          <w:sz w:val="28"/>
          <w:szCs w:val="28"/>
        </w:rPr>
      </w:pPr>
      <w:r>
        <w:rPr>
          <w:sz w:val="28"/>
          <w:szCs w:val="28"/>
        </w:rPr>
        <w:t>1</w:t>
      </w:r>
      <w:r w:rsidR="009D064F">
        <w:rPr>
          <w:sz w:val="28"/>
          <w:szCs w:val="28"/>
        </w:rPr>
        <w:t>9</w:t>
      </w:r>
      <w:r w:rsidR="0089686D">
        <w:rPr>
          <w:sz w:val="28"/>
          <w:szCs w:val="28"/>
        </w:rPr>
        <w:t xml:space="preserve">. </w:t>
      </w:r>
      <w:proofErr w:type="spellStart"/>
      <w:r w:rsidR="0089686D">
        <w:rPr>
          <w:sz w:val="28"/>
          <w:szCs w:val="28"/>
        </w:rPr>
        <w:t>Тулохонов</w:t>
      </w:r>
      <w:proofErr w:type="spellEnd"/>
      <w:r w:rsidR="0089686D">
        <w:rPr>
          <w:sz w:val="28"/>
          <w:szCs w:val="28"/>
        </w:rPr>
        <w:t xml:space="preserve"> А. К. </w:t>
      </w:r>
      <w:r w:rsidR="0089686D" w:rsidRPr="0089686D">
        <w:rPr>
          <w:sz w:val="28"/>
          <w:szCs w:val="28"/>
        </w:rPr>
        <w:t>О критериях, условиях и рисках в оценке эффективности экономики и политики аграрного природопользования в России</w:t>
      </w:r>
      <w:r w:rsidR="0089686D">
        <w:rPr>
          <w:sz w:val="28"/>
          <w:szCs w:val="28"/>
        </w:rPr>
        <w:t xml:space="preserve"> / А. К. </w:t>
      </w:r>
      <w:proofErr w:type="spellStart"/>
      <w:r w:rsidR="0089686D">
        <w:rPr>
          <w:sz w:val="28"/>
          <w:szCs w:val="28"/>
        </w:rPr>
        <w:t>Тулохонов</w:t>
      </w:r>
      <w:proofErr w:type="spellEnd"/>
      <w:r w:rsidR="0089686D">
        <w:rPr>
          <w:sz w:val="28"/>
          <w:szCs w:val="28"/>
        </w:rPr>
        <w:t xml:space="preserve">, Т. А. </w:t>
      </w:r>
      <w:proofErr w:type="spellStart"/>
      <w:r w:rsidR="0089686D">
        <w:rPr>
          <w:sz w:val="28"/>
          <w:szCs w:val="28"/>
        </w:rPr>
        <w:t>Болданов</w:t>
      </w:r>
      <w:proofErr w:type="spellEnd"/>
      <w:r w:rsidR="0089686D">
        <w:rPr>
          <w:sz w:val="28"/>
          <w:szCs w:val="28"/>
        </w:rPr>
        <w:t xml:space="preserve">, С. Д-Н. </w:t>
      </w:r>
      <w:proofErr w:type="spellStart"/>
      <w:r w:rsidR="0089686D">
        <w:rPr>
          <w:sz w:val="28"/>
          <w:szCs w:val="28"/>
        </w:rPr>
        <w:t>Дагбаева</w:t>
      </w:r>
      <w:proofErr w:type="spellEnd"/>
      <w:r w:rsidR="0089686D">
        <w:rPr>
          <w:sz w:val="28"/>
          <w:szCs w:val="28"/>
        </w:rPr>
        <w:t xml:space="preserve"> // Вестник Бурятского государственного университета. – 2019. – </w:t>
      </w:r>
      <w:proofErr w:type="spellStart"/>
      <w:r w:rsidR="0089686D">
        <w:rPr>
          <w:sz w:val="28"/>
          <w:szCs w:val="28"/>
        </w:rPr>
        <w:t>Вып</w:t>
      </w:r>
      <w:proofErr w:type="spellEnd"/>
      <w:r w:rsidR="0089686D">
        <w:rPr>
          <w:sz w:val="28"/>
          <w:szCs w:val="28"/>
        </w:rPr>
        <w:t>. 3</w:t>
      </w:r>
      <w:proofErr w:type="gramStart"/>
      <w:r w:rsidR="0089686D">
        <w:rPr>
          <w:sz w:val="28"/>
          <w:szCs w:val="28"/>
        </w:rPr>
        <w:t xml:space="preserve"> :</w:t>
      </w:r>
      <w:proofErr w:type="gramEnd"/>
      <w:r w:rsidR="0089686D">
        <w:rPr>
          <w:sz w:val="28"/>
          <w:szCs w:val="28"/>
        </w:rPr>
        <w:t xml:space="preserve"> Экономика и менеджмент. – С. 62-69. </w:t>
      </w:r>
    </w:p>
    <w:p w:rsidR="00152B94" w:rsidRDefault="00152B94" w:rsidP="004C12D0">
      <w:pPr>
        <w:autoSpaceDE w:val="0"/>
        <w:autoSpaceDN w:val="0"/>
        <w:adjustRightInd w:val="0"/>
        <w:spacing w:line="360" w:lineRule="auto"/>
        <w:jc w:val="right"/>
        <w:rPr>
          <w:i/>
          <w:sz w:val="28"/>
          <w:szCs w:val="28"/>
        </w:rPr>
      </w:pPr>
      <w:r w:rsidRPr="004C12D0">
        <w:rPr>
          <w:i/>
          <w:sz w:val="28"/>
          <w:szCs w:val="28"/>
        </w:rPr>
        <w:t>© Колмакова Д.Д., 2025</w:t>
      </w:r>
    </w:p>
    <w:p w:rsidR="00BE00E9" w:rsidRPr="00BE00E9" w:rsidRDefault="00BE00E9" w:rsidP="00BE00E9">
      <w:pPr>
        <w:autoSpaceDE w:val="0"/>
        <w:autoSpaceDN w:val="0"/>
        <w:adjustRightInd w:val="0"/>
        <w:spacing w:line="360" w:lineRule="auto"/>
        <w:jc w:val="both"/>
        <w:rPr>
          <w:sz w:val="28"/>
          <w:szCs w:val="28"/>
        </w:rPr>
      </w:pPr>
      <w:bookmarkStart w:id="0" w:name="_GoBack"/>
      <w:r w:rsidRPr="00BE00E9">
        <w:rPr>
          <w:sz w:val="28"/>
          <w:szCs w:val="28"/>
        </w:rPr>
        <w:t>Дата поступления статьи: 24.06.2025</w:t>
      </w:r>
    </w:p>
    <w:p w:rsidR="00BE00E9" w:rsidRPr="00BE00E9" w:rsidRDefault="00BE00E9" w:rsidP="00BE00E9">
      <w:pPr>
        <w:autoSpaceDE w:val="0"/>
        <w:autoSpaceDN w:val="0"/>
        <w:adjustRightInd w:val="0"/>
        <w:spacing w:line="360" w:lineRule="auto"/>
        <w:jc w:val="both"/>
        <w:rPr>
          <w:sz w:val="28"/>
          <w:szCs w:val="28"/>
        </w:rPr>
      </w:pPr>
      <w:r w:rsidRPr="00BE00E9">
        <w:rPr>
          <w:sz w:val="28"/>
          <w:szCs w:val="28"/>
        </w:rPr>
        <w:t>Дата принятия к публикации: 27.06.2025</w:t>
      </w:r>
    </w:p>
    <w:bookmarkEnd w:id="0"/>
    <w:p w:rsidR="004D238E" w:rsidRPr="00D80A82" w:rsidRDefault="004D238E" w:rsidP="00152B94">
      <w:pPr>
        <w:autoSpaceDE w:val="0"/>
        <w:autoSpaceDN w:val="0"/>
        <w:adjustRightInd w:val="0"/>
        <w:spacing w:line="360" w:lineRule="auto"/>
        <w:jc w:val="both"/>
        <w:rPr>
          <w:sz w:val="28"/>
          <w:szCs w:val="28"/>
        </w:rPr>
      </w:pPr>
    </w:p>
    <w:sectPr w:rsidR="004D238E" w:rsidRPr="00D80A82" w:rsidSect="00164053">
      <w:headerReference w:type="first" r:id="rId17"/>
      <w:footerReference w:type="first" r:id="rId18"/>
      <w:type w:val="continuous"/>
      <w:pgSz w:w="11906" w:h="16838"/>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75D4" w:rsidRDefault="00A675D4" w:rsidP="008208B0">
      <w:r>
        <w:separator/>
      </w:r>
    </w:p>
  </w:endnote>
  <w:endnote w:type="continuationSeparator" w:id="0">
    <w:p w:rsidR="00A675D4" w:rsidRDefault="00A675D4" w:rsidP="008208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8620004"/>
      <w:docPartObj>
        <w:docPartGallery w:val="Page Numbers (Bottom of Page)"/>
        <w:docPartUnique/>
      </w:docPartObj>
    </w:sdtPr>
    <w:sdtEndPr/>
    <w:sdtContent>
      <w:p w:rsidR="009A3C00" w:rsidRDefault="009A3C00">
        <w:pPr>
          <w:pStyle w:val="a5"/>
          <w:jc w:val="center"/>
        </w:pPr>
        <w:r>
          <w:fldChar w:fldCharType="begin"/>
        </w:r>
        <w:r>
          <w:instrText>PAGE   \* MERGEFORMAT</w:instrText>
        </w:r>
        <w:r>
          <w:fldChar w:fldCharType="separate"/>
        </w:r>
        <w:r w:rsidR="00BE00E9">
          <w:rPr>
            <w:noProof/>
          </w:rPr>
          <w:t>1</w:t>
        </w:r>
        <w:r>
          <w:fldChar w:fldCharType="end"/>
        </w:r>
      </w:p>
    </w:sdtContent>
  </w:sdt>
  <w:p w:rsidR="00A962FC" w:rsidRDefault="00A962FC">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75D4" w:rsidRDefault="00A675D4" w:rsidP="008208B0">
      <w:r>
        <w:separator/>
      </w:r>
    </w:p>
  </w:footnote>
  <w:footnote w:type="continuationSeparator" w:id="0">
    <w:p w:rsidR="00A675D4" w:rsidRDefault="00A675D4" w:rsidP="008208B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2FC" w:rsidRDefault="00A962FC">
    <w:pPr>
      <w:pStyle w:val="a3"/>
      <w:jc w:val="center"/>
    </w:pPr>
  </w:p>
  <w:p w:rsidR="00A962FC" w:rsidRDefault="00A962FC">
    <w:pPr>
      <w:pStyle w:val="a3"/>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F3721"/>
    <w:multiLevelType w:val="hybridMultilevel"/>
    <w:tmpl w:val="832CACB0"/>
    <w:lvl w:ilvl="0" w:tplc="890868E2">
      <w:start w:val="1"/>
      <w:numFmt w:val="bullet"/>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79C2853"/>
    <w:multiLevelType w:val="hybridMultilevel"/>
    <w:tmpl w:val="D3F26C88"/>
    <w:lvl w:ilvl="0" w:tplc="31EA53F2">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9361150"/>
    <w:multiLevelType w:val="hybridMultilevel"/>
    <w:tmpl w:val="C69CFF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941296C"/>
    <w:multiLevelType w:val="multilevel"/>
    <w:tmpl w:val="B844B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A6F777F"/>
    <w:multiLevelType w:val="hybridMultilevel"/>
    <w:tmpl w:val="EB7EFE4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A9B1223"/>
    <w:multiLevelType w:val="hybridMultilevel"/>
    <w:tmpl w:val="DAE2C14C"/>
    <w:lvl w:ilvl="0" w:tplc="347E13E8">
      <w:start w:val="1"/>
      <w:numFmt w:val="decimal"/>
      <w:lvlText w:val="%1."/>
      <w:lvlJc w:val="left"/>
      <w:pPr>
        <w:ind w:left="1637" w:hanging="360"/>
      </w:pPr>
      <w:rPr>
        <w:sz w:val="28"/>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nsid w:val="0ACB30FF"/>
    <w:multiLevelType w:val="hybridMultilevel"/>
    <w:tmpl w:val="D45C4AA0"/>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7">
    <w:nsid w:val="0E492DD2"/>
    <w:multiLevelType w:val="hybridMultilevel"/>
    <w:tmpl w:val="F1EA41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FCA6B90"/>
    <w:multiLevelType w:val="multilevel"/>
    <w:tmpl w:val="61289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2EC17A5"/>
    <w:multiLevelType w:val="hybridMultilevel"/>
    <w:tmpl w:val="A2088498"/>
    <w:lvl w:ilvl="0" w:tplc="CB642ED2">
      <w:start w:val="1"/>
      <w:numFmt w:val="decimal"/>
      <w:suff w:val="space"/>
      <w:lvlText w:val="%1."/>
      <w:lvlJc w:val="left"/>
      <w:pPr>
        <w:ind w:left="207" w:hanging="207"/>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31013BC"/>
    <w:multiLevelType w:val="hybridMultilevel"/>
    <w:tmpl w:val="73A4EC36"/>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1">
    <w:nsid w:val="143A2CDE"/>
    <w:multiLevelType w:val="hybridMultilevel"/>
    <w:tmpl w:val="E9B464D6"/>
    <w:lvl w:ilvl="0" w:tplc="347E13E8">
      <w:start w:val="1"/>
      <w:numFmt w:val="decimal"/>
      <w:lvlText w:val="%1."/>
      <w:lvlJc w:val="left"/>
      <w:pPr>
        <w:ind w:left="1637" w:hanging="360"/>
      </w:pPr>
      <w:rPr>
        <w:sz w:val="28"/>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nsid w:val="14C90534"/>
    <w:multiLevelType w:val="hybridMultilevel"/>
    <w:tmpl w:val="969EB6C2"/>
    <w:lvl w:ilvl="0" w:tplc="347E13E8">
      <w:start w:val="1"/>
      <w:numFmt w:val="decimal"/>
      <w:lvlText w:val="%1."/>
      <w:lvlJc w:val="left"/>
      <w:pPr>
        <w:ind w:left="928" w:hanging="360"/>
      </w:pPr>
      <w:rPr>
        <w:sz w:val="28"/>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
    <w:nsid w:val="152F5AE5"/>
    <w:multiLevelType w:val="hybridMultilevel"/>
    <w:tmpl w:val="2B4430B2"/>
    <w:lvl w:ilvl="0" w:tplc="890868E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16587185"/>
    <w:multiLevelType w:val="hybridMultilevel"/>
    <w:tmpl w:val="74428B8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5">
    <w:nsid w:val="17BB0D8D"/>
    <w:multiLevelType w:val="hybridMultilevel"/>
    <w:tmpl w:val="248C6B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1C440AF6"/>
    <w:multiLevelType w:val="hybridMultilevel"/>
    <w:tmpl w:val="1DEC4B62"/>
    <w:lvl w:ilvl="0" w:tplc="6B3A2006">
      <w:start w:val="1"/>
      <w:numFmt w:val="decimal"/>
      <w:lvlText w:val="%1."/>
      <w:lvlJc w:val="left"/>
      <w:pPr>
        <w:ind w:left="1068" w:hanging="360"/>
      </w:pPr>
      <w:rPr>
        <w:rFonts w:hint="default"/>
        <w:sz w:val="28"/>
        <w:szCs w:val="28"/>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7">
    <w:nsid w:val="1FC74B9B"/>
    <w:multiLevelType w:val="multilevel"/>
    <w:tmpl w:val="612C404C"/>
    <w:lvl w:ilvl="0">
      <w:start w:val="1"/>
      <w:numFmt w:val="decimal"/>
      <w:lvlText w:val="%1."/>
      <w:lvlJc w:val="left"/>
      <w:pPr>
        <w:ind w:left="1152" w:hanging="360"/>
      </w:pPr>
      <w:rPr>
        <w:rFonts w:ascii="Times New Roman" w:eastAsia="Times New Roman" w:hAnsi="Times New Roman" w:cs="Times New Roman"/>
      </w:rPr>
    </w:lvl>
    <w:lvl w:ilvl="1">
      <w:start w:val="1"/>
      <w:numFmt w:val="decimal"/>
      <w:isLgl/>
      <w:lvlText w:val="%1.%2."/>
      <w:lvlJc w:val="left"/>
      <w:pPr>
        <w:ind w:left="1872" w:hanging="720"/>
      </w:pPr>
      <w:rPr>
        <w:rFonts w:hint="default"/>
      </w:rPr>
    </w:lvl>
    <w:lvl w:ilvl="2">
      <w:start w:val="1"/>
      <w:numFmt w:val="decimal"/>
      <w:isLgl/>
      <w:lvlText w:val="%1.%2.%3."/>
      <w:lvlJc w:val="left"/>
      <w:pPr>
        <w:ind w:left="2232" w:hanging="720"/>
      </w:pPr>
      <w:rPr>
        <w:rFonts w:hint="default"/>
      </w:rPr>
    </w:lvl>
    <w:lvl w:ilvl="3">
      <w:start w:val="1"/>
      <w:numFmt w:val="decimal"/>
      <w:isLgl/>
      <w:lvlText w:val="%1.%2.%3.%4."/>
      <w:lvlJc w:val="left"/>
      <w:pPr>
        <w:ind w:left="2952" w:hanging="1080"/>
      </w:pPr>
      <w:rPr>
        <w:rFonts w:hint="default"/>
      </w:rPr>
    </w:lvl>
    <w:lvl w:ilvl="4">
      <w:start w:val="1"/>
      <w:numFmt w:val="decimal"/>
      <w:isLgl/>
      <w:lvlText w:val="%1.%2.%3.%4.%5."/>
      <w:lvlJc w:val="left"/>
      <w:pPr>
        <w:ind w:left="3312" w:hanging="1080"/>
      </w:pPr>
      <w:rPr>
        <w:rFonts w:hint="default"/>
      </w:rPr>
    </w:lvl>
    <w:lvl w:ilvl="5">
      <w:start w:val="1"/>
      <w:numFmt w:val="decimal"/>
      <w:isLgl/>
      <w:lvlText w:val="%1.%2.%3.%4.%5.%6."/>
      <w:lvlJc w:val="left"/>
      <w:pPr>
        <w:ind w:left="4032" w:hanging="1440"/>
      </w:pPr>
      <w:rPr>
        <w:rFonts w:hint="default"/>
      </w:rPr>
    </w:lvl>
    <w:lvl w:ilvl="6">
      <w:start w:val="1"/>
      <w:numFmt w:val="decimal"/>
      <w:isLgl/>
      <w:lvlText w:val="%1.%2.%3.%4.%5.%6.%7."/>
      <w:lvlJc w:val="left"/>
      <w:pPr>
        <w:ind w:left="4752" w:hanging="1800"/>
      </w:pPr>
      <w:rPr>
        <w:rFonts w:hint="default"/>
      </w:rPr>
    </w:lvl>
    <w:lvl w:ilvl="7">
      <w:start w:val="1"/>
      <w:numFmt w:val="decimal"/>
      <w:isLgl/>
      <w:lvlText w:val="%1.%2.%3.%4.%5.%6.%7.%8."/>
      <w:lvlJc w:val="left"/>
      <w:pPr>
        <w:ind w:left="5112" w:hanging="1800"/>
      </w:pPr>
      <w:rPr>
        <w:rFonts w:hint="default"/>
      </w:rPr>
    </w:lvl>
    <w:lvl w:ilvl="8">
      <w:start w:val="1"/>
      <w:numFmt w:val="decimal"/>
      <w:isLgl/>
      <w:lvlText w:val="%1.%2.%3.%4.%5.%6.%7.%8.%9."/>
      <w:lvlJc w:val="left"/>
      <w:pPr>
        <w:ind w:left="5832" w:hanging="2160"/>
      </w:pPr>
      <w:rPr>
        <w:rFonts w:hint="default"/>
      </w:rPr>
    </w:lvl>
  </w:abstractNum>
  <w:abstractNum w:abstractNumId="18">
    <w:nsid w:val="212D00C9"/>
    <w:multiLevelType w:val="hybridMultilevel"/>
    <w:tmpl w:val="4A4484E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9">
    <w:nsid w:val="220433D0"/>
    <w:multiLevelType w:val="multilevel"/>
    <w:tmpl w:val="BC685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245A3A20"/>
    <w:multiLevelType w:val="multilevel"/>
    <w:tmpl w:val="1D56C784"/>
    <w:lvl w:ilvl="0">
      <w:start w:val="2"/>
      <w:numFmt w:val="decimal"/>
      <w:lvlText w:val="%1."/>
      <w:lvlJc w:val="left"/>
      <w:pPr>
        <w:ind w:left="432" w:hanging="432"/>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1">
    <w:nsid w:val="263878FA"/>
    <w:multiLevelType w:val="hybridMultilevel"/>
    <w:tmpl w:val="4E661C2A"/>
    <w:lvl w:ilvl="0" w:tplc="0419000F">
      <w:start w:val="1"/>
      <w:numFmt w:val="decimal"/>
      <w:lvlText w:val="%1."/>
      <w:lvlJc w:val="left"/>
      <w:pPr>
        <w:ind w:left="1500" w:hanging="360"/>
      </w:pPr>
    </w:lvl>
    <w:lvl w:ilvl="1" w:tplc="04190019" w:tentative="1">
      <w:start w:val="1"/>
      <w:numFmt w:val="lowerLetter"/>
      <w:lvlText w:val="%2."/>
      <w:lvlJc w:val="left"/>
      <w:pPr>
        <w:ind w:left="2220" w:hanging="360"/>
      </w:pPr>
    </w:lvl>
    <w:lvl w:ilvl="2" w:tplc="0419001B" w:tentative="1">
      <w:start w:val="1"/>
      <w:numFmt w:val="lowerRoman"/>
      <w:lvlText w:val="%3."/>
      <w:lvlJc w:val="right"/>
      <w:pPr>
        <w:ind w:left="2940" w:hanging="180"/>
      </w:pPr>
    </w:lvl>
    <w:lvl w:ilvl="3" w:tplc="0419000F" w:tentative="1">
      <w:start w:val="1"/>
      <w:numFmt w:val="decimal"/>
      <w:lvlText w:val="%4."/>
      <w:lvlJc w:val="left"/>
      <w:pPr>
        <w:ind w:left="3660" w:hanging="360"/>
      </w:pPr>
    </w:lvl>
    <w:lvl w:ilvl="4" w:tplc="04190019" w:tentative="1">
      <w:start w:val="1"/>
      <w:numFmt w:val="lowerLetter"/>
      <w:lvlText w:val="%5."/>
      <w:lvlJc w:val="left"/>
      <w:pPr>
        <w:ind w:left="4380" w:hanging="360"/>
      </w:pPr>
    </w:lvl>
    <w:lvl w:ilvl="5" w:tplc="0419001B" w:tentative="1">
      <w:start w:val="1"/>
      <w:numFmt w:val="lowerRoman"/>
      <w:lvlText w:val="%6."/>
      <w:lvlJc w:val="right"/>
      <w:pPr>
        <w:ind w:left="5100" w:hanging="180"/>
      </w:pPr>
    </w:lvl>
    <w:lvl w:ilvl="6" w:tplc="0419000F" w:tentative="1">
      <w:start w:val="1"/>
      <w:numFmt w:val="decimal"/>
      <w:lvlText w:val="%7."/>
      <w:lvlJc w:val="left"/>
      <w:pPr>
        <w:ind w:left="5820" w:hanging="360"/>
      </w:pPr>
    </w:lvl>
    <w:lvl w:ilvl="7" w:tplc="04190019" w:tentative="1">
      <w:start w:val="1"/>
      <w:numFmt w:val="lowerLetter"/>
      <w:lvlText w:val="%8."/>
      <w:lvlJc w:val="left"/>
      <w:pPr>
        <w:ind w:left="6540" w:hanging="360"/>
      </w:pPr>
    </w:lvl>
    <w:lvl w:ilvl="8" w:tplc="0419001B" w:tentative="1">
      <w:start w:val="1"/>
      <w:numFmt w:val="lowerRoman"/>
      <w:lvlText w:val="%9."/>
      <w:lvlJc w:val="right"/>
      <w:pPr>
        <w:ind w:left="7260" w:hanging="180"/>
      </w:pPr>
    </w:lvl>
  </w:abstractNum>
  <w:abstractNum w:abstractNumId="22">
    <w:nsid w:val="30C6599B"/>
    <w:multiLevelType w:val="hybridMultilevel"/>
    <w:tmpl w:val="ED6E349C"/>
    <w:lvl w:ilvl="0" w:tplc="890868E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337D72A2"/>
    <w:multiLevelType w:val="hybridMultilevel"/>
    <w:tmpl w:val="D6FC1E76"/>
    <w:lvl w:ilvl="0" w:tplc="890868E2">
      <w:start w:val="1"/>
      <w:numFmt w:val="bullet"/>
      <w:lvlText w:val=""/>
      <w:lvlJc w:val="left"/>
      <w:pPr>
        <w:ind w:left="1572" w:hanging="360"/>
      </w:pPr>
      <w:rPr>
        <w:rFonts w:ascii="Symbol" w:hAnsi="Symbol" w:hint="default"/>
      </w:rPr>
    </w:lvl>
    <w:lvl w:ilvl="1" w:tplc="04190003" w:tentative="1">
      <w:start w:val="1"/>
      <w:numFmt w:val="bullet"/>
      <w:lvlText w:val="o"/>
      <w:lvlJc w:val="left"/>
      <w:pPr>
        <w:ind w:left="2292" w:hanging="360"/>
      </w:pPr>
      <w:rPr>
        <w:rFonts w:ascii="Courier New" w:hAnsi="Courier New" w:cs="Courier New" w:hint="default"/>
      </w:rPr>
    </w:lvl>
    <w:lvl w:ilvl="2" w:tplc="04190005" w:tentative="1">
      <w:start w:val="1"/>
      <w:numFmt w:val="bullet"/>
      <w:lvlText w:val=""/>
      <w:lvlJc w:val="left"/>
      <w:pPr>
        <w:ind w:left="3012" w:hanging="360"/>
      </w:pPr>
      <w:rPr>
        <w:rFonts w:ascii="Wingdings" w:hAnsi="Wingdings" w:hint="default"/>
      </w:rPr>
    </w:lvl>
    <w:lvl w:ilvl="3" w:tplc="04190001" w:tentative="1">
      <w:start w:val="1"/>
      <w:numFmt w:val="bullet"/>
      <w:lvlText w:val=""/>
      <w:lvlJc w:val="left"/>
      <w:pPr>
        <w:ind w:left="3732" w:hanging="360"/>
      </w:pPr>
      <w:rPr>
        <w:rFonts w:ascii="Symbol" w:hAnsi="Symbol" w:hint="default"/>
      </w:rPr>
    </w:lvl>
    <w:lvl w:ilvl="4" w:tplc="04190003" w:tentative="1">
      <w:start w:val="1"/>
      <w:numFmt w:val="bullet"/>
      <w:lvlText w:val="o"/>
      <w:lvlJc w:val="left"/>
      <w:pPr>
        <w:ind w:left="4452" w:hanging="360"/>
      </w:pPr>
      <w:rPr>
        <w:rFonts w:ascii="Courier New" w:hAnsi="Courier New" w:cs="Courier New" w:hint="default"/>
      </w:rPr>
    </w:lvl>
    <w:lvl w:ilvl="5" w:tplc="04190005" w:tentative="1">
      <w:start w:val="1"/>
      <w:numFmt w:val="bullet"/>
      <w:lvlText w:val=""/>
      <w:lvlJc w:val="left"/>
      <w:pPr>
        <w:ind w:left="5172" w:hanging="360"/>
      </w:pPr>
      <w:rPr>
        <w:rFonts w:ascii="Wingdings" w:hAnsi="Wingdings" w:hint="default"/>
      </w:rPr>
    </w:lvl>
    <w:lvl w:ilvl="6" w:tplc="04190001" w:tentative="1">
      <w:start w:val="1"/>
      <w:numFmt w:val="bullet"/>
      <w:lvlText w:val=""/>
      <w:lvlJc w:val="left"/>
      <w:pPr>
        <w:ind w:left="5892" w:hanging="360"/>
      </w:pPr>
      <w:rPr>
        <w:rFonts w:ascii="Symbol" w:hAnsi="Symbol" w:hint="default"/>
      </w:rPr>
    </w:lvl>
    <w:lvl w:ilvl="7" w:tplc="04190003" w:tentative="1">
      <w:start w:val="1"/>
      <w:numFmt w:val="bullet"/>
      <w:lvlText w:val="o"/>
      <w:lvlJc w:val="left"/>
      <w:pPr>
        <w:ind w:left="6612" w:hanging="360"/>
      </w:pPr>
      <w:rPr>
        <w:rFonts w:ascii="Courier New" w:hAnsi="Courier New" w:cs="Courier New" w:hint="default"/>
      </w:rPr>
    </w:lvl>
    <w:lvl w:ilvl="8" w:tplc="04190005" w:tentative="1">
      <w:start w:val="1"/>
      <w:numFmt w:val="bullet"/>
      <w:lvlText w:val=""/>
      <w:lvlJc w:val="left"/>
      <w:pPr>
        <w:ind w:left="7332" w:hanging="360"/>
      </w:pPr>
      <w:rPr>
        <w:rFonts w:ascii="Wingdings" w:hAnsi="Wingdings" w:hint="default"/>
      </w:rPr>
    </w:lvl>
  </w:abstractNum>
  <w:abstractNum w:abstractNumId="24">
    <w:nsid w:val="3A435C98"/>
    <w:multiLevelType w:val="hybridMultilevel"/>
    <w:tmpl w:val="1C50977A"/>
    <w:lvl w:ilvl="0" w:tplc="890868E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45DC4AA8"/>
    <w:multiLevelType w:val="hybridMultilevel"/>
    <w:tmpl w:val="877AF6E0"/>
    <w:lvl w:ilvl="0" w:tplc="890868E2">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26">
    <w:nsid w:val="57D561F0"/>
    <w:multiLevelType w:val="hybridMultilevel"/>
    <w:tmpl w:val="969EB6C2"/>
    <w:lvl w:ilvl="0" w:tplc="347E13E8">
      <w:start w:val="1"/>
      <w:numFmt w:val="decimal"/>
      <w:lvlText w:val="%1."/>
      <w:lvlJc w:val="left"/>
      <w:pPr>
        <w:ind w:left="928" w:hanging="360"/>
      </w:pPr>
      <w:rPr>
        <w:sz w:val="28"/>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7">
    <w:nsid w:val="58E17E02"/>
    <w:multiLevelType w:val="multilevel"/>
    <w:tmpl w:val="B7085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A221740"/>
    <w:multiLevelType w:val="hybridMultilevel"/>
    <w:tmpl w:val="2E76DD50"/>
    <w:lvl w:ilvl="0" w:tplc="347E13E8">
      <w:start w:val="1"/>
      <w:numFmt w:val="decimal"/>
      <w:lvlText w:val="%1."/>
      <w:lvlJc w:val="left"/>
      <w:pPr>
        <w:ind w:left="1636" w:hanging="360"/>
      </w:pPr>
      <w:rPr>
        <w:sz w:val="28"/>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29">
    <w:nsid w:val="5FEB01AF"/>
    <w:multiLevelType w:val="hybridMultilevel"/>
    <w:tmpl w:val="C06EF15E"/>
    <w:lvl w:ilvl="0" w:tplc="D8C6DE20">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0">
    <w:nsid w:val="603B7123"/>
    <w:multiLevelType w:val="hybridMultilevel"/>
    <w:tmpl w:val="BFE8C5AE"/>
    <w:lvl w:ilvl="0" w:tplc="D8C6DE20">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1">
    <w:nsid w:val="64172382"/>
    <w:multiLevelType w:val="hybridMultilevel"/>
    <w:tmpl w:val="B7027EB4"/>
    <w:lvl w:ilvl="0" w:tplc="347E13E8">
      <w:start w:val="1"/>
      <w:numFmt w:val="decimal"/>
      <w:lvlText w:val="%1."/>
      <w:lvlJc w:val="left"/>
      <w:pPr>
        <w:ind w:left="1636" w:hanging="360"/>
      </w:pPr>
      <w:rPr>
        <w:sz w:val="28"/>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2">
    <w:nsid w:val="65722219"/>
    <w:multiLevelType w:val="multilevel"/>
    <w:tmpl w:val="ACC21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6E73BF2"/>
    <w:multiLevelType w:val="hybridMultilevel"/>
    <w:tmpl w:val="04AEFF42"/>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4">
    <w:nsid w:val="7A112310"/>
    <w:multiLevelType w:val="multilevel"/>
    <w:tmpl w:val="859C5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A2B1147"/>
    <w:multiLevelType w:val="hybridMultilevel"/>
    <w:tmpl w:val="0C3CCC44"/>
    <w:lvl w:ilvl="0" w:tplc="890868E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7DC82BB7"/>
    <w:multiLevelType w:val="multilevel"/>
    <w:tmpl w:val="0890C496"/>
    <w:lvl w:ilvl="0">
      <w:start w:val="1"/>
      <w:numFmt w:val="decimal"/>
      <w:lvlText w:val="%1."/>
      <w:lvlJc w:val="left"/>
      <w:pPr>
        <w:ind w:left="927" w:hanging="360"/>
      </w:pPr>
      <w:rPr>
        <w:rFonts w:hint="default"/>
      </w:rPr>
    </w:lvl>
    <w:lvl w:ilvl="1">
      <w:start w:val="1"/>
      <w:numFmt w:val="decimal"/>
      <w:isLgl/>
      <w:lvlText w:val="%1.%2."/>
      <w:lvlJc w:val="left"/>
      <w:pPr>
        <w:ind w:left="1647" w:hanging="720"/>
      </w:pPr>
      <w:rPr>
        <w:rFonts w:hint="default"/>
      </w:rPr>
    </w:lvl>
    <w:lvl w:ilvl="2">
      <w:start w:val="1"/>
      <w:numFmt w:val="decimal"/>
      <w:isLgl/>
      <w:lvlText w:val="%1.%2.%3."/>
      <w:lvlJc w:val="left"/>
      <w:pPr>
        <w:ind w:left="2007" w:hanging="720"/>
      </w:pPr>
      <w:rPr>
        <w:rFonts w:hint="default"/>
      </w:rPr>
    </w:lvl>
    <w:lvl w:ilvl="3">
      <w:start w:val="1"/>
      <w:numFmt w:val="decimal"/>
      <w:isLgl/>
      <w:lvlText w:val="%1.%2.%3.%4."/>
      <w:lvlJc w:val="left"/>
      <w:pPr>
        <w:ind w:left="2727" w:hanging="1080"/>
      </w:pPr>
      <w:rPr>
        <w:rFonts w:hint="default"/>
      </w:rPr>
    </w:lvl>
    <w:lvl w:ilvl="4">
      <w:start w:val="1"/>
      <w:numFmt w:val="decimal"/>
      <w:isLgl/>
      <w:lvlText w:val="%1.%2.%3.%4.%5."/>
      <w:lvlJc w:val="left"/>
      <w:pPr>
        <w:ind w:left="3087" w:hanging="1080"/>
      </w:pPr>
      <w:rPr>
        <w:rFonts w:hint="default"/>
      </w:rPr>
    </w:lvl>
    <w:lvl w:ilvl="5">
      <w:start w:val="1"/>
      <w:numFmt w:val="decimal"/>
      <w:isLgl/>
      <w:lvlText w:val="%1.%2.%3.%4.%5.%6."/>
      <w:lvlJc w:val="left"/>
      <w:pPr>
        <w:ind w:left="3807" w:hanging="1440"/>
      </w:pPr>
      <w:rPr>
        <w:rFonts w:hint="default"/>
      </w:rPr>
    </w:lvl>
    <w:lvl w:ilvl="6">
      <w:start w:val="1"/>
      <w:numFmt w:val="decimal"/>
      <w:isLgl/>
      <w:lvlText w:val="%1.%2.%3.%4.%5.%6.%7."/>
      <w:lvlJc w:val="left"/>
      <w:pPr>
        <w:ind w:left="4527" w:hanging="1800"/>
      </w:pPr>
      <w:rPr>
        <w:rFonts w:hint="default"/>
      </w:rPr>
    </w:lvl>
    <w:lvl w:ilvl="7">
      <w:start w:val="1"/>
      <w:numFmt w:val="decimal"/>
      <w:isLgl/>
      <w:lvlText w:val="%1.%2.%3.%4.%5.%6.%7.%8."/>
      <w:lvlJc w:val="left"/>
      <w:pPr>
        <w:ind w:left="4887" w:hanging="1800"/>
      </w:pPr>
      <w:rPr>
        <w:rFonts w:hint="default"/>
      </w:rPr>
    </w:lvl>
    <w:lvl w:ilvl="8">
      <w:start w:val="1"/>
      <w:numFmt w:val="decimal"/>
      <w:isLgl/>
      <w:lvlText w:val="%1.%2.%3.%4.%5.%6.%7.%8.%9."/>
      <w:lvlJc w:val="left"/>
      <w:pPr>
        <w:ind w:left="5607" w:hanging="2160"/>
      </w:pPr>
      <w:rPr>
        <w:rFonts w:hint="default"/>
      </w:rPr>
    </w:lvl>
  </w:abstractNum>
  <w:num w:numId="1">
    <w:abstractNumId w:val="36"/>
  </w:num>
  <w:num w:numId="2">
    <w:abstractNumId w:val="17"/>
  </w:num>
  <w:num w:numId="3">
    <w:abstractNumId w:val="1"/>
  </w:num>
  <w:num w:numId="4">
    <w:abstractNumId w:val="7"/>
  </w:num>
  <w:num w:numId="5">
    <w:abstractNumId w:val="33"/>
  </w:num>
  <w:num w:numId="6">
    <w:abstractNumId w:val="15"/>
  </w:num>
  <w:num w:numId="7">
    <w:abstractNumId w:val="2"/>
  </w:num>
  <w:num w:numId="8">
    <w:abstractNumId w:val="20"/>
  </w:num>
  <w:num w:numId="9">
    <w:abstractNumId w:val="4"/>
  </w:num>
  <w:num w:numId="10">
    <w:abstractNumId w:val="9"/>
  </w:num>
  <w:num w:numId="11">
    <w:abstractNumId w:val="10"/>
  </w:num>
  <w:num w:numId="12">
    <w:abstractNumId w:val="27"/>
  </w:num>
  <w:num w:numId="13">
    <w:abstractNumId w:val="21"/>
  </w:num>
  <w:num w:numId="14">
    <w:abstractNumId w:val="6"/>
  </w:num>
  <w:num w:numId="15">
    <w:abstractNumId w:val="14"/>
  </w:num>
  <w:num w:numId="16">
    <w:abstractNumId w:val="18"/>
  </w:num>
  <w:num w:numId="17">
    <w:abstractNumId w:val="12"/>
  </w:num>
  <w:num w:numId="18">
    <w:abstractNumId w:val="34"/>
  </w:num>
  <w:num w:numId="19">
    <w:abstractNumId w:val="0"/>
  </w:num>
  <w:num w:numId="20">
    <w:abstractNumId w:val="23"/>
  </w:num>
  <w:num w:numId="21">
    <w:abstractNumId w:val="3"/>
  </w:num>
  <w:num w:numId="22">
    <w:abstractNumId w:val="26"/>
  </w:num>
  <w:num w:numId="23">
    <w:abstractNumId w:val="24"/>
  </w:num>
  <w:num w:numId="24">
    <w:abstractNumId w:val="25"/>
  </w:num>
  <w:num w:numId="25">
    <w:abstractNumId w:val="19"/>
    <w:lvlOverride w:ilvl="0">
      <w:lvl w:ilvl="0">
        <w:numFmt w:val="bullet"/>
        <w:lvlText w:val="o"/>
        <w:lvlJc w:val="left"/>
        <w:pPr>
          <w:tabs>
            <w:tab w:val="num" w:pos="720"/>
          </w:tabs>
          <w:ind w:left="720" w:hanging="360"/>
        </w:pPr>
        <w:rPr>
          <w:rFonts w:ascii="Courier New" w:hAnsi="Courier New" w:hint="default"/>
          <w:sz w:val="20"/>
        </w:rPr>
      </w:lvl>
    </w:lvlOverride>
  </w:num>
  <w:num w:numId="26">
    <w:abstractNumId w:val="32"/>
    <w:lvlOverride w:ilvl="0">
      <w:lvl w:ilvl="0">
        <w:numFmt w:val="bullet"/>
        <w:lvlText w:val="o"/>
        <w:lvlJc w:val="left"/>
        <w:pPr>
          <w:tabs>
            <w:tab w:val="num" w:pos="720"/>
          </w:tabs>
          <w:ind w:left="720" w:hanging="360"/>
        </w:pPr>
        <w:rPr>
          <w:rFonts w:ascii="Courier New" w:hAnsi="Courier New" w:hint="default"/>
          <w:sz w:val="20"/>
        </w:rPr>
      </w:lvl>
    </w:lvlOverride>
  </w:num>
  <w:num w:numId="27">
    <w:abstractNumId w:val="8"/>
    <w:lvlOverride w:ilvl="0">
      <w:lvl w:ilvl="0">
        <w:numFmt w:val="bullet"/>
        <w:lvlText w:val="o"/>
        <w:lvlJc w:val="left"/>
        <w:pPr>
          <w:tabs>
            <w:tab w:val="num" w:pos="720"/>
          </w:tabs>
          <w:ind w:left="720" w:hanging="360"/>
        </w:pPr>
        <w:rPr>
          <w:rFonts w:ascii="Courier New" w:hAnsi="Courier New" w:hint="default"/>
          <w:sz w:val="20"/>
        </w:rPr>
      </w:lvl>
    </w:lvlOverride>
  </w:num>
  <w:num w:numId="28">
    <w:abstractNumId w:val="13"/>
  </w:num>
  <w:num w:numId="29">
    <w:abstractNumId w:val="11"/>
  </w:num>
  <w:num w:numId="30">
    <w:abstractNumId w:val="5"/>
  </w:num>
  <w:num w:numId="31">
    <w:abstractNumId w:val="35"/>
  </w:num>
  <w:num w:numId="32">
    <w:abstractNumId w:val="22"/>
  </w:num>
  <w:num w:numId="33">
    <w:abstractNumId w:val="31"/>
  </w:num>
  <w:num w:numId="34">
    <w:abstractNumId w:val="28"/>
  </w:num>
  <w:num w:numId="35">
    <w:abstractNumId w:val="30"/>
  </w:num>
  <w:num w:numId="36">
    <w:abstractNumId w:val="29"/>
  </w:num>
  <w:num w:numId="37">
    <w:abstractNumId w:val="16"/>
  </w:num>
  <w:num w:numId="3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6D45"/>
    <w:rsid w:val="00000FA8"/>
    <w:rsid w:val="00001BC3"/>
    <w:rsid w:val="00002DB7"/>
    <w:rsid w:val="00006A68"/>
    <w:rsid w:val="00007967"/>
    <w:rsid w:val="00007FE0"/>
    <w:rsid w:val="00010B3A"/>
    <w:rsid w:val="00011599"/>
    <w:rsid w:val="00014845"/>
    <w:rsid w:val="0001521F"/>
    <w:rsid w:val="00016F5D"/>
    <w:rsid w:val="000170C2"/>
    <w:rsid w:val="000174B7"/>
    <w:rsid w:val="00017C5B"/>
    <w:rsid w:val="00017EA6"/>
    <w:rsid w:val="000204D9"/>
    <w:rsid w:val="00020783"/>
    <w:rsid w:val="000227E1"/>
    <w:rsid w:val="00023269"/>
    <w:rsid w:val="00024F97"/>
    <w:rsid w:val="0002530E"/>
    <w:rsid w:val="000303B0"/>
    <w:rsid w:val="0003043A"/>
    <w:rsid w:val="00032BDA"/>
    <w:rsid w:val="00034638"/>
    <w:rsid w:val="00034769"/>
    <w:rsid w:val="0003641F"/>
    <w:rsid w:val="00036A21"/>
    <w:rsid w:val="00037FD2"/>
    <w:rsid w:val="00040564"/>
    <w:rsid w:val="00041FC6"/>
    <w:rsid w:val="0004244F"/>
    <w:rsid w:val="00043CBE"/>
    <w:rsid w:val="00045DED"/>
    <w:rsid w:val="00046203"/>
    <w:rsid w:val="00046CB0"/>
    <w:rsid w:val="00050BF5"/>
    <w:rsid w:val="0005309D"/>
    <w:rsid w:val="0005333A"/>
    <w:rsid w:val="00053DE1"/>
    <w:rsid w:val="0005419F"/>
    <w:rsid w:val="00054834"/>
    <w:rsid w:val="00054FF1"/>
    <w:rsid w:val="0005646B"/>
    <w:rsid w:val="00056CE4"/>
    <w:rsid w:val="00056E03"/>
    <w:rsid w:val="000573D7"/>
    <w:rsid w:val="00057903"/>
    <w:rsid w:val="0006009E"/>
    <w:rsid w:val="000620F1"/>
    <w:rsid w:val="00062EC9"/>
    <w:rsid w:val="000637B8"/>
    <w:rsid w:val="00063FAC"/>
    <w:rsid w:val="00064154"/>
    <w:rsid w:val="0006425E"/>
    <w:rsid w:val="000652B2"/>
    <w:rsid w:val="000660BA"/>
    <w:rsid w:val="0006639A"/>
    <w:rsid w:val="00070657"/>
    <w:rsid w:val="000716FF"/>
    <w:rsid w:val="00071A0F"/>
    <w:rsid w:val="00071F60"/>
    <w:rsid w:val="00072113"/>
    <w:rsid w:val="00072D0E"/>
    <w:rsid w:val="00072FB8"/>
    <w:rsid w:val="00073F07"/>
    <w:rsid w:val="00074165"/>
    <w:rsid w:val="00074584"/>
    <w:rsid w:val="00074DD1"/>
    <w:rsid w:val="000756BA"/>
    <w:rsid w:val="00076012"/>
    <w:rsid w:val="000764E6"/>
    <w:rsid w:val="00076D03"/>
    <w:rsid w:val="00077237"/>
    <w:rsid w:val="000807D2"/>
    <w:rsid w:val="000808A7"/>
    <w:rsid w:val="00082CBA"/>
    <w:rsid w:val="000832F9"/>
    <w:rsid w:val="00083427"/>
    <w:rsid w:val="00083CEF"/>
    <w:rsid w:val="000840B2"/>
    <w:rsid w:val="00085830"/>
    <w:rsid w:val="000875D4"/>
    <w:rsid w:val="0008773D"/>
    <w:rsid w:val="000900D8"/>
    <w:rsid w:val="00093B2F"/>
    <w:rsid w:val="0009408D"/>
    <w:rsid w:val="00095415"/>
    <w:rsid w:val="000956DA"/>
    <w:rsid w:val="000965AB"/>
    <w:rsid w:val="00097856"/>
    <w:rsid w:val="000A37AD"/>
    <w:rsid w:val="000A5F41"/>
    <w:rsid w:val="000B0B8D"/>
    <w:rsid w:val="000B2442"/>
    <w:rsid w:val="000B2463"/>
    <w:rsid w:val="000B2BC2"/>
    <w:rsid w:val="000B3ED6"/>
    <w:rsid w:val="000B44F0"/>
    <w:rsid w:val="000B4F96"/>
    <w:rsid w:val="000B53B4"/>
    <w:rsid w:val="000B6196"/>
    <w:rsid w:val="000B61DF"/>
    <w:rsid w:val="000B6264"/>
    <w:rsid w:val="000B6872"/>
    <w:rsid w:val="000B69DE"/>
    <w:rsid w:val="000B6B01"/>
    <w:rsid w:val="000B74FF"/>
    <w:rsid w:val="000C08B9"/>
    <w:rsid w:val="000C1B95"/>
    <w:rsid w:val="000C1DCD"/>
    <w:rsid w:val="000C2DBE"/>
    <w:rsid w:val="000C3CE2"/>
    <w:rsid w:val="000C46E8"/>
    <w:rsid w:val="000C486F"/>
    <w:rsid w:val="000C4DEC"/>
    <w:rsid w:val="000C5209"/>
    <w:rsid w:val="000C5C42"/>
    <w:rsid w:val="000C65EF"/>
    <w:rsid w:val="000D1ED0"/>
    <w:rsid w:val="000D2C47"/>
    <w:rsid w:val="000D2DCC"/>
    <w:rsid w:val="000D2F3A"/>
    <w:rsid w:val="000D563B"/>
    <w:rsid w:val="000E200F"/>
    <w:rsid w:val="000E2428"/>
    <w:rsid w:val="000E290D"/>
    <w:rsid w:val="000E3921"/>
    <w:rsid w:val="000E42B2"/>
    <w:rsid w:val="000E524B"/>
    <w:rsid w:val="000E676C"/>
    <w:rsid w:val="000E7771"/>
    <w:rsid w:val="000E7957"/>
    <w:rsid w:val="000F2A24"/>
    <w:rsid w:val="000F4694"/>
    <w:rsid w:val="000F5084"/>
    <w:rsid w:val="000F510D"/>
    <w:rsid w:val="000F53B2"/>
    <w:rsid w:val="000F571C"/>
    <w:rsid w:val="000F62D1"/>
    <w:rsid w:val="000F7512"/>
    <w:rsid w:val="000F7885"/>
    <w:rsid w:val="001001B2"/>
    <w:rsid w:val="00100831"/>
    <w:rsid w:val="00100FD2"/>
    <w:rsid w:val="0010316B"/>
    <w:rsid w:val="00103AC3"/>
    <w:rsid w:val="0010400B"/>
    <w:rsid w:val="00104A93"/>
    <w:rsid w:val="00107237"/>
    <w:rsid w:val="00107533"/>
    <w:rsid w:val="0011000D"/>
    <w:rsid w:val="0011194B"/>
    <w:rsid w:val="00111A9E"/>
    <w:rsid w:val="0011388E"/>
    <w:rsid w:val="00114B0C"/>
    <w:rsid w:val="00114DA1"/>
    <w:rsid w:val="00115A1D"/>
    <w:rsid w:val="00115DE5"/>
    <w:rsid w:val="0011629C"/>
    <w:rsid w:val="00116346"/>
    <w:rsid w:val="0011742D"/>
    <w:rsid w:val="00120F6C"/>
    <w:rsid w:val="001216E0"/>
    <w:rsid w:val="0012322A"/>
    <w:rsid w:val="00123350"/>
    <w:rsid w:val="001237AE"/>
    <w:rsid w:val="00123E83"/>
    <w:rsid w:val="00125C33"/>
    <w:rsid w:val="00126FC1"/>
    <w:rsid w:val="001278B9"/>
    <w:rsid w:val="00127916"/>
    <w:rsid w:val="00130DB9"/>
    <w:rsid w:val="00132062"/>
    <w:rsid w:val="00132A1E"/>
    <w:rsid w:val="0013491B"/>
    <w:rsid w:val="00134F32"/>
    <w:rsid w:val="001357F8"/>
    <w:rsid w:val="001400C1"/>
    <w:rsid w:val="0014122C"/>
    <w:rsid w:val="0014195A"/>
    <w:rsid w:val="0014444B"/>
    <w:rsid w:val="00144F85"/>
    <w:rsid w:val="00146AF4"/>
    <w:rsid w:val="00146FE9"/>
    <w:rsid w:val="00151E0F"/>
    <w:rsid w:val="00151EBC"/>
    <w:rsid w:val="00152307"/>
    <w:rsid w:val="001526BB"/>
    <w:rsid w:val="00152B94"/>
    <w:rsid w:val="00152C6E"/>
    <w:rsid w:val="00152EE4"/>
    <w:rsid w:val="00153A1D"/>
    <w:rsid w:val="001544B0"/>
    <w:rsid w:val="001573F1"/>
    <w:rsid w:val="001608EF"/>
    <w:rsid w:val="00161AFD"/>
    <w:rsid w:val="00164053"/>
    <w:rsid w:val="00164349"/>
    <w:rsid w:val="001645B2"/>
    <w:rsid w:val="001653B7"/>
    <w:rsid w:val="00166A6F"/>
    <w:rsid w:val="00167FBE"/>
    <w:rsid w:val="0017249D"/>
    <w:rsid w:val="001727F5"/>
    <w:rsid w:val="00172C5D"/>
    <w:rsid w:val="00173E28"/>
    <w:rsid w:val="0017584E"/>
    <w:rsid w:val="00175A7D"/>
    <w:rsid w:val="00176205"/>
    <w:rsid w:val="00177CD6"/>
    <w:rsid w:val="00180099"/>
    <w:rsid w:val="00180524"/>
    <w:rsid w:val="00181FB3"/>
    <w:rsid w:val="001858FD"/>
    <w:rsid w:val="00187986"/>
    <w:rsid w:val="001879D6"/>
    <w:rsid w:val="00187DA5"/>
    <w:rsid w:val="001915B2"/>
    <w:rsid w:val="001923CC"/>
    <w:rsid w:val="00192CAC"/>
    <w:rsid w:val="001932D7"/>
    <w:rsid w:val="0019379B"/>
    <w:rsid w:val="00194791"/>
    <w:rsid w:val="00194809"/>
    <w:rsid w:val="00194D2A"/>
    <w:rsid w:val="00195100"/>
    <w:rsid w:val="00196CB4"/>
    <w:rsid w:val="00197CE7"/>
    <w:rsid w:val="001A060F"/>
    <w:rsid w:val="001A082E"/>
    <w:rsid w:val="001A0A57"/>
    <w:rsid w:val="001A2126"/>
    <w:rsid w:val="001A5C0B"/>
    <w:rsid w:val="001A7D9A"/>
    <w:rsid w:val="001B1228"/>
    <w:rsid w:val="001B130A"/>
    <w:rsid w:val="001B42E7"/>
    <w:rsid w:val="001B4DC2"/>
    <w:rsid w:val="001B6BA3"/>
    <w:rsid w:val="001B6DC3"/>
    <w:rsid w:val="001B74AA"/>
    <w:rsid w:val="001B7520"/>
    <w:rsid w:val="001C00D2"/>
    <w:rsid w:val="001C1D8F"/>
    <w:rsid w:val="001C5E4C"/>
    <w:rsid w:val="001C7260"/>
    <w:rsid w:val="001C763D"/>
    <w:rsid w:val="001C768A"/>
    <w:rsid w:val="001C7FEA"/>
    <w:rsid w:val="001D0280"/>
    <w:rsid w:val="001D1495"/>
    <w:rsid w:val="001D5B5E"/>
    <w:rsid w:val="001D6589"/>
    <w:rsid w:val="001D6865"/>
    <w:rsid w:val="001D69CF"/>
    <w:rsid w:val="001E019F"/>
    <w:rsid w:val="001E15BB"/>
    <w:rsid w:val="001E1B29"/>
    <w:rsid w:val="001E1EF3"/>
    <w:rsid w:val="001E2A79"/>
    <w:rsid w:val="001E3CA9"/>
    <w:rsid w:val="001E4F3C"/>
    <w:rsid w:val="001E6B47"/>
    <w:rsid w:val="001F274B"/>
    <w:rsid w:val="001F298C"/>
    <w:rsid w:val="001F3AAD"/>
    <w:rsid w:val="001F4455"/>
    <w:rsid w:val="001F4A26"/>
    <w:rsid w:val="001F4B9B"/>
    <w:rsid w:val="00200B52"/>
    <w:rsid w:val="00201EB9"/>
    <w:rsid w:val="002021C2"/>
    <w:rsid w:val="00202CC5"/>
    <w:rsid w:val="002031AE"/>
    <w:rsid w:val="00204FE6"/>
    <w:rsid w:val="00206615"/>
    <w:rsid w:val="00207784"/>
    <w:rsid w:val="00207FE1"/>
    <w:rsid w:val="00210427"/>
    <w:rsid w:val="00210A03"/>
    <w:rsid w:val="002129C2"/>
    <w:rsid w:val="00212DA2"/>
    <w:rsid w:val="00214FAB"/>
    <w:rsid w:val="002159BC"/>
    <w:rsid w:val="00215F0C"/>
    <w:rsid w:val="002166DD"/>
    <w:rsid w:val="0022086D"/>
    <w:rsid w:val="002214BF"/>
    <w:rsid w:val="002234D6"/>
    <w:rsid w:val="00223D5A"/>
    <w:rsid w:val="002246D7"/>
    <w:rsid w:val="002247EC"/>
    <w:rsid w:val="00225BEA"/>
    <w:rsid w:val="00225F71"/>
    <w:rsid w:val="00227551"/>
    <w:rsid w:val="00230FCE"/>
    <w:rsid w:val="0023196D"/>
    <w:rsid w:val="00232348"/>
    <w:rsid w:val="00232ADF"/>
    <w:rsid w:val="002357BB"/>
    <w:rsid w:val="002413C3"/>
    <w:rsid w:val="0024197A"/>
    <w:rsid w:val="00242553"/>
    <w:rsid w:val="0024258B"/>
    <w:rsid w:val="00243CFB"/>
    <w:rsid w:val="00243D12"/>
    <w:rsid w:val="002451C8"/>
    <w:rsid w:val="00245EEC"/>
    <w:rsid w:val="00250415"/>
    <w:rsid w:val="002508BB"/>
    <w:rsid w:val="002552A7"/>
    <w:rsid w:val="00255389"/>
    <w:rsid w:val="00256062"/>
    <w:rsid w:val="00256245"/>
    <w:rsid w:val="00256340"/>
    <w:rsid w:val="00256834"/>
    <w:rsid w:val="00257851"/>
    <w:rsid w:val="00257DE4"/>
    <w:rsid w:val="00261C9D"/>
    <w:rsid w:val="00261FC4"/>
    <w:rsid w:val="002622E0"/>
    <w:rsid w:val="00263FE6"/>
    <w:rsid w:val="002646A0"/>
    <w:rsid w:val="00264C0C"/>
    <w:rsid w:val="00264D1F"/>
    <w:rsid w:val="002666C8"/>
    <w:rsid w:val="002670E9"/>
    <w:rsid w:val="002673F5"/>
    <w:rsid w:val="00271095"/>
    <w:rsid w:val="002719A4"/>
    <w:rsid w:val="00272DB9"/>
    <w:rsid w:val="00272EAE"/>
    <w:rsid w:val="002732DA"/>
    <w:rsid w:val="002735C4"/>
    <w:rsid w:val="002736C4"/>
    <w:rsid w:val="002740C2"/>
    <w:rsid w:val="002741D2"/>
    <w:rsid w:val="00274F03"/>
    <w:rsid w:val="00275AEF"/>
    <w:rsid w:val="0027743D"/>
    <w:rsid w:val="002805D9"/>
    <w:rsid w:val="002809A0"/>
    <w:rsid w:val="00280A5D"/>
    <w:rsid w:val="00281BFB"/>
    <w:rsid w:val="00281CA1"/>
    <w:rsid w:val="0028456B"/>
    <w:rsid w:val="00284D49"/>
    <w:rsid w:val="00284DCC"/>
    <w:rsid w:val="00285162"/>
    <w:rsid w:val="0028565E"/>
    <w:rsid w:val="00286E48"/>
    <w:rsid w:val="002875C0"/>
    <w:rsid w:val="00287DE9"/>
    <w:rsid w:val="00287E00"/>
    <w:rsid w:val="0029012F"/>
    <w:rsid w:val="00295919"/>
    <w:rsid w:val="002972F9"/>
    <w:rsid w:val="0029758C"/>
    <w:rsid w:val="00297C97"/>
    <w:rsid w:val="002A08CD"/>
    <w:rsid w:val="002A1F78"/>
    <w:rsid w:val="002A41E1"/>
    <w:rsid w:val="002A4B31"/>
    <w:rsid w:val="002A629C"/>
    <w:rsid w:val="002A7CF5"/>
    <w:rsid w:val="002A7D9C"/>
    <w:rsid w:val="002B02A9"/>
    <w:rsid w:val="002B03CA"/>
    <w:rsid w:val="002B172F"/>
    <w:rsid w:val="002B3F92"/>
    <w:rsid w:val="002B467A"/>
    <w:rsid w:val="002B4B99"/>
    <w:rsid w:val="002B6ECD"/>
    <w:rsid w:val="002B705A"/>
    <w:rsid w:val="002B7991"/>
    <w:rsid w:val="002C0172"/>
    <w:rsid w:val="002C0BFB"/>
    <w:rsid w:val="002C14B4"/>
    <w:rsid w:val="002C3A64"/>
    <w:rsid w:val="002C5A09"/>
    <w:rsid w:val="002C5CB2"/>
    <w:rsid w:val="002C6A9B"/>
    <w:rsid w:val="002C6D24"/>
    <w:rsid w:val="002C6D73"/>
    <w:rsid w:val="002C6F38"/>
    <w:rsid w:val="002C7B35"/>
    <w:rsid w:val="002C7D3B"/>
    <w:rsid w:val="002D1710"/>
    <w:rsid w:val="002D4307"/>
    <w:rsid w:val="002D43AB"/>
    <w:rsid w:val="002D4895"/>
    <w:rsid w:val="002D58C0"/>
    <w:rsid w:val="002D60EA"/>
    <w:rsid w:val="002D6985"/>
    <w:rsid w:val="002E0040"/>
    <w:rsid w:val="002E04D8"/>
    <w:rsid w:val="002E259F"/>
    <w:rsid w:val="002E571A"/>
    <w:rsid w:val="002E5FC3"/>
    <w:rsid w:val="002E72A7"/>
    <w:rsid w:val="002E770A"/>
    <w:rsid w:val="002E7AB1"/>
    <w:rsid w:val="002F1ADE"/>
    <w:rsid w:val="002F2EE5"/>
    <w:rsid w:val="002F3B15"/>
    <w:rsid w:val="002F46B4"/>
    <w:rsid w:val="002F504C"/>
    <w:rsid w:val="002F5526"/>
    <w:rsid w:val="002F5F38"/>
    <w:rsid w:val="002F60B0"/>
    <w:rsid w:val="002F6349"/>
    <w:rsid w:val="002F6546"/>
    <w:rsid w:val="00300DBA"/>
    <w:rsid w:val="00301AD7"/>
    <w:rsid w:val="00301C2C"/>
    <w:rsid w:val="003053E2"/>
    <w:rsid w:val="0030610A"/>
    <w:rsid w:val="0030665D"/>
    <w:rsid w:val="003070B8"/>
    <w:rsid w:val="003100BA"/>
    <w:rsid w:val="00310684"/>
    <w:rsid w:val="00311120"/>
    <w:rsid w:val="003131B4"/>
    <w:rsid w:val="00315296"/>
    <w:rsid w:val="003152A8"/>
    <w:rsid w:val="003155E7"/>
    <w:rsid w:val="00320091"/>
    <w:rsid w:val="00320419"/>
    <w:rsid w:val="0032052A"/>
    <w:rsid w:val="00320736"/>
    <w:rsid w:val="00320EC1"/>
    <w:rsid w:val="00322542"/>
    <w:rsid w:val="003232EE"/>
    <w:rsid w:val="003256F0"/>
    <w:rsid w:val="003317D8"/>
    <w:rsid w:val="00331986"/>
    <w:rsid w:val="00333C6E"/>
    <w:rsid w:val="00335222"/>
    <w:rsid w:val="00336802"/>
    <w:rsid w:val="0034006D"/>
    <w:rsid w:val="00340158"/>
    <w:rsid w:val="0034041A"/>
    <w:rsid w:val="003405B7"/>
    <w:rsid w:val="00342772"/>
    <w:rsid w:val="00342D28"/>
    <w:rsid w:val="00342F22"/>
    <w:rsid w:val="00342FB0"/>
    <w:rsid w:val="00343D70"/>
    <w:rsid w:val="0034401F"/>
    <w:rsid w:val="00344777"/>
    <w:rsid w:val="00344B5A"/>
    <w:rsid w:val="00344E07"/>
    <w:rsid w:val="003455BF"/>
    <w:rsid w:val="00346454"/>
    <w:rsid w:val="00350BF2"/>
    <w:rsid w:val="00350DBE"/>
    <w:rsid w:val="003518F3"/>
    <w:rsid w:val="00352929"/>
    <w:rsid w:val="00353DA7"/>
    <w:rsid w:val="00353E1C"/>
    <w:rsid w:val="0035670E"/>
    <w:rsid w:val="00357999"/>
    <w:rsid w:val="003579F1"/>
    <w:rsid w:val="00357EAF"/>
    <w:rsid w:val="003614F9"/>
    <w:rsid w:val="003623E4"/>
    <w:rsid w:val="003644EF"/>
    <w:rsid w:val="0036511F"/>
    <w:rsid w:val="003651E8"/>
    <w:rsid w:val="00367566"/>
    <w:rsid w:val="00367BD1"/>
    <w:rsid w:val="00367F04"/>
    <w:rsid w:val="00370F9B"/>
    <w:rsid w:val="00372DC9"/>
    <w:rsid w:val="00372F0F"/>
    <w:rsid w:val="00372F22"/>
    <w:rsid w:val="00373AB3"/>
    <w:rsid w:val="00374E7C"/>
    <w:rsid w:val="00375854"/>
    <w:rsid w:val="00376E65"/>
    <w:rsid w:val="003805D2"/>
    <w:rsid w:val="00380F04"/>
    <w:rsid w:val="003811A3"/>
    <w:rsid w:val="0038316E"/>
    <w:rsid w:val="00383992"/>
    <w:rsid w:val="003856E8"/>
    <w:rsid w:val="00385E5B"/>
    <w:rsid w:val="0038605E"/>
    <w:rsid w:val="003913D3"/>
    <w:rsid w:val="00391CB1"/>
    <w:rsid w:val="0039262D"/>
    <w:rsid w:val="003939F4"/>
    <w:rsid w:val="00396B4A"/>
    <w:rsid w:val="003A12E2"/>
    <w:rsid w:val="003A17F5"/>
    <w:rsid w:val="003A22EF"/>
    <w:rsid w:val="003A25F6"/>
    <w:rsid w:val="003A2E15"/>
    <w:rsid w:val="003A31B0"/>
    <w:rsid w:val="003A5CFC"/>
    <w:rsid w:val="003A7771"/>
    <w:rsid w:val="003B094F"/>
    <w:rsid w:val="003B1F5C"/>
    <w:rsid w:val="003B2DE3"/>
    <w:rsid w:val="003B6386"/>
    <w:rsid w:val="003B728F"/>
    <w:rsid w:val="003C0D8F"/>
    <w:rsid w:val="003C68A0"/>
    <w:rsid w:val="003D1B55"/>
    <w:rsid w:val="003D362D"/>
    <w:rsid w:val="003D364D"/>
    <w:rsid w:val="003D3778"/>
    <w:rsid w:val="003D3D3F"/>
    <w:rsid w:val="003D3F2A"/>
    <w:rsid w:val="003D7908"/>
    <w:rsid w:val="003E130E"/>
    <w:rsid w:val="003E2F72"/>
    <w:rsid w:val="003E3ACB"/>
    <w:rsid w:val="003E74A6"/>
    <w:rsid w:val="003E7A4D"/>
    <w:rsid w:val="003E7CF5"/>
    <w:rsid w:val="003F2CBF"/>
    <w:rsid w:val="003F3EA3"/>
    <w:rsid w:val="003F4438"/>
    <w:rsid w:val="003F57B5"/>
    <w:rsid w:val="003F7020"/>
    <w:rsid w:val="00400B1A"/>
    <w:rsid w:val="004040B4"/>
    <w:rsid w:val="0040627F"/>
    <w:rsid w:val="00406A24"/>
    <w:rsid w:val="00406D1A"/>
    <w:rsid w:val="00407D40"/>
    <w:rsid w:val="004104A1"/>
    <w:rsid w:val="004105F1"/>
    <w:rsid w:val="00410872"/>
    <w:rsid w:val="004115A7"/>
    <w:rsid w:val="00411F7A"/>
    <w:rsid w:val="00413435"/>
    <w:rsid w:val="00413A43"/>
    <w:rsid w:val="004141D9"/>
    <w:rsid w:val="00414B4D"/>
    <w:rsid w:val="0041516D"/>
    <w:rsid w:val="0041570F"/>
    <w:rsid w:val="0041605D"/>
    <w:rsid w:val="00416991"/>
    <w:rsid w:val="004203D5"/>
    <w:rsid w:val="004205AD"/>
    <w:rsid w:val="004205C5"/>
    <w:rsid w:val="00420EA1"/>
    <w:rsid w:val="00422ACF"/>
    <w:rsid w:val="004232B9"/>
    <w:rsid w:val="004242D0"/>
    <w:rsid w:val="00424463"/>
    <w:rsid w:val="004276C5"/>
    <w:rsid w:val="00430A6D"/>
    <w:rsid w:val="00431B5D"/>
    <w:rsid w:val="0043441A"/>
    <w:rsid w:val="0043559B"/>
    <w:rsid w:val="0043611D"/>
    <w:rsid w:val="00436A08"/>
    <w:rsid w:val="004402BD"/>
    <w:rsid w:val="004407ED"/>
    <w:rsid w:val="004422D5"/>
    <w:rsid w:val="00442369"/>
    <w:rsid w:val="004447EA"/>
    <w:rsid w:val="00444A80"/>
    <w:rsid w:val="00446495"/>
    <w:rsid w:val="00446D71"/>
    <w:rsid w:val="00446E5F"/>
    <w:rsid w:val="00447464"/>
    <w:rsid w:val="004475EE"/>
    <w:rsid w:val="004518AE"/>
    <w:rsid w:val="00453D8B"/>
    <w:rsid w:val="00453EE1"/>
    <w:rsid w:val="00454132"/>
    <w:rsid w:val="00457AFB"/>
    <w:rsid w:val="004615D3"/>
    <w:rsid w:val="00461EC0"/>
    <w:rsid w:val="004632B5"/>
    <w:rsid w:val="0046458F"/>
    <w:rsid w:val="0046592E"/>
    <w:rsid w:val="00465C1B"/>
    <w:rsid w:val="004666ED"/>
    <w:rsid w:val="00466B7C"/>
    <w:rsid w:val="00467AC7"/>
    <w:rsid w:val="00467D0F"/>
    <w:rsid w:val="004717CE"/>
    <w:rsid w:val="004719AD"/>
    <w:rsid w:val="0047319C"/>
    <w:rsid w:val="00475AC2"/>
    <w:rsid w:val="0048003A"/>
    <w:rsid w:val="00480820"/>
    <w:rsid w:val="004827CF"/>
    <w:rsid w:val="00482F18"/>
    <w:rsid w:val="0048351F"/>
    <w:rsid w:val="00485A08"/>
    <w:rsid w:val="00486611"/>
    <w:rsid w:val="00486DBB"/>
    <w:rsid w:val="00486F5A"/>
    <w:rsid w:val="004879EB"/>
    <w:rsid w:val="00491CFD"/>
    <w:rsid w:val="00491E85"/>
    <w:rsid w:val="00493C8B"/>
    <w:rsid w:val="004940E7"/>
    <w:rsid w:val="00494224"/>
    <w:rsid w:val="00494714"/>
    <w:rsid w:val="004958BD"/>
    <w:rsid w:val="00496746"/>
    <w:rsid w:val="00497DAB"/>
    <w:rsid w:val="00497EFF"/>
    <w:rsid w:val="004A190D"/>
    <w:rsid w:val="004A29C0"/>
    <w:rsid w:val="004A3CA7"/>
    <w:rsid w:val="004B1086"/>
    <w:rsid w:val="004B150F"/>
    <w:rsid w:val="004B1BC2"/>
    <w:rsid w:val="004B37C1"/>
    <w:rsid w:val="004B417F"/>
    <w:rsid w:val="004B462A"/>
    <w:rsid w:val="004B462C"/>
    <w:rsid w:val="004B5D1B"/>
    <w:rsid w:val="004B70E1"/>
    <w:rsid w:val="004B7583"/>
    <w:rsid w:val="004B77F7"/>
    <w:rsid w:val="004C0669"/>
    <w:rsid w:val="004C12D0"/>
    <w:rsid w:val="004C17F0"/>
    <w:rsid w:val="004C30B7"/>
    <w:rsid w:val="004C3D0C"/>
    <w:rsid w:val="004C3F09"/>
    <w:rsid w:val="004C6C92"/>
    <w:rsid w:val="004D211B"/>
    <w:rsid w:val="004D238E"/>
    <w:rsid w:val="004D3167"/>
    <w:rsid w:val="004D43E3"/>
    <w:rsid w:val="004D59C0"/>
    <w:rsid w:val="004D5EC3"/>
    <w:rsid w:val="004D72D5"/>
    <w:rsid w:val="004D7C89"/>
    <w:rsid w:val="004E0B1F"/>
    <w:rsid w:val="004E0EF4"/>
    <w:rsid w:val="004E1049"/>
    <w:rsid w:val="004E1994"/>
    <w:rsid w:val="004E2F1A"/>
    <w:rsid w:val="004E30BC"/>
    <w:rsid w:val="004E40DA"/>
    <w:rsid w:val="004E4790"/>
    <w:rsid w:val="004E634B"/>
    <w:rsid w:val="004E7C62"/>
    <w:rsid w:val="004F0514"/>
    <w:rsid w:val="004F058C"/>
    <w:rsid w:val="004F21D4"/>
    <w:rsid w:val="004F48AB"/>
    <w:rsid w:val="004F4953"/>
    <w:rsid w:val="004F53B2"/>
    <w:rsid w:val="004F55CE"/>
    <w:rsid w:val="004F5BDE"/>
    <w:rsid w:val="004F5C4E"/>
    <w:rsid w:val="004F7247"/>
    <w:rsid w:val="00500CBF"/>
    <w:rsid w:val="00500EB7"/>
    <w:rsid w:val="00500F07"/>
    <w:rsid w:val="005029D1"/>
    <w:rsid w:val="00502B33"/>
    <w:rsid w:val="00502E49"/>
    <w:rsid w:val="005051FE"/>
    <w:rsid w:val="005074CA"/>
    <w:rsid w:val="00511136"/>
    <w:rsid w:val="005115B2"/>
    <w:rsid w:val="00511CF4"/>
    <w:rsid w:val="0051237F"/>
    <w:rsid w:val="005135F0"/>
    <w:rsid w:val="0051532A"/>
    <w:rsid w:val="00515367"/>
    <w:rsid w:val="0051606D"/>
    <w:rsid w:val="005209B1"/>
    <w:rsid w:val="00524D64"/>
    <w:rsid w:val="005258E7"/>
    <w:rsid w:val="005272B5"/>
    <w:rsid w:val="00533494"/>
    <w:rsid w:val="00533AE2"/>
    <w:rsid w:val="00534813"/>
    <w:rsid w:val="005369BE"/>
    <w:rsid w:val="00540C94"/>
    <w:rsid w:val="00540E93"/>
    <w:rsid w:val="0054137C"/>
    <w:rsid w:val="0054184F"/>
    <w:rsid w:val="00541B8A"/>
    <w:rsid w:val="00541F79"/>
    <w:rsid w:val="005422DB"/>
    <w:rsid w:val="00545B8A"/>
    <w:rsid w:val="00547444"/>
    <w:rsid w:val="00550265"/>
    <w:rsid w:val="00551AFE"/>
    <w:rsid w:val="00553A97"/>
    <w:rsid w:val="00553E23"/>
    <w:rsid w:val="00554496"/>
    <w:rsid w:val="0055723C"/>
    <w:rsid w:val="00560493"/>
    <w:rsid w:val="00560A45"/>
    <w:rsid w:val="00561B4A"/>
    <w:rsid w:val="005635A7"/>
    <w:rsid w:val="00563676"/>
    <w:rsid w:val="0056393B"/>
    <w:rsid w:val="00566723"/>
    <w:rsid w:val="00566B5D"/>
    <w:rsid w:val="00572E63"/>
    <w:rsid w:val="00572EA2"/>
    <w:rsid w:val="005730F0"/>
    <w:rsid w:val="00573636"/>
    <w:rsid w:val="0057511E"/>
    <w:rsid w:val="00575510"/>
    <w:rsid w:val="00576281"/>
    <w:rsid w:val="005770FC"/>
    <w:rsid w:val="00580918"/>
    <w:rsid w:val="00580FBE"/>
    <w:rsid w:val="0058116A"/>
    <w:rsid w:val="00584AB8"/>
    <w:rsid w:val="00584DAD"/>
    <w:rsid w:val="00584F05"/>
    <w:rsid w:val="00584FB3"/>
    <w:rsid w:val="005858F8"/>
    <w:rsid w:val="0059017E"/>
    <w:rsid w:val="00591237"/>
    <w:rsid w:val="00591583"/>
    <w:rsid w:val="00592EF2"/>
    <w:rsid w:val="00593DAD"/>
    <w:rsid w:val="00594AA7"/>
    <w:rsid w:val="00595650"/>
    <w:rsid w:val="005966DC"/>
    <w:rsid w:val="005978A5"/>
    <w:rsid w:val="005A0753"/>
    <w:rsid w:val="005A09BD"/>
    <w:rsid w:val="005A141C"/>
    <w:rsid w:val="005A3B47"/>
    <w:rsid w:val="005A4A3A"/>
    <w:rsid w:val="005A5140"/>
    <w:rsid w:val="005A56F4"/>
    <w:rsid w:val="005A66B7"/>
    <w:rsid w:val="005A771A"/>
    <w:rsid w:val="005A7F29"/>
    <w:rsid w:val="005B0A8A"/>
    <w:rsid w:val="005B1D7F"/>
    <w:rsid w:val="005B233B"/>
    <w:rsid w:val="005B24E7"/>
    <w:rsid w:val="005B2511"/>
    <w:rsid w:val="005B2FAF"/>
    <w:rsid w:val="005B37E3"/>
    <w:rsid w:val="005B43BB"/>
    <w:rsid w:val="005B6B93"/>
    <w:rsid w:val="005C168B"/>
    <w:rsid w:val="005C1D87"/>
    <w:rsid w:val="005C1F58"/>
    <w:rsid w:val="005C2599"/>
    <w:rsid w:val="005C4AAD"/>
    <w:rsid w:val="005C50C6"/>
    <w:rsid w:val="005C643D"/>
    <w:rsid w:val="005C654F"/>
    <w:rsid w:val="005C7C91"/>
    <w:rsid w:val="005D0696"/>
    <w:rsid w:val="005D13F7"/>
    <w:rsid w:val="005D152C"/>
    <w:rsid w:val="005D1AD0"/>
    <w:rsid w:val="005D26D8"/>
    <w:rsid w:val="005D486C"/>
    <w:rsid w:val="005D4ECD"/>
    <w:rsid w:val="005D4F9E"/>
    <w:rsid w:val="005D541C"/>
    <w:rsid w:val="005D6603"/>
    <w:rsid w:val="005D7F86"/>
    <w:rsid w:val="005E0A49"/>
    <w:rsid w:val="005E2EA9"/>
    <w:rsid w:val="005E4253"/>
    <w:rsid w:val="005E5393"/>
    <w:rsid w:val="005E5585"/>
    <w:rsid w:val="005E6011"/>
    <w:rsid w:val="005E72B7"/>
    <w:rsid w:val="005E7B20"/>
    <w:rsid w:val="005F0373"/>
    <w:rsid w:val="005F081B"/>
    <w:rsid w:val="005F10DE"/>
    <w:rsid w:val="005F1651"/>
    <w:rsid w:val="005F2178"/>
    <w:rsid w:val="005F2E98"/>
    <w:rsid w:val="005F3C3A"/>
    <w:rsid w:val="005F548B"/>
    <w:rsid w:val="005F632C"/>
    <w:rsid w:val="005F6427"/>
    <w:rsid w:val="005F79D8"/>
    <w:rsid w:val="006004AA"/>
    <w:rsid w:val="006018D1"/>
    <w:rsid w:val="00601A27"/>
    <w:rsid w:val="006024DE"/>
    <w:rsid w:val="00603389"/>
    <w:rsid w:val="00604DBD"/>
    <w:rsid w:val="00607790"/>
    <w:rsid w:val="00607AD1"/>
    <w:rsid w:val="00610250"/>
    <w:rsid w:val="0061164D"/>
    <w:rsid w:val="00613CEA"/>
    <w:rsid w:val="006144F2"/>
    <w:rsid w:val="006156F6"/>
    <w:rsid w:val="00617549"/>
    <w:rsid w:val="00617948"/>
    <w:rsid w:val="0062019C"/>
    <w:rsid w:val="00620E09"/>
    <w:rsid w:val="006213BE"/>
    <w:rsid w:val="00621CF1"/>
    <w:rsid w:val="006220AA"/>
    <w:rsid w:val="0062279C"/>
    <w:rsid w:val="00624CA1"/>
    <w:rsid w:val="0062551C"/>
    <w:rsid w:val="00626080"/>
    <w:rsid w:val="00630864"/>
    <w:rsid w:val="00630CE4"/>
    <w:rsid w:val="006312D3"/>
    <w:rsid w:val="006344DA"/>
    <w:rsid w:val="00634E9A"/>
    <w:rsid w:val="00635198"/>
    <w:rsid w:val="00635921"/>
    <w:rsid w:val="0063654B"/>
    <w:rsid w:val="0063684C"/>
    <w:rsid w:val="0063750D"/>
    <w:rsid w:val="00637695"/>
    <w:rsid w:val="00637AE1"/>
    <w:rsid w:val="006402E2"/>
    <w:rsid w:val="006437F3"/>
    <w:rsid w:val="00643A64"/>
    <w:rsid w:val="006470EF"/>
    <w:rsid w:val="00651006"/>
    <w:rsid w:val="00652523"/>
    <w:rsid w:val="006529EC"/>
    <w:rsid w:val="00654195"/>
    <w:rsid w:val="00654494"/>
    <w:rsid w:val="00654978"/>
    <w:rsid w:val="00654B02"/>
    <w:rsid w:val="00656B4F"/>
    <w:rsid w:val="00657316"/>
    <w:rsid w:val="006577CB"/>
    <w:rsid w:val="00660AE4"/>
    <w:rsid w:val="0066111A"/>
    <w:rsid w:val="00662AE1"/>
    <w:rsid w:val="00666820"/>
    <w:rsid w:val="0066705A"/>
    <w:rsid w:val="006705A8"/>
    <w:rsid w:val="00670B86"/>
    <w:rsid w:val="00670D09"/>
    <w:rsid w:val="00670FC7"/>
    <w:rsid w:val="006715D8"/>
    <w:rsid w:val="00672953"/>
    <w:rsid w:val="006729B8"/>
    <w:rsid w:val="006744A2"/>
    <w:rsid w:val="006746B9"/>
    <w:rsid w:val="0067486E"/>
    <w:rsid w:val="00674CA3"/>
    <w:rsid w:val="00675064"/>
    <w:rsid w:val="00676566"/>
    <w:rsid w:val="0067795B"/>
    <w:rsid w:val="00677EC2"/>
    <w:rsid w:val="006819D4"/>
    <w:rsid w:val="00681ADE"/>
    <w:rsid w:val="00683D58"/>
    <w:rsid w:val="006843E5"/>
    <w:rsid w:val="00685FF7"/>
    <w:rsid w:val="00686A1D"/>
    <w:rsid w:val="00686B31"/>
    <w:rsid w:val="00687DAE"/>
    <w:rsid w:val="00690B3E"/>
    <w:rsid w:val="006956F7"/>
    <w:rsid w:val="006958CB"/>
    <w:rsid w:val="00695CEE"/>
    <w:rsid w:val="00696E04"/>
    <w:rsid w:val="00696EE2"/>
    <w:rsid w:val="006A07B3"/>
    <w:rsid w:val="006A1F81"/>
    <w:rsid w:val="006A43BB"/>
    <w:rsid w:val="006A4726"/>
    <w:rsid w:val="006A58AA"/>
    <w:rsid w:val="006A6376"/>
    <w:rsid w:val="006A6993"/>
    <w:rsid w:val="006A77C7"/>
    <w:rsid w:val="006A794E"/>
    <w:rsid w:val="006B0599"/>
    <w:rsid w:val="006B0D88"/>
    <w:rsid w:val="006B1D6E"/>
    <w:rsid w:val="006B2E4B"/>
    <w:rsid w:val="006B37CD"/>
    <w:rsid w:val="006B3C1C"/>
    <w:rsid w:val="006B41F1"/>
    <w:rsid w:val="006B4B98"/>
    <w:rsid w:val="006B51C5"/>
    <w:rsid w:val="006B58A6"/>
    <w:rsid w:val="006B5F06"/>
    <w:rsid w:val="006B65FE"/>
    <w:rsid w:val="006B6D35"/>
    <w:rsid w:val="006B726D"/>
    <w:rsid w:val="006B7679"/>
    <w:rsid w:val="006C1CDA"/>
    <w:rsid w:val="006C1F9D"/>
    <w:rsid w:val="006C2881"/>
    <w:rsid w:val="006C5CCF"/>
    <w:rsid w:val="006C66ED"/>
    <w:rsid w:val="006C744D"/>
    <w:rsid w:val="006C77CE"/>
    <w:rsid w:val="006C794B"/>
    <w:rsid w:val="006C79D6"/>
    <w:rsid w:val="006C7FAF"/>
    <w:rsid w:val="006D020B"/>
    <w:rsid w:val="006D027D"/>
    <w:rsid w:val="006D0987"/>
    <w:rsid w:val="006D10E8"/>
    <w:rsid w:val="006D1317"/>
    <w:rsid w:val="006D1D2A"/>
    <w:rsid w:val="006D21FB"/>
    <w:rsid w:val="006D2CC8"/>
    <w:rsid w:val="006D34DC"/>
    <w:rsid w:val="006D5214"/>
    <w:rsid w:val="006D57BB"/>
    <w:rsid w:val="006D7B11"/>
    <w:rsid w:val="006E11B3"/>
    <w:rsid w:val="006E2F07"/>
    <w:rsid w:val="006E446D"/>
    <w:rsid w:val="006E582A"/>
    <w:rsid w:val="006E5DD0"/>
    <w:rsid w:val="006F4225"/>
    <w:rsid w:val="007000A6"/>
    <w:rsid w:val="00701237"/>
    <w:rsid w:val="0070233D"/>
    <w:rsid w:val="0070333C"/>
    <w:rsid w:val="007049C9"/>
    <w:rsid w:val="0070603A"/>
    <w:rsid w:val="0070684E"/>
    <w:rsid w:val="00706B0B"/>
    <w:rsid w:val="007072AD"/>
    <w:rsid w:val="007105F6"/>
    <w:rsid w:val="0071209E"/>
    <w:rsid w:val="007128B8"/>
    <w:rsid w:val="00712A6A"/>
    <w:rsid w:val="00715481"/>
    <w:rsid w:val="00715E7F"/>
    <w:rsid w:val="00716A4A"/>
    <w:rsid w:val="0071783D"/>
    <w:rsid w:val="0072021E"/>
    <w:rsid w:val="0072025F"/>
    <w:rsid w:val="00720927"/>
    <w:rsid w:val="00720F39"/>
    <w:rsid w:val="00722AF1"/>
    <w:rsid w:val="00723427"/>
    <w:rsid w:val="00724ECB"/>
    <w:rsid w:val="00725574"/>
    <w:rsid w:val="00725A69"/>
    <w:rsid w:val="00727788"/>
    <w:rsid w:val="00732936"/>
    <w:rsid w:val="00732CF0"/>
    <w:rsid w:val="0073303B"/>
    <w:rsid w:val="0073333E"/>
    <w:rsid w:val="00737E3D"/>
    <w:rsid w:val="00737F4F"/>
    <w:rsid w:val="007417E9"/>
    <w:rsid w:val="00741CC2"/>
    <w:rsid w:val="00742790"/>
    <w:rsid w:val="007428CF"/>
    <w:rsid w:val="007435E0"/>
    <w:rsid w:val="007443ED"/>
    <w:rsid w:val="0074572F"/>
    <w:rsid w:val="007507E4"/>
    <w:rsid w:val="00750B21"/>
    <w:rsid w:val="00751726"/>
    <w:rsid w:val="00751CFF"/>
    <w:rsid w:val="00752020"/>
    <w:rsid w:val="00752DE5"/>
    <w:rsid w:val="007533E8"/>
    <w:rsid w:val="00753857"/>
    <w:rsid w:val="00754B86"/>
    <w:rsid w:val="007555F1"/>
    <w:rsid w:val="007558C2"/>
    <w:rsid w:val="0075644B"/>
    <w:rsid w:val="00756680"/>
    <w:rsid w:val="00760B72"/>
    <w:rsid w:val="00761B1A"/>
    <w:rsid w:val="007627C8"/>
    <w:rsid w:val="00762CCC"/>
    <w:rsid w:val="00763084"/>
    <w:rsid w:val="00764827"/>
    <w:rsid w:val="00765E0C"/>
    <w:rsid w:val="00766FE5"/>
    <w:rsid w:val="007674B1"/>
    <w:rsid w:val="0077005F"/>
    <w:rsid w:val="00771952"/>
    <w:rsid w:val="00772126"/>
    <w:rsid w:val="0077250A"/>
    <w:rsid w:val="00773072"/>
    <w:rsid w:val="0077350F"/>
    <w:rsid w:val="00775156"/>
    <w:rsid w:val="00775C0E"/>
    <w:rsid w:val="00775C77"/>
    <w:rsid w:val="00775D7B"/>
    <w:rsid w:val="00777015"/>
    <w:rsid w:val="00777D7F"/>
    <w:rsid w:val="00781152"/>
    <w:rsid w:val="00782A73"/>
    <w:rsid w:val="00782DD2"/>
    <w:rsid w:val="00783A3F"/>
    <w:rsid w:val="00783DF5"/>
    <w:rsid w:val="00783F17"/>
    <w:rsid w:val="00784DD4"/>
    <w:rsid w:val="00785029"/>
    <w:rsid w:val="00786556"/>
    <w:rsid w:val="00786B06"/>
    <w:rsid w:val="0079062A"/>
    <w:rsid w:val="0079087D"/>
    <w:rsid w:val="00791384"/>
    <w:rsid w:val="00791D55"/>
    <w:rsid w:val="0079314D"/>
    <w:rsid w:val="007935C8"/>
    <w:rsid w:val="007945E6"/>
    <w:rsid w:val="00794CCC"/>
    <w:rsid w:val="00794FF0"/>
    <w:rsid w:val="007967EF"/>
    <w:rsid w:val="007969A6"/>
    <w:rsid w:val="007A13F1"/>
    <w:rsid w:val="007A1589"/>
    <w:rsid w:val="007A1635"/>
    <w:rsid w:val="007A2B6A"/>
    <w:rsid w:val="007A42BF"/>
    <w:rsid w:val="007A50D9"/>
    <w:rsid w:val="007A56A3"/>
    <w:rsid w:val="007A5EF7"/>
    <w:rsid w:val="007A6752"/>
    <w:rsid w:val="007A79CC"/>
    <w:rsid w:val="007B0DD8"/>
    <w:rsid w:val="007B1CAE"/>
    <w:rsid w:val="007B20A9"/>
    <w:rsid w:val="007B3AED"/>
    <w:rsid w:val="007B3F35"/>
    <w:rsid w:val="007B4B05"/>
    <w:rsid w:val="007B74C0"/>
    <w:rsid w:val="007B7753"/>
    <w:rsid w:val="007B7EAA"/>
    <w:rsid w:val="007C0941"/>
    <w:rsid w:val="007C129C"/>
    <w:rsid w:val="007C26E5"/>
    <w:rsid w:val="007C2A5F"/>
    <w:rsid w:val="007C2F91"/>
    <w:rsid w:val="007C3748"/>
    <w:rsid w:val="007C3A43"/>
    <w:rsid w:val="007C5EC2"/>
    <w:rsid w:val="007C5F89"/>
    <w:rsid w:val="007C698F"/>
    <w:rsid w:val="007C6CD4"/>
    <w:rsid w:val="007C71A1"/>
    <w:rsid w:val="007C75A0"/>
    <w:rsid w:val="007D0734"/>
    <w:rsid w:val="007D1696"/>
    <w:rsid w:val="007D1A45"/>
    <w:rsid w:val="007D2B20"/>
    <w:rsid w:val="007D46C8"/>
    <w:rsid w:val="007D4F59"/>
    <w:rsid w:val="007D5445"/>
    <w:rsid w:val="007D585B"/>
    <w:rsid w:val="007D61A1"/>
    <w:rsid w:val="007D64F5"/>
    <w:rsid w:val="007E0120"/>
    <w:rsid w:val="007E0388"/>
    <w:rsid w:val="007E0FBA"/>
    <w:rsid w:val="007E2F17"/>
    <w:rsid w:val="007E4435"/>
    <w:rsid w:val="007E5556"/>
    <w:rsid w:val="007E5CBF"/>
    <w:rsid w:val="007E5FBF"/>
    <w:rsid w:val="007E6FDE"/>
    <w:rsid w:val="007E7E13"/>
    <w:rsid w:val="007F2112"/>
    <w:rsid w:val="007F222F"/>
    <w:rsid w:val="007F3B20"/>
    <w:rsid w:val="007F3D66"/>
    <w:rsid w:val="007F3F21"/>
    <w:rsid w:val="007F42F8"/>
    <w:rsid w:val="007F45A4"/>
    <w:rsid w:val="007F602E"/>
    <w:rsid w:val="007F65BD"/>
    <w:rsid w:val="007F67AE"/>
    <w:rsid w:val="007F68E1"/>
    <w:rsid w:val="007F69A3"/>
    <w:rsid w:val="007F7226"/>
    <w:rsid w:val="008004C8"/>
    <w:rsid w:val="0080175F"/>
    <w:rsid w:val="00802D18"/>
    <w:rsid w:val="00803F9B"/>
    <w:rsid w:val="0080430A"/>
    <w:rsid w:val="00806131"/>
    <w:rsid w:val="0080687A"/>
    <w:rsid w:val="0080698F"/>
    <w:rsid w:val="008076C8"/>
    <w:rsid w:val="0080799D"/>
    <w:rsid w:val="00811622"/>
    <w:rsid w:val="00812B9B"/>
    <w:rsid w:val="008168F5"/>
    <w:rsid w:val="00817EBF"/>
    <w:rsid w:val="00820145"/>
    <w:rsid w:val="0082015F"/>
    <w:rsid w:val="008208B0"/>
    <w:rsid w:val="00820D05"/>
    <w:rsid w:val="00821306"/>
    <w:rsid w:val="00821B1B"/>
    <w:rsid w:val="00821B21"/>
    <w:rsid w:val="0082263A"/>
    <w:rsid w:val="00822E5C"/>
    <w:rsid w:val="00824392"/>
    <w:rsid w:val="0082495C"/>
    <w:rsid w:val="00826E49"/>
    <w:rsid w:val="0083177A"/>
    <w:rsid w:val="008319DA"/>
    <w:rsid w:val="00831DA4"/>
    <w:rsid w:val="00832BEB"/>
    <w:rsid w:val="00833862"/>
    <w:rsid w:val="00834285"/>
    <w:rsid w:val="008346A6"/>
    <w:rsid w:val="00834BBF"/>
    <w:rsid w:val="00835850"/>
    <w:rsid w:val="00840CAA"/>
    <w:rsid w:val="0084134F"/>
    <w:rsid w:val="008430FD"/>
    <w:rsid w:val="008432D1"/>
    <w:rsid w:val="008435A0"/>
    <w:rsid w:val="00844677"/>
    <w:rsid w:val="0084516E"/>
    <w:rsid w:val="00845DCE"/>
    <w:rsid w:val="00847830"/>
    <w:rsid w:val="00853B87"/>
    <w:rsid w:val="00854D1C"/>
    <w:rsid w:val="008551B1"/>
    <w:rsid w:val="00855301"/>
    <w:rsid w:val="00856496"/>
    <w:rsid w:val="0086000F"/>
    <w:rsid w:val="0086017F"/>
    <w:rsid w:val="0086049F"/>
    <w:rsid w:val="0086147A"/>
    <w:rsid w:val="008617D9"/>
    <w:rsid w:val="00862B82"/>
    <w:rsid w:val="0086422F"/>
    <w:rsid w:val="008642C8"/>
    <w:rsid w:val="0086457B"/>
    <w:rsid w:val="008648C3"/>
    <w:rsid w:val="00866935"/>
    <w:rsid w:val="008679CD"/>
    <w:rsid w:val="00872C61"/>
    <w:rsid w:val="00872C9A"/>
    <w:rsid w:val="0087309D"/>
    <w:rsid w:val="00875009"/>
    <w:rsid w:val="00875977"/>
    <w:rsid w:val="00875FF7"/>
    <w:rsid w:val="008775B2"/>
    <w:rsid w:val="00881A54"/>
    <w:rsid w:val="00882760"/>
    <w:rsid w:val="00882875"/>
    <w:rsid w:val="00882A1A"/>
    <w:rsid w:val="00883DA0"/>
    <w:rsid w:val="0088711C"/>
    <w:rsid w:val="00887216"/>
    <w:rsid w:val="00887EA3"/>
    <w:rsid w:val="008921E7"/>
    <w:rsid w:val="00892866"/>
    <w:rsid w:val="0089333E"/>
    <w:rsid w:val="0089336E"/>
    <w:rsid w:val="0089367C"/>
    <w:rsid w:val="008939BE"/>
    <w:rsid w:val="00893FAF"/>
    <w:rsid w:val="00894C65"/>
    <w:rsid w:val="008962EC"/>
    <w:rsid w:val="0089686D"/>
    <w:rsid w:val="00896949"/>
    <w:rsid w:val="008A0AC8"/>
    <w:rsid w:val="008A2B66"/>
    <w:rsid w:val="008A2C0F"/>
    <w:rsid w:val="008A5372"/>
    <w:rsid w:val="008A684B"/>
    <w:rsid w:val="008B0836"/>
    <w:rsid w:val="008B106B"/>
    <w:rsid w:val="008B1D57"/>
    <w:rsid w:val="008B26BE"/>
    <w:rsid w:val="008B63F9"/>
    <w:rsid w:val="008B6970"/>
    <w:rsid w:val="008B6B40"/>
    <w:rsid w:val="008B7C51"/>
    <w:rsid w:val="008C0DFB"/>
    <w:rsid w:val="008C1151"/>
    <w:rsid w:val="008C12AB"/>
    <w:rsid w:val="008C1A1C"/>
    <w:rsid w:val="008C1F2A"/>
    <w:rsid w:val="008C2970"/>
    <w:rsid w:val="008C29A8"/>
    <w:rsid w:val="008C3B64"/>
    <w:rsid w:val="008C49A1"/>
    <w:rsid w:val="008C54E6"/>
    <w:rsid w:val="008C6827"/>
    <w:rsid w:val="008C76AB"/>
    <w:rsid w:val="008D0FE3"/>
    <w:rsid w:val="008D193F"/>
    <w:rsid w:val="008D1AF8"/>
    <w:rsid w:val="008D410F"/>
    <w:rsid w:val="008D423A"/>
    <w:rsid w:val="008D4CAC"/>
    <w:rsid w:val="008D5603"/>
    <w:rsid w:val="008D5D52"/>
    <w:rsid w:val="008D68EB"/>
    <w:rsid w:val="008D7F6E"/>
    <w:rsid w:val="008E059F"/>
    <w:rsid w:val="008E14AE"/>
    <w:rsid w:val="008E1693"/>
    <w:rsid w:val="008E2B5E"/>
    <w:rsid w:val="008E321D"/>
    <w:rsid w:val="008E3E82"/>
    <w:rsid w:val="008E4066"/>
    <w:rsid w:val="008E4A18"/>
    <w:rsid w:val="008E55A0"/>
    <w:rsid w:val="008E63CF"/>
    <w:rsid w:val="008E7917"/>
    <w:rsid w:val="008E7F3F"/>
    <w:rsid w:val="008F0B79"/>
    <w:rsid w:val="008F1DD0"/>
    <w:rsid w:val="008F3C63"/>
    <w:rsid w:val="008F5EAE"/>
    <w:rsid w:val="00900281"/>
    <w:rsid w:val="009003E7"/>
    <w:rsid w:val="00901B19"/>
    <w:rsid w:val="00903A5E"/>
    <w:rsid w:val="00903B7C"/>
    <w:rsid w:val="00904817"/>
    <w:rsid w:val="00906AFD"/>
    <w:rsid w:val="00906F78"/>
    <w:rsid w:val="009071C7"/>
    <w:rsid w:val="00911967"/>
    <w:rsid w:val="00912F9A"/>
    <w:rsid w:val="009137CD"/>
    <w:rsid w:val="00913B52"/>
    <w:rsid w:val="00915A52"/>
    <w:rsid w:val="00915B9C"/>
    <w:rsid w:val="00916A8F"/>
    <w:rsid w:val="009179A6"/>
    <w:rsid w:val="00917A8F"/>
    <w:rsid w:val="009211F7"/>
    <w:rsid w:val="00921824"/>
    <w:rsid w:val="00921C92"/>
    <w:rsid w:val="00922613"/>
    <w:rsid w:val="009233A8"/>
    <w:rsid w:val="00923414"/>
    <w:rsid w:val="00923DFA"/>
    <w:rsid w:val="009272D4"/>
    <w:rsid w:val="00930B18"/>
    <w:rsid w:val="00930C0E"/>
    <w:rsid w:val="0093148F"/>
    <w:rsid w:val="0093158B"/>
    <w:rsid w:val="0093220C"/>
    <w:rsid w:val="00932A41"/>
    <w:rsid w:val="00936927"/>
    <w:rsid w:val="00936BD6"/>
    <w:rsid w:val="00937113"/>
    <w:rsid w:val="00940A10"/>
    <w:rsid w:val="00941012"/>
    <w:rsid w:val="0094182F"/>
    <w:rsid w:val="00941875"/>
    <w:rsid w:val="009420A2"/>
    <w:rsid w:val="00943D15"/>
    <w:rsid w:val="00943E81"/>
    <w:rsid w:val="009466F4"/>
    <w:rsid w:val="009475DA"/>
    <w:rsid w:val="00950AD4"/>
    <w:rsid w:val="0095390C"/>
    <w:rsid w:val="00954F26"/>
    <w:rsid w:val="00962371"/>
    <w:rsid w:val="0096274A"/>
    <w:rsid w:val="00962875"/>
    <w:rsid w:val="00963A34"/>
    <w:rsid w:val="00964F6D"/>
    <w:rsid w:val="00966B43"/>
    <w:rsid w:val="009675A1"/>
    <w:rsid w:val="00967BBF"/>
    <w:rsid w:val="00970102"/>
    <w:rsid w:val="0097043F"/>
    <w:rsid w:val="00970792"/>
    <w:rsid w:val="00972819"/>
    <w:rsid w:val="00972B49"/>
    <w:rsid w:val="00973C97"/>
    <w:rsid w:val="009741CF"/>
    <w:rsid w:val="00974F17"/>
    <w:rsid w:val="009757FE"/>
    <w:rsid w:val="00975E45"/>
    <w:rsid w:val="00976391"/>
    <w:rsid w:val="009766A1"/>
    <w:rsid w:val="009771E4"/>
    <w:rsid w:val="00977E29"/>
    <w:rsid w:val="009812AF"/>
    <w:rsid w:val="00981FFE"/>
    <w:rsid w:val="00983C03"/>
    <w:rsid w:val="00983DF5"/>
    <w:rsid w:val="00983F26"/>
    <w:rsid w:val="0098486F"/>
    <w:rsid w:val="009855D0"/>
    <w:rsid w:val="00987DF9"/>
    <w:rsid w:val="009907C7"/>
    <w:rsid w:val="00990AAC"/>
    <w:rsid w:val="009912F3"/>
    <w:rsid w:val="00992935"/>
    <w:rsid w:val="0099539A"/>
    <w:rsid w:val="00995608"/>
    <w:rsid w:val="0099581F"/>
    <w:rsid w:val="00997231"/>
    <w:rsid w:val="00997AF6"/>
    <w:rsid w:val="009A199F"/>
    <w:rsid w:val="009A222D"/>
    <w:rsid w:val="009A2C7F"/>
    <w:rsid w:val="009A3AD5"/>
    <w:rsid w:val="009A3C00"/>
    <w:rsid w:val="009A4A68"/>
    <w:rsid w:val="009A51F3"/>
    <w:rsid w:val="009A558C"/>
    <w:rsid w:val="009A60A0"/>
    <w:rsid w:val="009A70F1"/>
    <w:rsid w:val="009B005E"/>
    <w:rsid w:val="009B087B"/>
    <w:rsid w:val="009B20E9"/>
    <w:rsid w:val="009B30A5"/>
    <w:rsid w:val="009B4BAE"/>
    <w:rsid w:val="009B5BF1"/>
    <w:rsid w:val="009B7AF5"/>
    <w:rsid w:val="009C06A5"/>
    <w:rsid w:val="009C09C9"/>
    <w:rsid w:val="009C1CF5"/>
    <w:rsid w:val="009C2ACE"/>
    <w:rsid w:val="009C592B"/>
    <w:rsid w:val="009C7B40"/>
    <w:rsid w:val="009D064F"/>
    <w:rsid w:val="009D0CCF"/>
    <w:rsid w:val="009D14BE"/>
    <w:rsid w:val="009D2153"/>
    <w:rsid w:val="009D2364"/>
    <w:rsid w:val="009D25EC"/>
    <w:rsid w:val="009D41E6"/>
    <w:rsid w:val="009D5034"/>
    <w:rsid w:val="009D52DC"/>
    <w:rsid w:val="009D5D69"/>
    <w:rsid w:val="009D6E0D"/>
    <w:rsid w:val="009D7017"/>
    <w:rsid w:val="009D7374"/>
    <w:rsid w:val="009D768D"/>
    <w:rsid w:val="009E02E8"/>
    <w:rsid w:val="009E14EF"/>
    <w:rsid w:val="009E15F1"/>
    <w:rsid w:val="009E1CB4"/>
    <w:rsid w:val="009E4725"/>
    <w:rsid w:val="009E5ABE"/>
    <w:rsid w:val="009E5AFE"/>
    <w:rsid w:val="009E768D"/>
    <w:rsid w:val="009F135D"/>
    <w:rsid w:val="009F22AE"/>
    <w:rsid w:val="009F32A4"/>
    <w:rsid w:val="009F4192"/>
    <w:rsid w:val="009F4553"/>
    <w:rsid w:val="009F4684"/>
    <w:rsid w:val="009F4B48"/>
    <w:rsid w:val="009F5586"/>
    <w:rsid w:val="009F6D5B"/>
    <w:rsid w:val="00A021D4"/>
    <w:rsid w:val="00A036D0"/>
    <w:rsid w:val="00A04CD2"/>
    <w:rsid w:val="00A0539F"/>
    <w:rsid w:val="00A05FBB"/>
    <w:rsid w:val="00A101C8"/>
    <w:rsid w:val="00A12F31"/>
    <w:rsid w:val="00A1352F"/>
    <w:rsid w:val="00A13FB6"/>
    <w:rsid w:val="00A14ECB"/>
    <w:rsid w:val="00A20F02"/>
    <w:rsid w:val="00A218DA"/>
    <w:rsid w:val="00A21D08"/>
    <w:rsid w:val="00A22BE5"/>
    <w:rsid w:val="00A240DD"/>
    <w:rsid w:val="00A24418"/>
    <w:rsid w:val="00A2497D"/>
    <w:rsid w:val="00A25C07"/>
    <w:rsid w:val="00A2604D"/>
    <w:rsid w:val="00A26334"/>
    <w:rsid w:val="00A31635"/>
    <w:rsid w:val="00A36EB1"/>
    <w:rsid w:val="00A4052C"/>
    <w:rsid w:val="00A40BF1"/>
    <w:rsid w:val="00A42A27"/>
    <w:rsid w:val="00A43C77"/>
    <w:rsid w:val="00A45DC7"/>
    <w:rsid w:val="00A461A0"/>
    <w:rsid w:val="00A46B0E"/>
    <w:rsid w:val="00A50991"/>
    <w:rsid w:val="00A54904"/>
    <w:rsid w:val="00A54ACB"/>
    <w:rsid w:val="00A557C0"/>
    <w:rsid w:val="00A55C4E"/>
    <w:rsid w:val="00A56BEC"/>
    <w:rsid w:val="00A56EF9"/>
    <w:rsid w:val="00A62391"/>
    <w:rsid w:val="00A62747"/>
    <w:rsid w:val="00A642FE"/>
    <w:rsid w:val="00A65903"/>
    <w:rsid w:val="00A65AAE"/>
    <w:rsid w:val="00A65C68"/>
    <w:rsid w:val="00A666B8"/>
    <w:rsid w:val="00A66EE0"/>
    <w:rsid w:val="00A67094"/>
    <w:rsid w:val="00A675D4"/>
    <w:rsid w:val="00A70921"/>
    <w:rsid w:val="00A71241"/>
    <w:rsid w:val="00A713F8"/>
    <w:rsid w:val="00A7229B"/>
    <w:rsid w:val="00A729B3"/>
    <w:rsid w:val="00A7307D"/>
    <w:rsid w:val="00A7312C"/>
    <w:rsid w:val="00A732BE"/>
    <w:rsid w:val="00A766A2"/>
    <w:rsid w:val="00A76792"/>
    <w:rsid w:val="00A77811"/>
    <w:rsid w:val="00A802A4"/>
    <w:rsid w:val="00A80AE7"/>
    <w:rsid w:val="00A80F2C"/>
    <w:rsid w:val="00A82462"/>
    <w:rsid w:val="00A8313A"/>
    <w:rsid w:val="00A83F3B"/>
    <w:rsid w:val="00A84387"/>
    <w:rsid w:val="00A85A21"/>
    <w:rsid w:val="00A8626B"/>
    <w:rsid w:val="00A86A84"/>
    <w:rsid w:val="00A871B6"/>
    <w:rsid w:val="00A9001D"/>
    <w:rsid w:val="00A91BDA"/>
    <w:rsid w:val="00A91C2D"/>
    <w:rsid w:val="00A9241D"/>
    <w:rsid w:val="00A92E92"/>
    <w:rsid w:val="00A93530"/>
    <w:rsid w:val="00A93A40"/>
    <w:rsid w:val="00A946D4"/>
    <w:rsid w:val="00A95265"/>
    <w:rsid w:val="00A9601C"/>
    <w:rsid w:val="00A962FC"/>
    <w:rsid w:val="00A9632E"/>
    <w:rsid w:val="00A966DE"/>
    <w:rsid w:val="00A96A23"/>
    <w:rsid w:val="00AA2E7C"/>
    <w:rsid w:val="00AA31C0"/>
    <w:rsid w:val="00AA328E"/>
    <w:rsid w:val="00AA365F"/>
    <w:rsid w:val="00AA47F6"/>
    <w:rsid w:val="00AA4910"/>
    <w:rsid w:val="00AA6D45"/>
    <w:rsid w:val="00AA76EE"/>
    <w:rsid w:val="00AB1944"/>
    <w:rsid w:val="00AB1BC9"/>
    <w:rsid w:val="00AB2559"/>
    <w:rsid w:val="00AB2824"/>
    <w:rsid w:val="00AB3355"/>
    <w:rsid w:val="00AB3D7D"/>
    <w:rsid w:val="00AB3F5A"/>
    <w:rsid w:val="00AB421B"/>
    <w:rsid w:val="00AB4827"/>
    <w:rsid w:val="00AB6030"/>
    <w:rsid w:val="00AB69F9"/>
    <w:rsid w:val="00AB7A55"/>
    <w:rsid w:val="00AC085A"/>
    <w:rsid w:val="00AC12D6"/>
    <w:rsid w:val="00AC2642"/>
    <w:rsid w:val="00AC2871"/>
    <w:rsid w:val="00AC3CB9"/>
    <w:rsid w:val="00AC5A0B"/>
    <w:rsid w:val="00AD0497"/>
    <w:rsid w:val="00AD0C1F"/>
    <w:rsid w:val="00AD0DE9"/>
    <w:rsid w:val="00AD155B"/>
    <w:rsid w:val="00AD1851"/>
    <w:rsid w:val="00AD200E"/>
    <w:rsid w:val="00AD497D"/>
    <w:rsid w:val="00AD5AFF"/>
    <w:rsid w:val="00AD6B89"/>
    <w:rsid w:val="00AD7AD4"/>
    <w:rsid w:val="00AD7F20"/>
    <w:rsid w:val="00AE14BE"/>
    <w:rsid w:val="00AE2C93"/>
    <w:rsid w:val="00AE6477"/>
    <w:rsid w:val="00AE68B2"/>
    <w:rsid w:val="00AE6BB4"/>
    <w:rsid w:val="00AE73C4"/>
    <w:rsid w:val="00AE7FA2"/>
    <w:rsid w:val="00AF0307"/>
    <w:rsid w:val="00AF2F77"/>
    <w:rsid w:val="00AF313C"/>
    <w:rsid w:val="00AF3AD3"/>
    <w:rsid w:val="00AF507D"/>
    <w:rsid w:val="00AF509B"/>
    <w:rsid w:val="00AF59BC"/>
    <w:rsid w:val="00AF7443"/>
    <w:rsid w:val="00B001E0"/>
    <w:rsid w:val="00B02654"/>
    <w:rsid w:val="00B0284B"/>
    <w:rsid w:val="00B03723"/>
    <w:rsid w:val="00B03EF3"/>
    <w:rsid w:val="00B047E4"/>
    <w:rsid w:val="00B05822"/>
    <w:rsid w:val="00B05D80"/>
    <w:rsid w:val="00B11623"/>
    <w:rsid w:val="00B12A18"/>
    <w:rsid w:val="00B12A5A"/>
    <w:rsid w:val="00B13787"/>
    <w:rsid w:val="00B13A8B"/>
    <w:rsid w:val="00B15864"/>
    <w:rsid w:val="00B16C70"/>
    <w:rsid w:val="00B16CA4"/>
    <w:rsid w:val="00B16DEF"/>
    <w:rsid w:val="00B17297"/>
    <w:rsid w:val="00B17597"/>
    <w:rsid w:val="00B21200"/>
    <w:rsid w:val="00B213A1"/>
    <w:rsid w:val="00B21B19"/>
    <w:rsid w:val="00B23442"/>
    <w:rsid w:val="00B26778"/>
    <w:rsid w:val="00B26B48"/>
    <w:rsid w:val="00B26FAE"/>
    <w:rsid w:val="00B305C2"/>
    <w:rsid w:val="00B3194A"/>
    <w:rsid w:val="00B33456"/>
    <w:rsid w:val="00B34265"/>
    <w:rsid w:val="00B3556B"/>
    <w:rsid w:val="00B3648E"/>
    <w:rsid w:val="00B37E60"/>
    <w:rsid w:val="00B408EB"/>
    <w:rsid w:val="00B40D3C"/>
    <w:rsid w:val="00B42523"/>
    <w:rsid w:val="00B4309C"/>
    <w:rsid w:val="00B44DE6"/>
    <w:rsid w:val="00B45964"/>
    <w:rsid w:val="00B467DF"/>
    <w:rsid w:val="00B46CEB"/>
    <w:rsid w:val="00B510A4"/>
    <w:rsid w:val="00B51546"/>
    <w:rsid w:val="00B5185E"/>
    <w:rsid w:val="00B520F0"/>
    <w:rsid w:val="00B53636"/>
    <w:rsid w:val="00B53E00"/>
    <w:rsid w:val="00B55B61"/>
    <w:rsid w:val="00B55C60"/>
    <w:rsid w:val="00B57754"/>
    <w:rsid w:val="00B60EF3"/>
    <w:rsid w:val="00B615AA"/>
    <w:rsid w:val="00B615F9"/>
    <w:rsid w:val="00B61956"/>
    <w:rsid w:val="00B61A66"/>
    <w:rsid w:val="00B621E7"/>
    <w:rsid w:val="00B62221"/>
    <w:rsid w:val="00B62DF6"/>
    <w:rsid w:val="00B64698"/>
    <w:rsid w:val="00B64FD5"/>
    <w:rsid w:val="00B65AB7"/>
    <w:rsid w:val="00B66D66"/>
    <w:rsid w:val="00B676A6"/>
    <w:rsid w:val="00B71D6A"/>
    <w:rsid w:val="00B724A9"/>
    <w:rsid w:val="00B7367E"/>
    <w:rsid w:val="00B73D91"/>
    <w:rsid w:val="00B74164"/>
    <w:rsid w:val="00B74BCD"/>
    <w:rsid w:val="00B76F59"/>
    <w:rsid w:val="00B77500"/>
    <w:rsid w:val="00B812A7"/>
    <w:rsid w:val="00B81987"/>
    <w:rsid w:val="00B84427"/>
    <w:rsid w:val="00B851A7"/>
    <w:rsid w:val="00B86B6F"/>
    <w:rsid w:val="00B87B29"/>
    <w:rsid w:val="00B87B4F"/>
    <w:rsid w:val="00B90C4D"/>
    <w:rsid w:val="00B91477"/>
    <w:rsid w:val="00B918BD"/>
    <w:rsid w:val="00B91E52"/>
    <w:rsid w:val="00B92E91"/>
    <w:rsid w:val="00B92EB6"/>
    <w:rsid w:val="00B940B4"/>
    <w:rsid w:val="00B944CF"/>
    <w:rsid w:val="00B95A90"/>
    <w:rsid w:val="00B96526"/>
    <w:rsid w:val="00B96A39"/>
    <w:rsid w:val="00BA024C"/>
    <w:rsid w:val="00BA0B5E"/>
    <w:rsid w:val="00BA3604"/>
    <w:rsid w:val="00BA38CB"/>
    <w:rsid w:val="00BA4809"/>
    <w:rsid w:val="00BA4E73"/>
    <w:rsid w:val="00BA5BDD"/>
    <w:rsid w:val="00BA6864"/>
    <w:rsid w:val="00BA6C1C"/>
    <w:rsid w:val="00BA7657"/>
    <w:rsid w:val="00BA7AFF"/>
    <w:rsid w:val="00BB1672"/>
    <w:rsid w:val="00BB1C4A"/>
    <w:rsid w:val="00BB618D"/>
    <w:rsid w:val="00BB7656"/>
    <w:rsid w:val="00BB768C"/>
    <w:rsid w:val="00BB7AA1"/>
    <w:rsid w:val="00BC040A"/>
    <w:rsid w:val="00BC0563"/>
    <w:rsid w:val="00BC07AE"/>
    <w:rsid w:val="00BC184D"/>
    <w:rsid w:val="00BC1B11"/>
    <w:rsid w:val="00BC2D01"/>
    <w:rsid w:val="00BC3EFE"/>
    <w:rsid w:val="00BC4C6A"/>
    <w:rsid w:val="00BC60AB"/>
    <w:rsid w:val="00BC6470"/>
    <w:rsid w:val="00BC76DC"/>
    <w:rsid w:val="00BC780C"/>
    <w:rsid w:val="00BC7A24"/>
    <w:rsid w:val="00BD04FB"/>
    <w:rsid w:val="00BD3B1B"/>
    <w:rsid w:val="00BD3CEE"/>
    <w:rsid w:val="00BD4155"/>
    <w:rsid w:val="00BD48D1"/>
    <w:rsid w:val="00BD50CE"/>
    <w:rsid w:val="00BE00E9"/>
    <w:rsid w:val="00BE04B2"/>
    <w:rsid w:val="00BE091F"/>
    <w:rsid w:val="00BE1086"/>
    <w:rsid w:val="00BE1108"/>
    <w:rsid w:val="00BE23FF"/>
    <w:rsid w:val="00BE3136"/>
    <w:rsid w:val="00BE3CF9"/>
    <w:rsid w:val="00BE4242"/>
    <w:rsid w:val="00BE44CE"/>
    <w:rsid w:val="00BE452E"/>
    <w:rsid w:val="00BE4F2F"/>
    <w:rsid w:val="00BE60ED"/>
    <w:rsid w:val="00BE6F2B"/>
    <w:rsid w:val="00BE7B62"/>
    <w:rsid w:val="00BF1432"/>
    <w:rsid w:val="00BF252C"/>
    <w:rsid w:val="00BF2711"/>
    <w:rsid w:val="00BF2D58"/>
    <w:rsid w:val="00BF312A"/>
    <w:rsid w:val="00BF3558"/>
    <w:rsid w:val="00BF3D95"/>
    <w:rsid w:val="00BF47DC"/>
    <w:rsid w:val="00BF5560"/>
    <w:rsid w:val="00BF5945"/>
    <w:rsid w:val="00BF5D79"/>
    <w:rsid w:val="00BF627A"/>
    <w:rsid w:val="00C00536"/>
    <w:rsid w:val="00C009E6"/>
    <w:rsid w:val="00C016EA"/>
    <w:rsid w:val="00C0186D"/>
    <w:rsid w:val="00C02A6C"/>
    <w:rsid w:val="00C040EA"/>
    <w:rsid w:val="00C04814"/>
    <w:rsid w:val="00C04A74"/>
    <w:rsid w:val="00C07623"/>
    <w:rsid w:val="00C102E7"/>
    <w:rsid w:val="00C1165E"/>
    <w:rsid w:val="00C12060"/>
    <w:rsid w:val="00C128C2"/>
    <w:rsid w:val="00C1430E"/>
    <w:rsid w:val="00C1482C"/>
    <w:rsid w:val="00C148A7"/>
    <w:rsid w:val="00C15E2A"/>
    <w:rsid w:val="00C22294"/>
    <w:rsid w:val="00C24971"/>
    <w:rsid w:val="00C24AC8"/>
    <w:rsid w:val="00C26734"/>
    <w:rsid w:val="00C267F6"/>
    <w:rsid w:val="00C27449"/>
    <w:rsid w:val="00C30125"/>
    <w:rsid w:val="00C309B1"/>
    <w:rsid w:val="00C31022"/>
    <w:rsid w:val="00C31E92"/>
    <w:rsid w:val="00C3235B"/>
    <w:rsid w:val="00C3275E"/>
    <w:rsid w:val="00C35C3A"/>
    <w:rsid w:val="00C3658E"/>
    <w:rsid w:val="00C411B1"/>
    <w:rsid w:val="00C4121F"/>
    <w:rsid w:val="00C42858"/>
    <w:rsid w:val="00C43A15"/>
    <w:rsid w:val="00C460F5"/>
    <w:rsid w:val="00C462C3"/>
    <w:rsid w:val="00C463C6"/>
    <w:rsid w:val="00C46ECE"/>
    <w:rsid w:val="00C476A1"/>
    <w:rsid w:val="00C503B6"/>
    <w:rsid w:val="00C505B2"/>
    <w:rsid w:val="00C51C0E"/>
    <w:rsid w:val="00C531B3"/>
    <w:rsid w:val="00C537C1"/>
    <w:rsid w:val="00C54D9E"/>
    <w:rsid w:val="00C551A6"/>
    <w:rsid w:val="00C55749"/>
    <w:rsid w:val="00C561A4"/>
    <w:rsid w:val="00C56AA1"/>
    <w:rsid w:val="00C56C89"/>
    <w:rsid w:val="00C579AC"/>
    <w:rsid w:val="00C57D29"/>
    <w:rsid w:val="00C57D35"/>
    <w:rsid w:val="00C57DCC"/>
    <w:rsid w:val="00C61020"/>
    <w:rsid w:val="00C616D5"/>
    <w:rsid w:val="00C62271"/>
    <w:rsid w:val="00C62DFC"/>
    <w:rsid w:val="00C64CEC"/>
    <w:rsid w:val="00C678C7"/>
    <w:rsid w:val="00C67D9B"/>
    <w:rsid w:val="00C67F80"/>
    <w:rsid w:val="00C70728"/>
    <w:rsid w:val="00C70A04"/>
    <w:rsid w:val="00C7146F"/>
    <w:rsid w:val="00C72EB8"/>
    <w:rsid w:val="00C730E8"/>
    <w:rsid w:val="00C765C8"/>
    <w:rsid w:val="00C76DB9"/>
    <w:rsid w:val="00C80888"/>
    <w:rsid w:val="00C80948"/>
    <w:rsid w:val="00C83755"/>
    <w:rsid w:val="00C83BCB"/>
    <w:rsid w:val="00C8491E"/>
    <w:rsid w:val="00C86DD6"/>
    <w:rsid w:val="00C8720D"/>
    <w:rsid w:val="00C877F4"/>
    <w:rsid w:val="00C9077B"/>
    <w:rsid w:val="00C91393"/>
    <w:rsid w:val="00C9262D"/>
    <w:rsid w:val="00C93338"/>
    <w:rsid w:val="00C934AA"/>
    <w:rsid w:val="00C93AB0"/>
    <w:rsid w:val="00C93BF5"/>
    <w:rsid w:val="00C95DDB"/>
    <w:rsid w:val="00C95E90"/>
    <w:rsid w:val="00C9638D"/>
    <w:rsid w:val="00C96D96"/>
    <w:rsid w:val="00C971F2"/>
    <w:rsid w:val="00CA1DA6"/>
    <w:rsid w:val="00CA274E"/>
    <w:rsid w:val="00CA3ACD"/>
    <w:rsid w:val="00CA461E"/>
    <w:rsid w:val="00CA68A5"/>
    <w:rsid w:val="00CB0BE0"/>
    <w:rsid w:val="00CB14FA"/>
    <w:rsid w:val="00CB2F25"/>
    <w:rsid w:val="00CB365B"/>
    <w:rsid w:val="00CB3BE3"/>
    <w:rsid w:val="00CB4E44"/>
    <w:rsid w:val="00CB5D51"/>
    <w:rsid w:val="00CB7F6B"/>
    <w:rsid w:val="00CC0246"/>
    <w:rsid w:val="00CC02AA"/>
    <w:rsid w:val="00CC074B"/>
    <w:rsid w:val="00CC40DE"/>
    <w:rsid w:val="00CC4159"/>
    <w:rsid w:val="00CC5771"/>
    <w:rsid w:val="00CC5D97"/>
    <w:rsid w:val="00CC5ED2"/>
    <w:rsid w:val="00CC6099"/>
    <w:rsid w:val="00CC6DAF"/>
    <w:rsid w:val="00CC703B"/>
    <w:rsid w:val="00CC7CDD"/>
    <w:rsid w:val="00CD0E45"/>
    <w:rsid w:val="00CD172C"/>
    <w:rsid w:val="00CD2C58"/>
    <w:rsid w:val="00CD3375"/>
    <w:rsid w:val="00CD3974"/>
    <w:rsid w:val="00CD4763"/>
    <w:rsid w:val="00CD586B"/>
    <w:rsid w:val="00CD6C43"/>
    <w:rsid w:val="00CD7A63"/>
    <w:rsid w:val="00CE0B17"/>
    <w:rsid w:val="00CE1CD1"/>
    <w:rsid w:val="00CE2CEF"/>
    <w:rsid w:val="00CE33AD"/>
    <w:rsid w:val="00CE3761"/>
    <w:rsid w:val="00CE5252"/>
    <w:rsid w:val="00CE6EF9"/>
    <w:rsid w:val="00CE713E"/>
    <w:rsid w:val="00CE7B36"/>
    <w:rsid w:val="00CF020B"/>
    <w:rsid w:val="00CF089A"/>
    <w:rsid w:val="00CF1BDE"/>
    <w:rsid w:val="00CF4290"/>
    <w:rsid w:val="00CF4F10"/>
    <w:rsid w:val="00CF623D"/>
    <w:rsid w:val="00CF672F"/>
    <w:rsid w:val="00CF7174"/>
    <w:rsid w:val="00D011CF"/>
    <w:rsid w:val="00D015C8"/>
    <w:rsid w:val="00D035F4"/>
    <w:rsid w:val="00D04CD8"/>
    <w:rsid w:val="00D0561F"/>
    <w:rsid w:val="00D056B2"/>
    <w:rsid w:val="00D05A6E"/>
    <w:rsid w:val="00D066FD"/>
    <w:rsid w:val="00D07A9A"/>
    <w:rsid w:val="00D10732"/>
    <w:rsid w:val="00D10F55"/>
    <w:rsid w:val="00D114C3"/>
    <w:rsid w:val="00D11682"/>
    <w:rsid w:val="00D12095"/>
    <w:rsid w:val="00D1270E"/>
    <w:rsid w:val="00D12B21"/>
    <w:rsid w:val="00D12D33"/>
    <w:rsid w:val="00D131CD"/>
    <w:rsid w:val="00D1424D"/>
    <w:rsid w:val="00D143D0"/>
    <w:rsid w:val="00D15C78"/>
    <w:rsid w:val="00D16A4A"/>
    <w:rsid w:val="00D16FD0"/>
    <w:rsid w:val="00D20A9A"/>
    <w:rsid w:val="00D21A9A"/>
    <w:rsid w:val="00D22011"/>
    <w:rsid w:val="00D23091"/>
    <w:rsid w:val="00D23784"/>
    <w:rsid w:val="00D23C79"/>
    <w:rsid w:val="00D24568"/>
    <w:rsid w:val="00D262DB"/>
    <w:rsid w:val="00D2641D"/>
    <w:rsid w:val="00D279EA"/>
    <w:rsid w:val="00D31555"/>
    <w:rsid w:val="00D31C45"/>
    <w:rsid w:val="00D32AD8"/>
    <w:rsid w:val="00D3381A"/>
    <w:rsid w:val="00D33EF7"/>
    <w:rsid w:val="00D367FC"/>
    <w:rsid w:val="00D36A10"/>
    <w:rsid w:val="00D370F6"/>
    <w:rsid w:val="00D377D6"/>
    <w:rsid w:val="00D40DF5"/>
    <w:rsid w:val="00D41425"/>
    <w:rsid w:val="00D4191C"/>
    <w:rsid w:val="00D42249"/>
    <w:rsid w:val="00D4229C"/>
    <w:rsid w:val="00D4268E"/>
    <w:rsid w:val="00D4293F"/>
    <w:rsid w:val="00D45287"/>
    <w:rsid w:val="00D45311"/>
    <w:rsid w:val="00D453B3"/>
    <w:rsid w:val="00D45FFA"/>
    <w:rsid w:val="00D472E5"/>
    <w:rsid w:val="00D50EF3"/>
    <w:rsid w:val="00D51C19"/>
    <w:rsid w:val="00D5396C"/>
    <w:rsid w:val="00D54C4E"/>
    <w:rsid w:val="00D55279"/>
    <w:rsid w:val="00D56C37"/>
    <w:rsid w:val="00D578AC"/>
    <w:rsid w:val="00D60A82"/>
    <w:rsid w:val="00D61B65"/>
    <w:rsid w:val="00D61BA3"/>
    <w:rsid w:val="00D62228"/>
    <w:rsid w:val="00D6347C"/>
    <w:rsid w:val="00D63B58"/>
    <w:rsid w:val="00D64187"/>
    <w:rsid w:val="00D646A2"/>
    <w:rsid w:val="00D65D03"/>
    <w:rsid w:val="00D65E72"/>
    <w:rsid w:val="00D6621D"/>
    <w:rsid w:val="00D67C29"/>
    <w:rsid w:val="00D70E23"/>
    <w:rsid w:val="00D70E51"/>
    <w:rsid w:val="00D7103D"/>
    <w:rsid w:val="00D71B6F"/>
    <w:rsid w:val="00D73969"/>
    <w:rsid w:val="00D754AE"/>
    <w:rsid w:val="00D7582E"/>
    <w:rsid w:val="00D75987"/>
    <w:rsid w:val="00D76535"/>
    <w:rsid w:val="00D77215"/>
    <w:rsid w:val="00D80A82"/>
    <w:rsid w:val="00D815D4"/>
    <w:rsid w:val="00D821D7"/>
    <w:rsid w:val="00D82C01"/>
    <w:rsid w:val="00D82D91"/>
    <w:rsid w:val="00D843CE"/>
    <w:rsid w:val="00D846A2"/>
    <w:rsid w:val="00D85750"/>
    <w:rsid w:val="00D861A2"/>
    <w:rsid w:val="00D86DBF"/>
    <w:rsid w:val="00D87691"/>
    <w:rsid w:val="00D878A0"/>
    <w:rsid w:val="00D900C6"/>
    <w:rsid w:val="00D916B9"/>
    <w:rsid w:val="00D91BE1"/>
    <w:rsid w:val="00D91F6C"/>
    <w:rsid w:val="00D93785"/>
    <w:rsid w:val="00D94584"/>
    <w:rsid w:val="00D9458A"/>
    <w:rsid w:val="00D951C9"/>
    <w:rsid w:val="00D9667A"/>
    <w:rsid w:val="00D966F9"/>
    <w:rsid w:val="00D9747B"/>
    <w:rsid w:val="00D974A4"/>
    <w:rsid w:val="00D975D6"/>
    <w:rsid w:val="00D97EBC"/>
    <w:rsid w:val="00DA036A"/>
    <w:rsid w:val="00DA0EEB"/>
    <w:rsid w:val="00DA1AB1"/>
    <w:rsid w:val="00DA2A8C"/>
    <w:rsid w:val="00DA3406"/>
    <w:rsid w:val="00DA34ED"/>
    <w:rsid w:val="00DA371E"/>
    <w:rsid w:val="00DA3C74"/>
    <w:rsid w:val="00DA6104"/>
    <w:rsid w:val="00DA63B1"/>
    <w:rsid w:val="00DB0C56"/>
    <w:rsid w:val="00DB107D"/>
    <w:rsid w:val="00DB1105"/>
    <w:rsid w:val="00DB1BDA"/>
    <w:rsid w:val="00DB1E26"/>
    <w:rsid w:val="00DB3211"/>
    <w:rsid w:val="00DB4D68"/>
    <w:rsid w:val="00DB4FCF"/>
    <w:rsid w:val="00DB6268"/>
    <w:rsid w:val="00DB68F3"/>
    <w:rsid w:val="00DB79AA"/>
    <w:rsid w:val="00DC1AFB"/>
    <w:rsid w:val="00DC1E32"/>
    <w:rsid w:val="00DC26CE"/>
    <w:rsid w:val="00DC2D87"/>
    <w:rsid w:val="00DC39B6"/>
    <w:rsid w:val="00DC5A45"/>
    <w:rsid w:val="00DC5C69"/>
    <w:rsid w:val="00DC5E19"/>
    <w:rsid w:val="00DD0124"/>
    <w:rsid w:val="00DD19DC"/>
    <w:rsid w:val="00DD1B34"/>
    <w:rsid w:val="00DD292D"/>
    <w:rsid w:val="00DD2C53"/>
    <w:rsid w:val="00DD53D2"/>
    <w:rsid w:val="00DD5AE7"/>
    <w:rsid w:val="00DD62A6"/>
    <w:rsid w:val="00DD67B4"/>
    <w:rsid w:val="00DD7625"/>
    <w:rsid w:val="00DE137E"/>
    <w:rsid w:val="00DE1C7A"/>
    <w:rsid w:val="00DE3DA0"/>
    <w:rsid w:val="00DE43A7"/>
    <w:rsid w:val="00DE4E9B"/>
    <w:rsid w:val="00DE4F2F"/>
    <w:rsid w:val="00DE54E4"/>
    <w:rsid w:val="00DE6817"/>
    <w:rsid w:val="00DE76CE"/>
    <w:rsid w:val="00DE7DDC"/>
    <w:rsid w:val="00DF020D"/>
    <w:rsid w:val="00DF0765"/>
    <w:rsid w:val="00DF0AAD"/>
    <w:rsid w:val="00DF1608"/>
    <w:rsid w:val="00DF1955"/>
    <w:rsid w:val="00DF1B16"/>
    <w:rsid w:val="00DF2137"/>
    <w:rsid w:val="00DF2286"/>
    <w:rsid w:val="00DF2FE6"/>
    <w:rsid w:val="00DF3D2B"/>
    <w:rsid w:val="00DF43C0"/>
    <w:rsid w:val="00DF47F2"/>
    <w:rsid w:val="00DF49A4"/>
    <w:rsid w:val="00DF4AE0"/>
    <w:rsid w:val="00DF4F1D"/>
    <w:rsid w:val="00E00237"/>
    <w:rsid w:val="00E00F92"/>
    <w:rsid w:val="00E02F55"/>
    <w:rsid w:val="00E06106"/>
    <w:rsid w:val="00E075FF"/>
    <w:rsid w:val="00E078A7"/>
    <w:rsid w:val="00E11119"/>
    <w:rsid w:val="00E127A8"/>
    <w:rsid w:val="00E16097"/>
    <w:rsid w:val="00E16891"/>
    <w:rsid w:val="00E169DC"/>
    <w:rsid w:val="00E1736D"/>
    <w:rsid w:val="00E20113"/>
    <w:rsid w:val="00E20DE5"/>
    <w:rsid w:val="00E21276"/>
    <w:rsid w:val="00E22F66"/>
    <w:rsid w:val="00E23F02"/>
    <w:rsid w:val="00E24D7E"/>
    <w:rsid w:val="00E254D8"/>
    <w:rsid w:val="00E25A8D"/>
    <w:rsid w:val="00E26934"/>
    <w:rsid w:val="00E27321"/>
    <w:rsid w:val="00E27BD2"/>
    <w:rsid w:val="00E311A0"/>
    <w:rsid w:val="00E31665"/>
    <w:rsid w:val="00E31E64"/>
    <w:rsid w:val="00E3628E"/>
    <w:rsid w:val="00E37A65"/>
    <w:rsid w:val="00E37CED"/>
    <w:rsid w:val="00E37D69"/>
    <w:rsid w:val="00E41104"/>
    <w:rsid w:val="00E4164E"/>
    <w:rsid w:val="00E41921"/>
    <w:rsid w:val="00E41DEB"/>
    <w:rsid w:val="00E4222A"/>
    <w:rsid w:val="00E43665"/>
    <w:rsid w:val="00E438E9"/>
    <w:rsid w:val="00E448F3"/>
    <w:rsid w:val="00E44AF1"/>
    <w:rsid w:val="00E44CC2"/>
    <w:rsid w:val="00E479FE"/>
    <w:rsid w:val="00E47F3C"/>
    <w:rsid w:val="00E50BCA"/>
    <w:rsid w:val="00E530A5"/>
    <w:rsid w:val="00E53460"/>
    <w:rsid w:val="00E53F93"/>
    <w:rsid w:val="00E54BB8"/>
    <w:rsid w:val="00E55EB1"/>
    <w:rsid w:val="00E55F23"/>
    <w:rsid w:val="00E57158"/>
    <w:rsid w:val="00E5768C"/>
    <w:rsid w:val="00E57A5F"/>
    <w:rsid w:val="00E57EB2"/>
    <w:rsid w:val="00E60D80"/>
    <w:rsid w:val="00E628FE"/>
    <w:rsid w:val="00E634B7"/>
    <w:rsid w:val="00E64732"/>
    <w:rsid w:val="00E71E5D"/>
    <w:rsid w:val="00E72302"/>
    <w:rsid w:val="00E75151"/>
    <w:rsid w:val="00E755CC"/>
    <w:rsid w:val="00E76447"/>
    <w:rsid w:val="00E767FC"/>
    <w:rsid w:val="00E7764F"/>
    <w:rsid w:val="00E77779"/>
    <w:rsid w:val="00E77A25"/>
    <w:rsid w:val="00E814DF"/>
    <w:rsid w:val="00E83298"/>
    <w:rsid w:val="00E838C4"/>
    <w:rsid w:val="00E843AE"/>
    <w:rsid w:val="00E84B34"/>
    <w:rsid w:val="00E84D2F"/>
    <w:rsid w:val="00E8649F"/>
    <w:rsid w:val="00E86AE2"/>
    <w:rsid w:val="00E86F5F"/>
    <w:rsid w:val="00E87FBD"/>
    <w:rsid w:val="00E90BF0"/>
    <w:rsid w:val="00E940E0"/>
    <w:rsid w:val="00E94442"/>
    <w:rsid w:val="00E94EF6"/>
    <w:rsid w:val="00E963F8"/>
    <w:rsid w:val="00E96BA8"/>
    <w:rsid w:val="00E9705A"/>
    <w:rsid w:val="00EA1DCE"/>
    <w:rsid w:val="00EA1FE5"/>
    <w:rsid w:val="00EA2380"/>
    <w:rsid w:val="00EA2907"/>
    <w:rsid w:val="00EA432B"/>
    <w:rsid w:val="00EB2410"/>
    <w:rsid w:val="00EB2D23"/>
    <w:rsid w:val="00EB327D"/>
    <w:rsid w:val="00EB4AC8"/>
    <w:rsid w:val="00EB7859"/>
    <w:rsid w:val="00EC029E"/>
    <w:rsid w:val="00EC0740"/>
    <w:rsid w:val="00EC075E"/>
    <w:rsid w:val="00EC2B82"/>
    <w:rsid w:val="00EC43F8"/>
    <w:rsid w:val="00EC4A17"/>
    <w:rsid w:val="00EC5BA5"/>
    <w:rsid w:val="00EC6949"/>
    <w:rsid w:val="00ED0F1B"/>
    <w:rsid w:val="00ED1EE9"/>
    <w:rsid w:val="00ED40AB"/>
    <w:rsid w:val="00ED4451"/>
    <w:rsid w:val="00ED5C37"/>
    <w:rsid w:val="00ED6C60"/>
    <w:rsid w:val="00ED6F08"/>
    <w:rsid w:val="00ED73C6"/>
    <w:rsid w:val="00ED7FED"/>
    <w:rsid w:val="00EE0BC6"/>
    <w:rsid w:val="00EE117F"/>
    <w:rsid w:val="00EE2FCA"/>
    <w:rsid w:val="00EE43E8"/>
    <w:rsid w:val="00EE616F"/>
    <w:rsid w:val="00EF15CA"/>
    <w:rsid w:val="00EF279B"/>
    <w:rsid w:val="00EF32C3"/>
    <w:rsid w:val="00EF432B"/>
    <w:rsid w:val="00EF6AB9"/>
    <w:rsid w:val="00EF6C1A"/>
    <w:rsid w:val="00F003C2"/>
    <w:rsid w:val="00F015D2"/>
    <w:rsid w:val="00F020B9"/>
    <w:rsid w:val="00F02545"/>
    <w:rsid w:val="00F02D9A"/>
    <w:rsid w:val="00F04A81"/>
    <w:rsid w:val="00F050C4"/>
    <w:rsid w:val="00F1020B"/>
    <w:rsid w:val="00F10F07"/>
    <w:rsid w:val="00F1106F"/>
    <w:rsid w:val="00F11C33"/>
    <w:rsid w:val="00F11D21"/>
    <w:rsid w:val="00F12AAF"/>
    <w:rsid w:val="00F13536"/>
    <w:rsid w:val="00F15D96"/>
    <w:rsid w:val="00F16D66"/>
    <w:rsid w:val="00F17E18"/>
    <w:rsid w:val="00F200AB"/>
    <w:rsid w:val="00F20505"/>
    <w:rsid w:val="00F20DBC"/>
    <w:rsid w:val="00F2148D"/>
    <w:rsid w:val="00F214A6"/>
    <w:rsid w:val="00F21D70"/>
    <w:rsid w:val="00F23891"/>
    <w:rsid w:val="00F2455D"/>
    <w:rsid w:val="00F24EEB"/>
    <w:rsid w:val="00F25211"/>
    <w:rsid w:val="00F259B8"/>
    <w:rsid w:val="00F2688E"/>
    <w:rsid w:val="00F26B69"/>
    <w:rsid w:val="00F26E20"/>
    <w:rsid w:val="00F26E2A"/>
    <w:rsid w:val="00F271AD"/>
    <w:rsid w:val="00F27969"/>
    <w:rsid w:val="00F3166F"/>
    <w:rsid w:val="00F31C32"/>
    <w:rsid w:val="00F326E6"/>
    <w:rsid w:val="00F33067"/>
    <w:rsid w:val="00F34616"/>
    <w:rsid w:val="00F3629F"/>
    <w:rsid w:val="00F372F6"/>
    <w:rsid w:val="00F40985"/>
    <w:rsid w:val="00F41E78"/>
    <w:rsid w:val="00F42643"/>
    <w:rsid w:val="00F43231"/>
    <w:rsid w:val="00F45BD6"/>
    <w:rsid w:val="00F469AE"/>
    <w:rsid w:val="00F475E2"/>
    <w:rsid w:val="00F47CBB"/>
    <w:rsid w:val="00F50DE4"/>
    <w:rsid w:val="00F51A98"/>
    <w:rsid w:val="00F5279B"/>
    <w:rsid w:val="00F54C60"/>
    <w:rsid w:val="00F61159"/>
    <w:rsid w:val="00F61D02"/>
    <w:rsid w:val="00F62372"/>
    <w:rsid w:val="00F643E7"/>
    <w:rsid w:val="00F66A47"/>
    <w:rsid w:val="00F66C49"/>
    <w:rsid w:val="00F67239"/>
    <w:rsid w:val="00F70BF5"/>
    <w:rsid w:val="00F72694"/>
    <w:rsid w:val="00F75B23"/>
    <w:rsid w:val="00F80DC6"/>
    <w:rsid w:val="00F8144F"/>
    <w:rsid w:val="00F83E81"/>
    <w:rsid w:val="00F84510"/>
    <w:rsid w:val="00F8468A"/>
    <w:rsid w:val="00F84865"/>
    <w:rsid w:val="00F8577B"/>
    <w:rsid w:val="00F857FC"/>
    <w:rsid w:val="00F85E97"/>
    <w:rsid w:val="00F86976"/>
    <w:rsid w:val="00F86B60"/>
    <w:rsid w:val="00F90615"/>
    <w:rsid w:val="00F93740"/>
    <w:rsid w:val="00F94698"/>
    <w:rsid w:val="00F969BD"/>
    <w:rsid w:val="00F97928"/>
    <w:rsid w:val="00FA0D27"/>
    <w:rsid w:val="00FA0F0D"/>
    <w:rsid w:val="00FA1F6C"/>
    <w:rsid w:val="00FA3A09"/>
    <w:rsid w:val="00FA478A"/>
    <w:rsid w:val="00FA583D"/>
    <w:rsid w:val="00FB06FD"/>
    <w:rsid w:val="00FB0A16"/>
    <w:rsid w:val="00FB0ECE"/>
    <w:rsid w:val="00FB2043"/>
    <w:rsid w:val="00FB2329"/>
    <w:rsid w:val="00FB392B"/>
    <w:rsid w:val="00FB49E8"/>
    <w:rsid w:val="00FB5830"/>
    <w:rsid w:val="00FB71C5"/>
    <w:rsid w:val="00FB79F1"/>
    <w:rsid w:val="00FC1C0A"/>
    <w:rsid w:val="00FC2909"/>
    <w:rsid w:val="00FC4777"/>
    <w:rsid w:val="00FC5DB4"/>
    <w:rsid w:val="00FC5E47"/>
    <w:rsid w:val="00FC6ED2"/>
    <w:rsid w:val="00FC7ECC"/>
    <w:rsid w:val="00FD048D"/>
    <w:rsid w:val="00FD0AEF"/>
    <w:rsid w:val="00FD14DB"/>
    <w:rsid w:val="00FD1EE2"/>
    <w:rsid w:val="00FD3D86"/>
    <w:rsid w:val="00FD4581"/>
    <w:rsid w:val="00FD4CAB"/>
    <w:rsid w:val="00FD70E7"/>
    <w:rsid w:val="00FE0F4C"/>
    <w:rsid w:val="00FE38EE"/>
    <w:rsid w:val="00FE4146"/>
    <w:rsid w:val="00FE43C6"/>
    <w:rsid w:val="00FE6CA9"/>
    <w:rsid w:val="00FE6ED4"/>
    <w:rsid w:val="00FF4E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2F17"/>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
    <w:qFormat/>
    <w:rsid w:val="00123E83"/>
    <w:pPr>
      <w:spacing w:before="100" w:beforeAutospacing="1" w:after="100" w:afterAutospacing="1"/>
      <w:outlineLvl w:val="0"/>
    </w:pPr>
    <w:rPr>
      <w:b/>
      <w:bCs/>
      <w:kern w:val="36"/>
      <w:sz w:val="48"/>
      <w:szCs w:val="48"/>
    </w:rPr>
  </w:style>
  <w:style w:type="paragraph" w:styleId="2">
    <w:name w:val="heading 2"/>
    <w:basedOn w:val="a"/>
    <w:next w:val="a"/>
    <w:link w:val="20"/>
    <w:uiPriority w:val="9"/>
    <w:semiHidden/>
    <w:unhideWhenUsed/>
    <w:qFormat/>
    <w:rsid w:val="00A2497D"/>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208B0"/>
    <w:pPr>
      <w:tabs>
        <w:tab w:val="center" w:pos="4677"/>
        <w:tab w:val="right" w:pos="9355"/>
      </w:tabs>
    </w:pPr>
  </w:style>
  <w:style w:type="character" w:customStyle="1" w:styleId="a4">
    <w:name w:val="Верхний колонтитул Знак"/>
    <w:basedOn w:val="a0"/>
    <w:link w:val="a3"/>
    <w:uiPriority w:val="99"/>
    <w:rsid w:val="008208B0"/>
    <w:rPr>
      <w:rFonts w:ascii="Times New Roman" w:eastAsia="Times New Roman" w:hAnsi="Times New Roman" w:cs="Times New Roman"/>
      <w:sz w:val="24"/>
      <w:szCs w:val="24"/>
      <w:lang w:eastAsia="ru-RU"/>
    </w:rPr>
  </w:style>
  <w:style w:type="paragraph" w:styleId="a5">
    <w:name w:val="footer"/>
    <w:basedOn w:val="a"/>
    <w:link w:val="a6"/>
    <w:uiPriority w:val="99"/>
    <w:unhideWhenUsed/>
    <w:rsid w:val="008208B0"/>
    <w:pPr>
      <w:tabs>
        <w:tab w:val="center" w:pos="4677"/>
        <w:tab w:val="right" w:pos="9355"/>
      </w:tabs>
    </w:pPr>
  </w:style>
  <w:style w:type="character" w:customStyle="1" w:styleId="a6">
    <w:name w:val="Нижний колонтитул Знак"/>
    <w:basedOn w:val="a0"/>
    <w:link w:val="a5"/>
    <w:uiPriority w:val="99"/>
    <w:rsid w:val="008208B0"/>
    <w:rPr>
      <w:rFonts w:ascii="Times New Roman" w:eastAsia="Times New Roman" w:hAnsi="Times New Roman" w:cs="Times New Roman"/>
      <w:sz w:val="24"/>
      <w:szCs w:val="24"/>
      <w:lang w:eastAsia="ru-RU"/>
    </w:rPr>
  </w:style>
  <w:style w:type="paragraph" w:styleId="a7">
    <w:name w:val="List Paragraph"/>
    <w:basedOn w:val="a"/>
    <w:uiPriority w:val="34"/>
    <w:qFormat/>
    <w:rsid w:val="006B0599"/>
    <w:pPr>
      <w:ind w:left="720"/>
      <w:contextualSpacing/>
    </w:pPr>
  </w:style>
  <w:style w:type="character" w:styleId="a8">
    <w:name w:val="Hyperlink"/>
    <w:basedOn w:val="a0"/>
    <w:uiPriority w:val="99"/>
    <w:unhideWhenUsed/>
    <w:rsid w:val="00F97928"/>
    <w:rPr>
      <w:color w:val="0563C1" w:themeColor="hyperlink"/>
      <w:u w:val="single"/>
    </w:rPr>
  </w:style>
  <w:style w:type="paragraph" w:styleId="a9">
    <w:name w:val="Balloon Text"/>
    <w:basedOn w:val="a"/>
    <w:link w:val="aa"/>
    <w:uiPriority w:val="99"/>
    <w:semiHidden/>
    <w:unhideWhenUsed/>
    <w:rsid w:val="00F26E20"/>
    <w:rPr>
      <w:rFonts w:ascii="Tahoma" w:hAnsi="Tahoma" w:cs="Tahoma"/>
      <w:sz w:val="16"/>
      <w:szCs w:val="16"/>
    </w:rPr>
  </w:style>
  <w:style w:type="character" w:customStyle="1" w:styleId="aa">
    <w:name w:val="Текст выноски Знак"/>
    <w:basedOn w:val="a0"/>
    <w:link w:val="a9"/>
    <w:uiPriority w:val="99"/>
    <w:semiHidden/>
    <w:rsid w:val="00F26E20"/>
    <w:rPr>
      <w:rFonts w:ascii="Tahoma" w:eastAsia="Times New Roman" w:hAnsi="Tahoma" w:cs="Tahoma"/>
      <w:sz w:val="16"/>
      <w:szCs w:val="16"/>
      <w:lang w:eastAsia="ru-RU"/>
    </w:rPr>
  </w:style>
  <w:style w:type="paragraph" w:customStyle="1" w:styleId="c8">
    <w:name w:val="c8"/>
    <w:basedOn w:val="a"/>
    <w:rsid w:val="002357BB"/>
    <w:pPr>
      <w:spacing w:before="100" w:beforeAutospacing="1" w:after="100" w:afterAutospacing="1"/>
    </w:pPr>
  </w:style>
  <w:style w:type="character" w:customStyle="1" w:styleId="c3">
    <w:name w:val="c3"/>
    <w:basedOn w:val="a0"/>
    <w:rsid w:val="002357BB"/>
  </w:style>
  <w:style w:type="paragraph" w:customStyle="1" w:styleId="Default">
    <w:name w:val="Default"/>
    <w:rsid w:val="003811A3"/>
    <w:pPr>
      <w:autoSpaceDE w:val="0"/>
      <w:autoSpaceDN w:val="0"/>
      <w:adjustRightInd w:val="0"/>
      <w:spacing w:after="0" w:line="240" w:lineRule="auto"/>
    </w:pPr>
    <w:rPr>
      <w:rFonts w:ascii="Century Schoolbook" w:hAnsi="Century Schoolbook" w:cs="Century Schoolbook"/>
      <w:color w:val="000000"/>
      <w:sz w:val="24"/>
      <w:szCs w:val="24"/>
    </w:rPr>
  </w:style>
  <w:style w:type="paragraph" w:styleId="ab">
    <w:name w:val="footnote text"/>
    <w:basedOn w:val="a"/>
    <w:link w:val="ac"/>
    <w:uiPriority w:val="99"/>
    <w:unhideWhenUsed/>
    <w:rsid w:val="002B705A"/>
    <w:rPr>
      <w:sz w:val="20"/>
      <w:szCs w:val="20"/>
    </w:rPr>
  </w:style>
  <w:style w:type="character" w:customStyle="1" w:styleId="ac">
    <w:name w:val="Текст сноски Знак"/>
    <w:basedOn w:val="a0"/>
    <w:link w:val="ab"/>
    <w:uiPriority w:val="99"/>
    <w:rsid w:val="002B705A"/>
    <w:rPr>
      <w:rFonts w:ascii="Times New Roman" w:eastAsia="Times New Roman" w:hAnsi="Times New Roman" w:cs="Times New Roman"/>
      <w:sz w:val="20"/>
      <w:szCs w:val="20"/>
      <w:lang w:eastAsia="ru-RU"/>
    </w:rPr>
  </w:style>
  <w:style w:type="character" w:styleId="ad">
    <w:name w:val="footnote reference"/>
    <w:basedOn w:val="a0"/>
    <w:uiPriority w:val="99"/>
    <w:unhideWhenUsed/>
    <w:rsid w:val="002B705A"/>
    <w:rPr>
      <w:vertAlign w:val="superscript"/>
    </w:rPr>
  </w:style>
  <w:style w:type="character" w:customStyle="1" w:styleId="extendedtext-short">
    <w:name w:val="extendedtext-short"/>
    <w:basedOn w:val="a0"/>
    <w:rsid w:val="00A56EF9"/>
  </w:style>
  <w:style w:type="character" w:customStyle="1" w:styleId="path">
    <w:name w:val="path"/>
    <w:basedOn w:val="a0"/>
    <w:rsid w:val="00EC5BA5"/>
  </w:style>
  <w:style w:type="character" w:customStyle="1" w:styleId="label">
    <w:name w:val="label"/>
    <w:basedOn w:val="a0"/>
    <w:rsid w:val="00EC5BA5"/>
  </w:style>
  <w:style w:type="paragraph" w:customStyle="1" w:styleId="ds-markdown-paragraph">
    <w:name w:val="ds-markdown-paragraph"/>
    <w:basedOn w:val="a"/>
    <w:rsid w:val="00D80A82"/>
    <w:pPr>
      <w:spacing w:before="100" w:beforeAutospacing="1" w:after="100" w:afterAutospacing="1"/>
    </w:pPr>
  </w:style>
  <w:style w:type="paragraph" w:styleId="HTML">
    <w:name w:val="HTML Preformatted"/>
    <w:basedOn w:val="a"/>
    <w:link w:val="HTML0"/>
    <w:uiPriority w:val="99"/>
    <w:semiHidden/>
    <w:unhideWhenUsed/>
    <w:rsid w:val="00E55E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semiHidden/>
    <w:rsid w:val="00E55EB1"/>
    <w:rPr>
      <w:rFonts w:ascii="Courier New" w:eastAsia="Times New Roman" w:hAnsi="Courier New" w:cs="Courier New"/>
      <w:sz w:val="20"/>
      <w:szCs w:val="20"/>
      <w:lang w:eastAsia="ru-RU"/>
    </w:rPr>
  </w:style>
  <w:style w:type="paragraph" w:customStyle="1" w:styleId="sc-bhnkfk">
    <w:name w:val="sc-bhnkfk"/>
    <w:basedOn w:val="a"/>
    <w:rsid w:val="00E55EB1"/>
    <w:pPr>
      <w:spacing w:before="100" w:beforeAutospacing="1" w:after="100" w:afterAutospacing="1"/>
    </w:pPr>
  </w:style>
  <w:style w:type="character" w:customStyle="1" w:styleId="sc-dubctv">
    <w:name w:val="sc-dubctv"/>
    <w:basedOn w:val="a0"/>
    <w:rsid w:val="00E55EB1"/>
  </w:style>
  <w:style w:type="character" w:styleId="ae">
    <w:name w:val="Strong"/>
    <w:basedOn w:val="a0"/>
    <w:uiPriority w:val="22"/>
    <w:qFormat/>
    <w:rsid w:val="008C49A1"/>
    <w:rPr>
      <w:b/>
      <w:bCs/>
    </w:rPr>
  </w:style>
  <w:style w:type="paragraph" w:styleId="af">
    <w:name w:val="Normal (Web)"/>
    <w:basedOn w:val="a"/>
    <w:uiPriority w:val="99"/>
    <w:semiHidden/>
    <w:unhideWhenUsed/>
    <w:rsid w:val="00C07623"/>
    <w:pPr>
      <w:spacing w:before="100" w:beforeAutospacing="1" w:after="100" w:afterAutospacing="1"/>
    </w:pPr>
  </w:style>
  <w:style w:type="character" w:customStyle="1" w:styleId="10">
    <w:name w:val="Заголовок 1 Знак"/>
    <w:basedOn w:val="a0"/>
    <w:link w:val="1"/>
    <w:uiPriority w:val="9"/>
    <w:rsid w:val="00123E83"/>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A2497D"/>
    <w:rPr>
      <w:rFonts w:asciiTheme="majorHAnsi" w:eastAsiaTheme="majorEastAsia" w:hAnsiTheme="majorHAnsi" w:cstheme="majorBidi"/>
      <w:color w:val="2F5496" w:themeColor="accent1" w:themeShade="BF"/>
      <w:sz w:val="26"/>
      <w:szCs w:val="2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2F17"/>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
    <w:qFormat/>
    <w:rsid w:val="00123E83"/>
    <w:pPr>
      <w:spacing w:before="100" w:beforeAutospacing="1" w:after="100" w:afterAutospacing="1"/>
      <w:outlineLvl w:val="0"/>
    </w:pPr>
    <w:rPr>
      <w:b/>
      <w:bCs/>
      <w:kern w:val="36"/>
      <w:sz w:val="48"/>
      <w:szCs w:val="48"/>
    </w:rPr>
  </w:style>
  <w:style w:type="paragraph" w:styleId="2">
    <w:name w:val="heading 2"/>
    <w:basedOn w:val="a"/>
    <w:next w:val="a"/>
    <w:link w:val="20"/>
    <w:uiPriority w:val="9"/>
    <w:semiHidden/>
    <w:unhideWhenUsed/>
    <w:qFormat/>
    <w:rsid w:val="00A2497D"/>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208B0"/>
    <w:pPr>
      <w:tabs>
        <w:tab w:val="center" w:pos="4677"/>
        <w:tab w:val="right" w:pos="9355"/>
      </w:tabs>
    </w:pPr>
  </w:style>
  <w:style w:type="character" w:customStyle="1" w:styleId="a4">
    <w:name w:val="Верхний колонтитул Знак"/>
    <w:basedOn w:val="a0"/>
    <w:link w:val="a3"/>
    <w:uiPriority w:val="99"/>
    <w:rsid w:val="008208B0"/>
    <w:rPr>
      <w:rFonts w:ascii="Times New Roman" w:eastAsia="Times New Roman" w:hAnsi="Times New Roman" w:cs="Times New Roman"/>
      <w:sz w:val="24"/>
      <w:szCs w:val="24"/>
      <w:lang w:eastAsia="ru-RU"/>
    </w:rPr>
  </w:style>
  <w:style w:type="paragraph" w:styleId="a5">
    <w:name w:val="footer"/>
    <w:basedOn w:val="a"/>
    <w:link w:val="a6"/>
    <w:uiPriority w:val="99"/>
    <w:unhideWhenUsed/>
    <w:rsid w:val="008208B0"/>
    <w:pPr>
      <w:tabs>
        <w:tab w:val="center" w:pos="4677"/>
        <w:tab w:val="right" w:pos="9355"/>
      </w:tabs>
    </w:pPr>
  </w:style>
  <w:style w:type="character" w:customStyle="1" w:styleId="a6">
    <w:name w:val="Нижний колонтитул Знак"/>
    <w:basedOn w:val="a0"/>
    <w:link w:val="a5"/>
    <w:uiPriority w:val="99"/>
    <w:rsid w:val="008208B0"/>
    <w:rPr>
      <w:rFonts w:ascii="Times New Roman" w:eastAsia="Times New Roman" w:hAnsi="Times New Roman" w:cs="Times New Roman"/>
      <w:sz w:val="24"/>
      <w:szCs w:val="24"/>
      <w:lang w:eastAsia="ru-RU"/>
    </w:rPr>
  </w:style>
  <w:style w:type="paragraph" w:styleId="a7">
    <w:name w:val="List Paragraph"/>
    <w:basedOn w:val="a"/>
    <w:uiPriority w:val="34"/>
    <w:qFormat/>
    <w:rsid w:val="006B0599"/>
    <w:pPr>
      <w:ind w:left="720"/>
      <w:contextualSpacing/>
    </w:pPr>
  </w:style>
  <w:style w:type="character" w:styleId="a8">
    <w:name w:val="Hyperlink"/>
    <w:basedOn w:val="a0"/>
    <w:uiPriority w:val="99"/>
    <w:unhideWhenUsed/>
    <w:rsid w:val="00F97928"/>
    <w:rPr>
      <w:color w:val="0563C1" w:themeColor="hyperlink"/>
      <w:u w:val="single"/>
    </w:rPr>
  </w:style>
  <w:style w:type="paragraph" w:styleId="a9">
    <w:name w:val="Balloon Text"/>
    <w:basedOn w:val="a"/>
    <w:link w:val="aa"/>
    <w:uiPriority w:val="99"/>
    <w:semiHidden/>
    <w:unhideWhenUsed/>
    <w:rsid w:val="00F26E20"/>
    <w:rPr>
      <w:rFonts w:ascii="Tahoma" w:hAnsi="Tahoma" w:cs="Tahoma"/>
      <w:sz w:val="16"/>
      <w:szCs w:val="16"/>
    </w:rPr>
  </w:style>
  <w:style w:type="character" w:customStyle="1" w:styleId="aa">
    <w:name w:val="Текст выноски Знак"/>
    <w:basedOn w:val="a0"/>
    <w:link w:val="a9"/>
    <w:uiPriority w:val="99"/>
    <w:semiHidden/>
    <w:rsid w:val="00F26E20"/>
    <w:rPr>
      <w:rFonts w:ascii="Tahoma" w:eastAsia="Times New Roman" w:hAnsi="Tahoma" w:cs="Tahoma"/>
      <w:sz w:val="16"/>
      <w:szCs w:val="16"/>
      <w:lang w:eastAsia="ru-RU"/>
    </w:rPr>
  </w:style>
  <w:style w:type="paragraph" w:customStyle="1" w:styleId="c8">
    <w:name w:val="c8"/>
    <w:basedOn w:val="a"/>
    <w:rsid w:val="002357BB"/>
    <w:pPr>
      <w:spacing w:before="100" w:beforeAutospacing="1" w:after="100" w:afterAutospacing="1"/>
    </w:pPr>
  </w:style>
  <w:style w:type="character" w:customStyle="1" w:styleId="c3">
    <w:name w:val="c3"/>
    <w:basedOn w:val="a0"/>
    <w:rsid w:val="002357BB"/>
  </w:style>
  <w:style w:type="paragraph" w:customStyle="1" w:styleId="Default">
    <w:name w:val="Default"/>
    <w:rsid w:val="003811A3"/>
    <w:pPr>
      <w:autoSpaceDE w:val="0"/>
      <w:autoSpaceDN w:val="0"/>
      <w:adjustRightInd w:val="0"/>
      <w:spacing w:after="0" w:line="240" w:lineRule="auto"/>
    </w:pPr>
    <w:rPr>
      <w:rFonts w:ascii="Century Schoolbook" w:hAnsi="Century Schoolbook" w:cs="Century Schoolbook"/>
      <w:color w:val="000000"/>
      <w:sz w:val="24"/>
      <w:szCs w:val="24"/>
    </w:rPr>
  </w:style>
  <w:style w:type="paragraph" w:styleId="ab">
    <w:name w:val="footnote text"/>
    <w:basedOn w:val="a"/>
    <w:link w:val="ac"/>
    <w:uiPriority w:val="99"/>
    <w:unhideWhenUsed/>
    <w:rsid w:val="002B705A"/>
    <w:rPr>
      <w:sz w:val="20"/>
      <w:szCs w:val="20"/>
    </w:rPr>
  </w:style>
  <w:style w:type="character" w:customStyle="1" w:styleId="ac">
    <w:name w:val="Текст сноски Знак"/>
    <w:basedOn w:val="a0"/>
    <w:link w:val="ab"/>
    <w:uiPriority w:val="99"/>
    <w:rsid w:val="002B705A"/>
    <w:rPr>
      <w:rFonts w:ascii="Times New Roman" w:eastAsia="Times New Roman" w:hAnsi="Times New Roman" w:cs="Times New Roman"/>
      <w:sz w:val="20"/>
      <w:szCs w:val="20"/>
      <w:lang w:eastAsia="ru-RU"/>
    </w:rPr>
  </w:style>
  <w:style w:type="character" w:styleId="ad">
    <w:name w:val="footnote reference"/>
    <w:basedOn w:val="a0"/>
    <w:uiPriority w:val="99"/>
    <w:unhideWhenUsed/>
    <w:rsid w:val="002B705A"/>
    <w:rPr>
      <w:vertAlign w:val="superscript"/>
    </w:rPr>
  </w:style>
  <w:style w:type="character" w:customStyle="1" w:styleId="extendedtext-short">
    <w:name w:val="extendedtext-short"/>
    <w:basedOn w:val="a0"/>
    <w:rsid w:val="00A56EF9"/>
  </w:style>
  <w:style w:type="character" w:customStyle="1" w:styleId="path">
    <w:name w:val="path"/>
    <w:basedOn w:val="a0"/>
    <w:rsid w:val="00EC5BA5"/>
  </w:style>
  <w:style w:type="character" w:customStyle="1" w:styleId="label">
    <w:name w:val="label"/>
    <w:basedOn w:val="a0"/>
    <w:rsid w:val="00EC5BA5"/>
  </w:style>
  <w:style w:type="paragraph" w:customStyle="1" w:styleId="ds-markdown-paragraph">
    <w:name w:val="ds-markdown-paragraph"/>
    <w:basedOn w:val="a"/>
    <w:rsid w:val="00D80A82"/>
    <w:pPr>
      <w:spacing w:before="100" w:beforeAutospacing="1" w:after="100" w:afterAutospacing="1"/>
    </w:pPr>
  </w:style>
  <w:style w:type="paragraph" w:styleId="HTML">
    <w:name w:val="HTML Preformatted"/>
    <w:basedOn w:val="a"/>
    <w:link w:val="HTML0"/>
    <w:uiPriority w:val="99"/>
    <w:semiHidden/>
    <w:unhideWhenUsed/>
    <w:rsid w:val="00E55E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semiHidden/>
    <w:rsid w:val="00E55EB1"/>
    <w:rPr>
      <w:rFonts w:ascii="Courier New" w:eastAsia="Times New Roman" w:hAnsi="Courier New" w:cs="Courier New"/>
      <w:sz w:val="20"/>
      <w:szCs w:val="20"/>
      <w:lang w:eastAsia="ru-RU"/>
    </w:rPr>
  </w:style>
  <w:style w:type="paragraph" w:customStyle="1" w:styleId="sc-bhnkfk">
    <w:name w:val="sc-bhnkfk"/>
    <w:basedOn w:val="a"/>
    <w:rsid w:val="00E55EB1"/>
    <w:pPr>
      <w:spacing w:before="100" w:beforeAutospacing="1" w:after="100" w:afterAutospacing="1"/>
    </w:pPr>
  </w:style>
  <w:style w:type="character" w:customStyle="1" w:styleId="sc-dubctv">
    <w:name w:val="sc-dubctv"/>
    <w:basedOn w:val="a0"/>
    <w:rsid w:val="00E55EB1"/>
  </w:style>
  <w:style w:type="character" w:styleId="ae">
    <w:name w:val="Strong"/>
    <w:basedOn w:val="a0"/>
    <w:uiPriority w:val="22"/>
    <w:qFormat/>
    <w:rsid w:val="008C49A1"/>
    <w:rPr>
      <w:b/>
      <w:bCs/>
    </w:rPr>
  </w:style>
  <w:style w:type="paragraph" w:styleId="af">
    <w:name w:val="Normal (Web)"/>
    <w:basedOn w:val="a"/>
    <w:uiPriority w:val="99"/>
    <w:semiHidden/>
    <w:unhideWhenUsed/>
    <w:rsid w:val="00C07623"/>
    <w:pPr>
      <w:spacing w:before="100" w:beforeAutospacing="1" w:after="100" w:afterAutospacing="1"/>
    </w:pPr>
  </w:style>
  <w:style w:type="character" w:customStyle="1" w:styleId="10">
    <w:name w:val="Заголовок 1 Знак"/>
    <w:basedOn w:val="a0"/>
    <w:link w:val="1"/>
    <w:uiPriority w:val="9"/>
    <w:rsid w:val="00123E83"/>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A2497D"/>
    <w:rPr>
      <w:rFonts w:asciiTheme="majorHAnsi" w:eastAsiaTheme="majorEastAsia" w:hAnsiTheme="majorHAnsi" w:cstheme="majorBidi"/>
      <w:color w:val="2F5496" w:themeColor="accent1" w:themeShade="BF"/>
      <w:sz w:val="26"/>
      <w:szCs w:val="2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482193">
      <w:bodyDiv w:val="1"/>
      <w:marLeft w:val="0"/>
      <w:marRight w:val="0"/>
      <w:marTop w:val="0"/>
      <w:marBottom w:val="0"/>
      <w:divBdr>
        <w:top w:val="none" w:sz="0" w:space="0" w:color="auto"/>
        <w:left w:val="none" w:sz="0" w:space="0" w:color="auto"/>
        <w:bottom w:val="none" w:sz="0" w:space="0" w:color="auto"/>
        <w:right w:val="none" w:sz="0" w:space="0" w:color="auto"/>
      </w:divBdr>
    </w:div>
    <w:div w:id="282998394">
      <w:bodyDiv w:val="1"/>
      <w:marLeft w:val="0"/>
      <w:marRight w:val="0"/>
      <w:marTop w:val="0"/>
      <w:marBottom w:val="0"/>
      <w:divBdr>
        <w:top w:val="none" w:sz="0" w:space="0" w:color="auto"/>
        <w:left w:val="none" w:sz="0" w:space="0" w:color="auto"/>
        <w:bottom w:val="none" w:sz="0" w:space="0" w:color="auto"/>
        <w:right w:val="none" w:sz="0" w:space="0" w:color="auto"/>
      </w:divBdr>
    </w:div>
    <w:div w:id="309870784">
      <w:bodyDiv w:val="1"/>
      <w:marLeft w:val="0"/>
      <w:marRight w:val="0"/>
      <w:marTop w:val="0"/>
      <w:marBottom w:val="0"/>
      <w:divBdr>
        <w:top w:val="none" w:sz="0" w:space="0" w:color="auto"/>
        <w:left w:val="none" w:sz="0" w:space="0" w:color="auto"/>
        <w:bottom w:val="none" w:sz="0" w:space="0" w:color="auto"/>
        <w:right w:val="none" w:sz="0" w:space="0" w:color="auto"/>
      </w:divBdr>
    </w:div>
    <w:div w:id="429929947">
      <w:bodyDiv w:val="1"/>
      <w:marLeft w:val="0"/>
      <w:marRight w:val="0"/>
      <w:marTop w:val="0"/>
      <w:marBottom w:val="0"/>
      <w:divBdr>
        <w:top w:val="none" w:sz="0" w:space="0" w:color="auto"/>
        <w:left w:val="none" w:sz="0" w:space="0" w:color="auto"/>
        <w:bottom w:val="none" w:sz="0" w:space="0" w:color="auto"/>
        <w:right w:val="none" w:sz="0" w:space="0" w:color="auto"/>
      </w:divBdr>
      <w:divsChild>
        <w:div w:id="363991799">
          <w:marLeft w:val="0"/>
          <w:marRight w:val="0"/>
          <w:marTop w:val="0"/>
          <w:marBottom w:val="0"/>
          <w:divBdr>
            <w:top w:val="none" w:sz="0" w:space="0" w:color="auto"/>
            <w:left w:val="none" w:sz="0" w:space="0" w:color="auto"/>
            <w:bottom w:val="none" w:sz="0" w:space="0" w:color="auto"/>
            <w:right w:val="none" w:sz="0" w:space="0" w:color="auto"/>
          </w:divBdr>
          <w:divsChild>
            <w:div w:id="141073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867596">
      <w:bodyDiv w:val="1"/>
      <w:marLeft w:val="0"/>
      <w:marRight w:val="0"/>
      <w:marTop w:val="0"/>
      <w:marBottom w:val="0"/>
      <w:divBdr>
        <w:top w:val="none" w:sz="0" w:space="0" w:color="auto"/>
        <w:left w:val="none" w:sz="0" w:space="0" w:color="auto"/>
        <w:bottom w:val="none" w:sz="0" w:space="0" w:color="auto"/>
        <w:right w:val="none" w:sz="0" w:space="0" w:color="auto"/>
      </w:divBdr>
    </w:div>
    <w:div w:id="616524083">
      <w:bodyDiv w:val="1"/>
      <w:marLeft w:val="0"/>
      <w:marRight w:val="0"/>
      <w:marTop w:val="0"/>
      <w:marBottom w:val="0"/>
      <w:divBdr>
        <w:top w:val="none" w:sz="0" w:space="0" w:color="auto"/>
        <w:left w:val="none" w:sz="0" w:space="0" w:color="auto"/>
        <w:bottom w:val="none" w:sz="0" w:space="0" w:color="auto"/>
        <w:right w:val="none" w:sz="0" w:space="0" w:color="auto"/>
      </w:divBdr>
      <w:divsChild>
        <w:div w:id="1575966850">
          <w:marLeft w:val="0"/>
          <w:marRight w:val="0"/>
          <w:marTop w:val="0"/>
          <w:marBottom w:val="0"/>
          <w:divBdr>
            <w:top w:val="none" w:sz="0" w:space="0" w:color="auto"/>
            <w:left w:val="none" w:sz="0" w:space="0" w:color="auto"/>
            <w:bottom w:val="none" w:sz="0" w:space="0" w:color="auto"/>
            <w:right w:val="none" w:sz="0" w:space="0" w:color="auto"/>
          </w:divBdr>
        </w:div>
      </w:divsChild>
    </w:div>
    <w:div w:id="665281043">
      <w:bodyDiv w:val="1"/>
      <w:marLeft w:val="0"/>
      <w:marRight w:val="0"/>
      <w:marTop w:val="0"/>
      <w:marBottom w:val="0"/>
      <w:divBdr>
        <w:top w:val="none" w:sz="0" w:space="0" w:color="auto"/>
        <w:left w:val="none" w:sz="0" w:space="0" w:color="auto"/>
        <w:bottom w:val="none" w:sz="0" w:space="0" w:color="auto"/>
        <w:right w:val="none" w:sz="0" w:space="0" w:color="auto"/>
      </w:divBdr>
    </w:div>
    <w:div w:id="675183327">
      <w:bodyDiv w:val="1"/>
      <w:marLeft w:val="0"/>
      <w:marRight w:val="0"/>
      <w:marTop w:val="0"/>
      <w:marBottom w:val="0"/>
      <w:divBdr>
        <w:top w:val="none" w:sz="0" w:space="0" w:color="auto"/>
        <w:left w:val="none" w:sz="0" w:space="0" w:color="auto"/>
        <w:bottom w:val="none" w:sz="0" w:space="0" w:color="auto"/>
        <w:right w:val="none" w:sz="0" w:space="0" w:color="auto"/>
      </w:divBdr>
    </w:div>
    <w:div w:id="811410473">
      <w:bodyDiv w:val="1"/>
      <w:marLeft w:val="0"/>
      <w:marRight w:val="0"/>
      <w:marTop w:val="0"/>
      <w:marBottom w:val="0"/>
      <w:divBdr>
        <w:top w:val="none" w:sz="0" w:space="0" w:color="auto"/>
        <w:left w:val="none" w:sz="0" w:space="0" w:color="auto"/>
        <w:bottom w:val="none" w:sz="0" w:space="0" w:color="auto"/>
        <w:right w:val="none" w:sz="0" w:space="0" w:color="auto"/>
      </w:divBdr>
    </w:div>
    <w:div w:id="888879312">
      <w:bodyDiv w:val="1"/>
      <w:marLeft w:val="0"/>
      <w:marRight w:val="0"/>
      <w:marTop w:val="0"/>
      <w:marBottom w:val="0"/>
      <w:divBdr>
        <w:top w:val="none" w:sz="0" w:space="0" w:color="auto"/>
        <w:left w:val="none" w:sz="0" w:space="0" w:color="auto"/>
        <w:bottom w:val="none" w:sz="0" w:space="0" w:color="auto"/>
        <w:right w:val="none" w:sz="0" w:space="0" w:color="auto"/>
      </w:divBdr>
    </w:div>
    <w:div w:id="965157907">
      <w:bodyDiv w:val="1"/>
      <w:marLeft w:val="0"/>
      <w:marRight w:val="0"/>
      <w:marTop w:val="0"/>
      <w:marBottom w:val="0"/>
      <w:divBdr>
        <w:top w:val="none" w:sz="0" w:space="0" w:color="auto"/>
        <w:left w:val="none" w:sz="0" w:space="0" w:color="auto"/>
        <w:bottom w:val="none" w:sz="0" w:space="0" w:color="auto"/>
        <w:right w:val="none" w:sz="0" w:space="0" w:color="auto"/>
      </w:divBdr>
    </w:div>
    <w:div w:id="1034041814">
      <w:bodyDiv w:val="1"/>
      <w:marLeft w:val="0"/>
      <w:marRight w:val="0"/>
      <w:marTop w:val="0"/>
      <w:marBottom w:val="0"/>
      <w:divBdr>
        <w:top w:val="none" w:sz="0" w:space="0" w:color="auto"/>
        <w:left w:val="none" w:sz="0" w:space="0" w:color="auto"/>
        <w:bottom w:val="none" w:sz="0" w:space="0" w:color="auto"/>
        <w:right w:val="none" w:sz="0" w:space="0" w:color="auto"/>
      </w:divBdr>
      <w:divsChild>
        <w:div w:id="33385131">
          <w:marLeft w:val="0"/>
          <w:marRight w:val="0"/>
          <w:marTop w:val="0"/>
          <w:marBottom w:val="0"/>
          <w:divBdr>
            <w:top w:val="none" w:sz="0" w:space="0" w:color="auto"/>
            <w:left w:val="none" w:sz="0" w:space="0" w:color="auto"/>
            <w:bottom w:val="none" w:sz="0" w:space="0" w:color="auto"/>
            <w:right w:val="none" w:sz="0" w:space="0" w:color="auto"/>
          </w:divBdr>
          <w:divsChild>
            <w:div w:id="1845628384">
              <w:marLeft w:val="0"/>
              <w:marRight w:val="0"/>
              <w:marTop w:val="0"/>
              <w:marBottom w:val="0"/>
              <w:divBdr>
                <w:top w:val="none" w:sz="0" w:space="0" w:color="auto"/>
                <w:left w:val="none" w:sz="0" w:space="0" w:color="auto"/>
                <w:bottom w:val="none" w:sz="0" w:space="0" w:color="auto"/>
                <w:right w:val="none" w:sz="0" w:space="0" w:color="auto"/>
              </w:divBdr>
            </w:div>
            <w:div w:id="1137651376">
              <w:marLeft w:val="0"/>
              <w:marRight w:val="0"/>
              <w:marTop w:val="0"/>
              <w:marBottom w:val="0"/>
              <w:divBdr>
                <w:top w:val="none" w:sz="0" w:space="0" w:color="auto"/>
                <w:left w:val="none" w:sz="0" w:space="0" w:color="auto"/>
                <w:bottom w:val="none" w:sz="0" w:space="0" w:color="auto"/>
                <w:right w:val="none" w:sz="0" w:space="0" w:color="auto"/>
              </w:divBdr>
            </w:div>
            <w:div w:id="843978269">
              <w:marLeft w:val="0"/>
              <w:marRight w:val="0"/>
              <w:marTop w:val="0"/>
              <w:marBottom w:val="0"/>
              <w:divBdr>
                <w:top w:val="none" w:sz="0" w:space="0" w:color="auto"/>
                <w:left w:val="none" w:sz="0" w:space="0" w:color="auto"/>
                <w:bottom w:val="none" w:sz="0" w:space="0" w:color="auto"/>
                <w:right w:val="none" w:sz="0" w:space="0" w:color="auto"/>
              </w:divBdr>
            </w:div>
            <w:div w:id="1410151774">
              <w:marLeft w:val="0"/>
              <w:marRight w:val="0"/>
              <w:marTop w:val="0"/>
              <w:marBottom w:val="0"/>
              <w:divBdr>
                <w:top w:val="none" w:sz="0" w:space="0" w:color="auto"/>
                <w:left w:val="none" w:sz="0" w:space="0" w:color="auto"/>
                <w:bottom w:val="none" w:sz="0" w:space="0" w:color="auto"/>
                <w:right w:val="none" w:sz="0" w:space="0" w:color="auto"/>
              </w:divBdr>
            </w:div>
            <w:div w:id="1762792529">
              <w:marLeft w:val="0"/>
              <w:marRight w:val="0"/>
              <w:marTop w:val="0"/>
              <w:marBottom w:val="0"/>
              <w:divBdr>
                <w:top w:val="none" w:sz="0" w:space="0" w:color="auto"/>
                <w:left w:val="none" w:sz="0" w:space="0" w:color="auto"/>
                <w:bottom w:val="none" w:sz="0" w:space="0" w:color="auto"/>
                <w:right w:val="none" w:sz="0" w:space="0" w:color="auto"/>
              </w:divBdr>
            </w:div>
            <w:div w:id="39325343">
              <w:marLeft w:val="0"/>
              <w:marRight w:val="0"/>
              <w:marTop w:val="0"/>
              <w:marBottom w:val="0"/>
              <w:divBdr>
                <w:top w:val="none" w:sz="0" w:space="0" w:color="auto"/>
                <w:left w:val="none" w:sz="0" w:space="0" w:color="auto"/>
                <w:bottom w:val="none" w:sz="0" w:space="0" w:color="auto"/>
                <w:right w:val="none" w:sz="0" w:space="0" w:color="auto"/>
              </w:divBdr>
            </w:div>
            <w:div w:id="2141075254">
              <w:marLeft w:val="0"/>
              <w:marRight w:val="0"/>
              <w:marTop w:val="0"/>
              <w:marBottom w:val="0"/>
              <w:divBdr>
                <w:top w:val="none" w:sz="0" w:space="0" w:color="auto"/>
                <w:left w:val="none" w:sz="0" w:space="0" w:color="auto"/>
                <w:bottom w:val="none" w:sz="0" w:space="0" w:color="auto"/>
                <w:right w:val="none" w:sz="0" w:space="0" w:color="auto"/>
              </w:divBdr>
            </w:div>
            <w:div w:id="520316903">
              <w:marLeft w:val="0"/>
              <w:marRight w:val="0"/>
              <w:marTop w:val="0"/>
              <w:marBottom w:val="0"/>
              <w:divBdr>
                <w:top w:val="none" w:sz="0" w:space="0" w:color="auto"/>
                <w:left w:val="none" w:sz="0" w:space="0" w:color="auto"/>
                <w:bottom w:val="none" w:sz="0" w:space="0" w:color="auto"/>
                <w:right w:val="none" w:sz="0" w:space="0" w:color="auto"/>
              </w:divBdr>
            </w:div>
            <w:div w:id="618410846">
              <w:marLeft w:val="0"/>
              <w:marRight w:val="0"/>
              <w:marTop w:val="0"/>
              <w:marBottom w:val="0"/>
              <w:divBdr>
                <w:top w:val="none" w:sz="0" w:space="0" w:color="auto"/>
                <w:left w:val="none" w:sz="0" w:space="0" w:color="auto"/>
                <w:bottom w:val="none" w:sz="0" w:space="0" w:color="auto"/>
                <w:right w:val="none" w:sz="0" w:space="0" w:color="auto"/>
              </w:divBdr>
            </w:div>
            <w:div w:id="800155068">
              <w:marLeft w:val="0"/>
              <w:marRight w:val="0"/>
              <w:marTop w:val="0"/>
              <w:marBottom w:val="0"/>
              <w:divBdr>
                <w:top w:val="none" w:sz="0" w:space="0" w:color="auto"/>
                <w:left w:val="none" w:sz="0" w:space="0" w:color="auto"/>
                <w:bottom w:val="none" w:sz="0" w:space="0" w:color="auto"/>
                <w:right w:val="none" w:sz="0" w:space="0" w:color="auto"/>
              </w:divBdr>
            </w:div>
            <w:div w:id="263458141">
              <w:marLeft w:val="0"/>
              <w:marRight w:val="0"/>
              <w:marTop w:val="0"/>
              <w:marBottom w:val="0"/>
              <w:divBdr>
                <w:top w:val="none" w:sz="0" w:space="0" w:color="auto"/>
                <w:left w:val="none" w:sz="0" w:space="0" w:color="auto"/>
                <w:bottom w:val="none" w:sz="0" w:space="0" w:color="auto"/>
                <w:right w:val="none" w:sz="0" w:space="0" w:color="auto"/>
              </w:divBdr>
            </w:div>
            <w:div w:id="732965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0010540">
      <w:bodyDiv w:val="1"/>
      <w:marLeft w:val="0"/>
      <w:marRight w:val="0"/>
      <w:marTop w:val="0"/>
      <w:marBottom w:val="0"/>
      <w:divBdr>
        <w:top w:val="none" w:sz="0" w:space="0" w:color="auto"/>
        <w:left w:val="none" w:sz="0" w:space="0" w:color="auto"/>
        <w:bottom w:val="none" w:sz="0" w:space="0" w:color="auto"/>
        <w:right w:val="none" w:sz="0" w:space="0" w:color="auto"/>
      </w:divBdr>
    </w:div>
    <w:div w:id="1090470980">
      <w:bodyDiv w:val="1"/>
      <w:marLeft w:val="0"/>
      <w:marRight w:val="0"/>
      <w:marTop w:val="0"/>
      <w:marBottom w:val="0"/>
      <w:divBdr>
        <w:top w:val="none" w:sz="0" w:space="0" w:color="auto"/>
        <w:left w:val="none" w:sz="0" w:space="0" w:color="auto"/>
        <w:bottom w:val="none" w:sz="0" w:space="0" w:color="auto"/>
        <w:right w:val="none" w:sz="0" w:space="0" w:color="auto"/>
      </w:divBdr>
    </w:div>
    <w:div w:id="1118990602">
      <w:bodyDiv w:val="1"/>
      <w:marLeft w:val="0"/>
      <w:marRight w:val="0"/>
      <w:marTop w:val="0"/>
      <w:marBottom w:val="0"/>
      <w:divBdr>
        <w:top w:val="none" w:sz="0" w:space="0" w:color="auto"/>
        <w:left w:val="none" w:sz="0" w:space="0" w:color="auto"/>
        <w:bottom w:val="none" w:sz="0" w:space="0" w:color="auto"/>
        <w:right w:val="none" w:sz="0" w:space="0" w:color="auto"/>
      </w:divBdr>
    </w:div>
    <w:div w:id="1155494774">
      <w:bodyDiv w:val="1"/>
      <w:marLeft w:val="0"/>
      <w:marRight w:val="0"/>
      <w:marTop w:val="0"/>
      <w:marBottom w:val="0"/>
      <w:divBdr>
        <w:top w:val="none" w:sz="0" w:space="0" w:color="auto"/>
        <w:left w:val="none" w:sz="0" w:space="0" w:color="auto"/>
        <w:bottom w:val="none" w:sz="0" w:space="0" w:color="auto"/>
        <w:right w:val="none" w:sz="0" w:space="0" w:color="auto"/>
      </w:divBdr>
      <w:divsChild>
        <w:div w:id="1246574748">
          <w:marLeft w:val="0"/>
          <w:marRight w:val="0"/>
          <w:marTop w:val="0"/>
          <w:marBottom w:val="0"/>
          <w:divBdr>
            <w:top w:val="none" w:sz="0" w:space="0" w:color="auto"/>
            <w:left w:val="none" w:sz="0" w:space="0" w:color="auto"/>
            <w:bottom w:val="none" w:sz="0" w:space="0" w:color="auto"/>
            <w:right w:val="none" w:sz="0" w:space="0" w:color="auto"/>
          </w:divBdr>
          <w:divsChild>
            <w:div w:id="2066642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6721164">
      <w:bodyDiv w:val="1"/>
      <w:marLeft w:val="0"/>
      <w:marRight w:val="0"/>
      <w:marTop w:val="0"/>
      <w:marBottom w:val="0"/>
      <w:divBdr>
        <w:top w:val="none" w:sz="0" w:space="0" w:color="auto"/>
        <w:left w:val="none" w:sz="0" w:space="0" w:color="auto"/>
        <w:bottom w:val="none" w:sz="0" w:space="0" w:color="auto"/>
        <w:right w:val="none" w:sz="0" w:space="0" w:color="auto"/>
      </w:divBdr>
    </w:div>
    <w:div w:id="1381124587">
      <w:bodyDiv w:val="1"/>
      <w:marLeft w:val="0"/>
      <w:marRight w:val="0"/>
      <w:marTop w:val="0"/>
      <w:marBottom w:val="0"/>
      <w:divBdr>
        <w:top w:val="none" w:sz="0" w:space="0" w:color="auto"/>
        <w:left w:val="none" w:sz="0" w:space="0" w:color="auto"/>
        <w:bottom w:val="none" w:sz="0" w:space="0" w:color="auto"/>
        <w:right w:val="none" w:sz="0" w:space="0" w:color="auto"/>
      </w:divBdr>
      <w:divsChild>
        <w:div w:id="1465852409">
          <w:marLeft w:val="0"/>
          <w:marRight w:val="0"/>
          <w:marTop w:val="0"/>
          <w:marBottom w:val="0"/>
          <w:divBdr>
            <w:top w:val="none" w:sz="0" w:space="0" w:color="auto"/>
            <w:left w:val="none" w:sz="0" w:space="0" w:color="auto"/>
            <w:bottom w:val="none" w:sz="0" w:space="0" w:color="auto"/>
            <w:right w:val="none" w:sz="0" w:space="0" w:color="auto"/>
          </w:divBdr>
        </w:div>
      </w:divsChild>
    </w:div>
    <w:div w:id="1394935104">
      <w:bodyDiv w:val="1"/>
      <w:marLeft w:val="0"/>
      <w:marRight w:val="0"/>
      <w:marTop w:val="0"/>
      <w:marBottom w:val="0"/>
      <w:divBdr>
        <w:top w:val="none" w:sz="0" w:space="0" w:color="auto"/>
        <w:left w:val="none" w:sz="0" w:space="0" w:color="auto"/>
        <w:bottom w:val="none" w:sz="0" w:space="0" w:color="auto"/>
        <w:right w:val="none" w:sz="0" w:space="0" w:color="auto"/>
      </w:divBdr>
    </w:div>
    <w:div w:id="1427842248">
      <w:bodyDiv w:val="1"/>
      <w:marLeft w:val="0"/>
      <w:marRight w:val="0"/>
      <w:marTop w:val="0"/>
      <w:marBottom w:val="0"/>
      <w:divBdr>
        <w:top w:val="none" w:sz="0" w:space="0" w:color="auto"/>
        <w:left w:val="none" w:sz="0" w:space="0" w:color="auto"/>
        <w:bottom w:val="none" w:sz="0" w:space="0" w:color="auto"/>
        <w:right w:val="none" w:sz="0" w:space="0" w:color="auto"/>
      </w:divBdr>
    </w:div>
    <w:div w:id="1438256779">
      <w:bodyDiv w:val="1"/>
      <w:marLeft w:val="0"/>
      <w:marRight w:val="0"/>
      <w:marTop w:val="0"/>
      <w:marBottom w:val="0"/>
      <w:divBdr>
        <w:top w:val="none" w:sz="0" w:space="0" w:color="auto"/>
        <w:left w:val="none" w:sz="0" w:space="0" w:color="auto"/>
        <w:bottom w:val="none" w:sz="0" w:space="0" w:color="auto"/>
        <w:right w:val="none" w:sz="0" w:space="0" w:color="auto"/>
      </w:divBdr>
    </w:div>
    <w:div w:id="1538397569">
      <w:bodyDiv w:val="1"/>
      <w:marLeft w:val="0"/>
      <w:marRight w:val="0"/>
      <w:marTop w:val="0"/>
      <w:marBottom w:val="0"/>
      <w:divBdr>
        <w:top w:val="none" w:sz="0" w:space="0" w:color="auto"/>
        <w:left w:val="none" w:sz="0" w:space="0" w:color="auto"/>
        <w:bottom w:val="none" w:sz="0" w:space="0" w:color="auto"/>
        <w:right w:val="none" w:sz="0" w:space="0" w:color="auto"/>
      </w:divBdr>
    </w:div>
    <w:div w:id="1539008179">
      <w:bodyDiv w:val="1"/>
      <w:marLeft w:val="0"/>
      <w:marRight w:val="0"/>
      <w:marTop w:val="0"/>
      <w:marBottom w:val="0"/>
      <w:divBdr>
        <w:top w:val="none" w:sz="0" w:space="0" w:color="auto"/>
        <w:left w:val="none" w:sz="0" w:space="0" w:color="auto"/>
        <w:bottom w:val="none" w:sz="0" w:space="0" w:color="auto"/>
        <w:right w:val="none" w:sz="0" w:space="0" w:color="auto"/>
      </w:divBdr>
    </w:div>
    <w:div w:id="1683046913">
      <w:bodyDiv w:val="1"/>
      <w:marLeft w:val="0"/>
      <w:marRight w:val="0"/>
      <w:marTop w:val="0"/>
      <w:marBottom w:val="0"/>
      <w:divBdr>
        <w:top w:val="none" w:sz="0" w:space="0" w:color="auto"/>
        <w:left w:val="none" w:sz="0" w:space="0" w:color="auto"/>
        <w:bottom w:val="none" w:sz="0" w:space="0" w:color="auto"/>
        <w:right w:val="none" w:sz="0" w:space="0" w:color="auto"/>
      </w:divBdr>
    </w:div>
    <w:div w:id="1690251941">
      <w:bodyDiv w:val="1"/>
      <w:marLeft w:val="0"/>
      <w:marRight w:val="0"/>
      <w:marTop w:val="0"/>
      <w:marBottom w:val="0"/>
      <w:divBdr>
        <w:top w:val="none" w:sz="0" w:space="0" w:color="auto"/>
        <w:left w:val="none" w:sz="0" w:space="0" w:color="auto"/>
        <w:bottom w:val="none" w:sz="0" w:space="0" w:color="auto"/>
        <w:right w:val="none" w:sz="0" w:space="0" w:color="auto"/>
      </w:divBdr>
    </w:div>
    <w:div w:id="1802654720">
      <w:bodyDiv w:val="1"/>
      <w:marLeft w:val="0"/>
      <w:marRight w:val="0"/>
      <w:marTop w:val="0"/>
      <w:marBottom w:val="0"/>
      <w:divBdr>
        <w:top w:val="none" w:sz="0" w:space="0" w:color="auto"/>
        <w:left w:val="none" w:sz="0" w:space="0" w:color="auto"/>
        <w:bottom w:val="none" w:sz="0" w:space="0" w:color="auto"/>
        <w:right w:val="none" w:sz="0" w:space="0" w:color="auto"/>
      </w:divBdr>
    </w:div>
    <w:div w:id="1846554259">
      <w:bodyDiv w:val="1"/>
      <w:marLeft w:val="0"/>
      <w:marRight w:val="0"/>
      <w:marTop w:val="0"/>
      <w:marBottom w:val="0"/>
      <w:divBdr>
        <w:top w:val="none" w:sz="0" w:space="0" w:color="auto"/>
        <w:left w:val="none" w:sz="0" w:space="0" w:color="auto"/>
        <w:bottom w:val="none" w:sz="0" w:space="0" w:color="auto"/>
        <w:right w:val="none" w:sz="0" w:space="0" w:color="auto"/>
      </w:divBdr>
    </w:div>
    <w:div w:id="1900826172">
      <w:bodyDiv w:val="1"/>
      <w:marLeft w:val="0"/>
      <w:marRight w:val="0"/>
      <w:marTop w:val="0"/>
      <w:marBottom w:val="0"/>
      <w:divBdr>
        <w:top w:val="none" w:sz="0" w:space="0" w:color="auto"/>
        <w:left w:val="none" w:sz="0" w:space="0" w:color="auto"/>
        <w:bottom w:val="none" w:sz="0" w:space="0" w:color="auto"/>
        <w:right w:val="none" w:sz="0" w:space="0" w:color="auto"/>
      </w:divBdr>
    </w:div>
    <w:div w:id="1921481829">
      <w:bodyDiv w:val="1"/>
      <w:marLeft w:val="0"/>
      <w:marRight w:val="0"/>
      <w:marTop w:val="0"/>
      <w:marBottom w:val="0"/>
      <w:divBdr>
        <w:top w:val="none" w:sz="0" w:space="0" w:color="auto"/>
        <w:left w:val="none" w:sz="0" w:space="0" w:color="auto"/>
        <w:bottom w:val="none" w:sz="0" w:space="0" w:color="auto"/>
        <w:right w:val="none" w:sz="0" w:space="0" w:color="auto"/>
      </w:divBdr>
    </w:div>
    <w:div w:id="1922642723">
      <w:bodyDiv w:val="1"/>
      <w:marLeft w:val="0"/>
      <w:marRight w:val="0"/>
      <w:marTop w:val="0"/>
      <w:marBottom w:val="0"/>
      <w:divBdr>
        <w:top w:val="none" w:sz="0" w:space="0" w:color="auto"/>
        <w:left w:val="none" w:sz="0" w:space="0" w:color="auto"/>
        <w:bottom w:val="none" w:sz="0" w:space="0" w:color="auto"/>
        <w:right w:val="none" w:sz="0" w:space="0" w:color="auto"/>
      </w:divBdr>
    </w:div>
    <w:div w:id="2007635918">
      <w:bodyDiv w:val="1"/>
      <w:marLeft w:val="0"/>
      <w:marRight w:val="0"/>
      <w:marTop w:val="0"/>
      <w:marBottom w:val="0"/>
      <w:divBdr>
        <w:top w:val="none" w:sz="0" w:space="0" w:color="auto"/>
        <w:left w:val="none" w:sz="0" w:space="0" w:color="auto"/>
        <w:bottom w:val="none" w:sz="0" w:space="0" w:color="auto"/>
        <w:right w:val="none" w:sz="0" w:space="0" w:color="auto"/>
      </w:divBdr>
      <w:divsChild>
        <w:div w:id="1209879024">
          <w:marLeft w:val="0"/>
          <w:marRight w:val="0"/>
          <w:marTop w:val="0"/>
          <w:marBottom w:val="0"/>
          <w:divBdr>
            <w:top w:val="none" w:sz="0" w:space="0" w:color="auto"/>
            <w:left w:val="none" w:sz="0" w:space="0" w:color="auto"/>
            <w:bottom w:val="none" w:sz="0" w:space="0" w:color="auto"/>
            <w:right w:val="none" w:sz="0" w:space="0" w:color="auto"/>
          </w:divBdr>
          <w:divsChild>
            <w:div w:id="1853491659">
              <w:marLeft w:val="0"/>
              <w:marRight w:val="0"/>
              <w:marTop w:val="0"/>
              <w:marBottom w:val="0"/>
              <w:divBdr>
                <w:top w:val="none" w:sz="0" w:space="0" w:color="auto"/>
                <w:left w:val="none" w:sz="0" w:space="0" w:color="auto"/>
                <w:bottom w:val="none" w:sz="0" w:space="0" w:color="auto"/>
                <w:right w:val="none" w:sz="0" w:space="0" w:color="auto"/>
              </w:divBdr>
              <w:divsChild>
                <w:div w:id="160464040">
                  <w:marLeft w:val="0"/>
                  <w:marRight w:val="0"/>
                  <w:marTop w:val="0"/>
                  <w:marBottom w:val="0"/>
                  <w:divBdr>
                    <w:top w:val="none" w:sz="0" w:space="0" w:color="auto"/>
                    <w:left w:val="none" w:sz="0" w:space="0" w:color="auto"/>
                    <w:bottom w:val="none" w:sz="0" w:space="0" w:color="auto"/>
                    <w:right w:val="none" w:sz="0" w:space="0" w:color="auto"/>
                  </w:divBdr>
                </w:div>
              </w:divsChild>
            </w:div>
            <w:div w:id="693964896">
              <w:marLeft w:val="0"/>
              <w:marRight w:val="0"/>
              <w:marTop w:val="0"/>
              <w:marBottom w:val="0"/>
              <w:divBdr>
                <w:top w:val="none" w:sz="0" w:space="0" w:color="auto"/>
                <w:left w:val="none" w:sz="0" w:space="0" w:color="auto"/>
                <w:bottom w:val="none" w:sz="0" w:space="0" w:color="auto"/>
                <w:right w:val="none" w:sz="0" w:space="0" w:color="auto"/>
              </w:divBdr>
              <w:divsChild>
                <w:div w:id="714542589">
                  <w:marLeft w:val="0"/>
                  <w:marRight w:val="0"/>
                  <w:marTop w:val="0"/>
                  <w:marBottom w:val="0"/>
                  <w:divBdr>
                    <w:top w:val="none" w:sz="0" w:space="0" w:color="auto"/>
                    <w:left w:val="none" w:sz="0" w:space="0" w:color="auto"/>
                    <w:bottom w:val="none" w:sz="0" w:space="0" w:color="auto"/>
                    <w:right w:val="none" w:sz="0" w:space="0" w:color="auto"/>
                  </w:divBdr>
                </w:div>
                <w:div w:id="927229948">
                  <w:marLeft w:val="0"/>
                  <w:marRight w:val="0"/>
                  <w:marTop w:val="0"/>
                  <w:marBottom w:val="0"/>
                  <w:divBdr>
                    <w:top w:val="none" w:sz="0" w:space="0" w:color="auto"/>
                    <w:left w:val="none" w:sz="0" w:space="0" w:color="auto"/>
                    <w:bottom w:val="none" w:sz="0" w:space="0" w:color="auto"/>
                    <w:right w:val="none" w:sz="0" w:space="0" w:color="auto"/>
                  </w:divBdr>
                </w:div>
                <w:div w:id="1539587615">
                  <w:marLeft w:val="0"/>
                  <w:marRight w:val="0"/>
                  <w:marTop w:val="0"/>
                  <w:marBottom w:val="0"/>
                  <w:divBdr>
                    <w:top w:val="none" w:sz="0" w:space="0" w:color="auto"/>
                    <w:left w:val="none" w:sz="0" w:space="0" w:color="auto"/>
                    <w:bottom w:val="none" w:sz="0" w:space="0" w:color="auto"/>
                    <w:right w:val="none" w:sz="0" w:space="0" w:color="auto"/>
                  </w:divBdr>
                </w:div>
                <w:div w:id="1424254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15948">
          <w:marLeft w:val="0"/>
          <w:marRight w:val="0"/>
          <w:marTop w:val="0"/>
          <w:marBottom w:val="0"/>
          <w:divBdr>
            <w:top w:val="none" w:sz="0" w:space="0" w:color="auto"/>
            <w:left w:val="none" w:sz="0" w:space="0" w:color="auto"/>
            <w:bottom w:val="none" w:sz="0" w:space="0" w:color="auto"/>
            <w:right w:val="none" w:sz="0" w:space="0" w:color="auto"/>
          </w:divBdr>
          <w:divsChild>
            <w:div w:id="266623925">
              <w:marLeft w:val="0"/>
              <w:marRight w:val="0"/>
              <w:marTop w:val="0"/>
              <w:marBottom w:val="0"/>
              <w:divBdr>
                <w:top w:val="none" w:sz="0" w:space="0" w:color="auto"/>
                <w:left w:val="none" w:sz="0" w:space="0" w:color="auto"/>
                <w:bottom w:val="none" w:sz="0" w:space="0" w:color="auto"/>
                <w:right w:val="none" w:sz="0" w:space="0" w:color="auto"/>
              </w:divBdr>
            </w:div>
            <w:div w:id="957758978">
              <w:marLeft w:val="0"/>
              <w:marRight w:val="0"/>
              <w:marTop w:val="0"/>
              <w:marBottom w:val="0"/>
              <w:divBdr>
                <w:top w:val="none" w:sz="0" w:space="0" w:color="auto"/>
                <w:left w:val="none" w:sz="0" w:space="0" w:color="auto"/>
                <w:bottom w:val="none" w:sz="0" w:space="0" w:color="auto"/>
                <w:right w:val="none" w:sz="0" w:space="0" w:color="auto"/>
              </w:divBdr>
              <w:divsChild>
                <w:div w:id="2052538544">
                  <w:marLeft w:val="0"/>
                  <w:marRight w:val="0"/>
                  <w:marTop w:val="0"/>
                  <w:marBottom w:val="0"/>
                  <w:divBdr>
                    <w:top w:val="none" w:sz="0" w:space="0" w:color="auto"/>
                    <w:left w:val="none" w:sz="0" w:space="0" w:color="auto"/>
                    <w:bottom w:val="none" w:sz="0" w:space="0" w:color="auto"/>
                    <w:right w:val="none" w:sz="0" w:space="0" w:color="auto"/>
                  </w:divBdr>
                  <w:divsChild>
                    <w:div w:id="1922789741">
                      <w:marLeft w:val="0"/>
                      <w:marRight w:val="0"/>
                      <w:marTop w:val="0"/>
                      <w:marBottom w:val="0"/>
                      <w:divBdr>
                        <w:top w:val="none" w:sz="0" w:space="0" w:color="auto"/>
                        <w:left w:val="none" w:sz="0" w:space="0" w:color="auto"/>
                        <w:bottom w:val="none" w:sz="0" w:space="0" w:color="auto"/>
                        <w:right w:val="none" w:sz="0" w:space="0" w:color="auto"/>
                      </w:divBdr>
                      <w:divsChild>
                        <w:div w:id="703602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283850">
      <w:bodyDiv w:val="1"/>
      <w:marLeft w:val="0"/>
      <w:marRight w:val="0"/>
      <w:marTop w:val="0"/>
      <w:marBottom w:val="0"/>
      <w:divBdr>
        <w:top w:val="none" w:sz="0" w:space="0" w:color="auto"/>
        <w:left w:val="none" w:sz="0" w:space="0" w:color="auto"/>
        <w:bottom w:val="none" w:sz="0" w:space="0" w:color="auto"/>
        <w:right w:val="none" w:sz="0" w:space="0" w:color="auto"/>
      </w:divBdr>
    </w:div>
    <w:div w:id="2074423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gazeta-n1.ru/news/politics/145417/"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specagro.ru/news/202501/v-2024-godu-agrarii-respubliki-buryatii-poluchili-svyshe-15-mlrd-rub-gospodderzhki"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www.baikal-daily.ru/news/15/491094/"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vtinform.com/news/138/216383/" TargetMode="External"/><Relationship Id="rId5" Type="http://schemas.openxmlformats.org/officeDocument/2006/relationships/settings" Target="settings.xml"/><Relationship Id="rId15" Type="http://schemas.openxmlformats.org/officeDocument/2006/relationships/hyperlink" Target="https://egov-buryatia.ru/press_center/news/detail.php?ID=189493" TargetMode="External"/><Relationship Id="rId10" Type="http://schemas.openxmlformats.org/officeDocument/2006/relationships/hyperlink" Target="https://scienceforum.ru/2017/article/2017033776"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hyperlink" Target="https://egov-buryatia.ru/minselhoz/activities/anti-corruption/14/"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Лист1!$B$1</c:f>
              <c:strCache>
                <c:ptCount val="1"/>
                <c:pt idx="0">
                  <c:v>Картофель</c:v>
                </c:pt>
              </c:strCache>
            </c:strRef>
          </c:tx>
          <c:spPr>
            <a:solidFill>
              <a:schemeClr val="accent1"/>
            </a:solidFill>
            <a:ln>
              <a:noFill/>
            </a:ln>
            <a:effectLst/>
          </c:spPr>
          <c:invertIfNegative val="0"/>
          <c:cat>
            <c:numRef>
              <c:f>Лист1!$A$2:$A$4</c:f>
              <c:numCache>
                <c:formatCode>General</c:formatCode>
                <c:ptCount val="3"/>
                <c:pt idx="0">
                  <c:v>2021</c:v>
                </c:pt>
                <c:pt idx="1">
                  <c:v>2022</c:v>
                </c:pt>
                <c:pt idx="2">
                  <c:v>2023</c:v>
                </c:pt>
              </c:numCache>
            </c:numRef>
          </c:cat>
          <c:val>
            <c:numRef>
              <c:f>Лист1!$B$2:$B$4</c:f>
              <c:numCache>
                <c:formatCode>General</c:formatCode>
                <c:ptCount val="3"/>
                <c:pt idx="0">
                  <c:v>7.7</c:v>
                </c:pt>
                <c:pt idx="1">
                  <c:v>7.3</c:v>
                </c:pt>
                <c:pt idx="2">
                  <c:v>7</c:v>
                </c:pt>
              </c:numCache>
            </c:numRef>
          </c:val>
          <c:extLst xmlns:c16r2="http://schemas.microsoft.com/office/drawing/2015/06/chart">
            <c:ext xmlns:c16="http://schemas.microsoft.com/office/drawing/2014/chart" uri="{C3380CC4-5D6E-409C-BE32-E72D297353CC}">
              <c16:uniqueId val="{00000000-38C8-4311-A354-A6F85C1F7F5E}"/>
            </c:ext>
          </c:extLst>
        </c:ser>
        <c:ser>
          <c:idx val="1"/>
          <c:order val="1"/>
          <c:tx>
            <c:strRef>
              <c:f>Лист1!$C$1</c:f>
              <c:strCache>
                <c:ptCount val="1"/>
                <c:pt idx="0">
                  <c:v>Зерновые и зернобобовые культуры</c:v>
                </c:pt>
              </c:strCache>
            </c:strRef>
          </c:tx>
          <c:spPr>
            <a:solidFill>
              <a:schemeClr val="accent2"/>
            </a:solidFill>
            <a:ln>
              <a:noFill/>
            </a:ln>
            <a:effectLst/>
          </c:spPr>
          <c:invertIfNegative val="0"/>
          <c:cat>
            <c:numRef>
              <c:f>Лист1!$A$2:$A$4</c:f>
              <c:numCache>
                <c:formatCode>General</c:formatCode>
                <c:ptCount val="3"/>
                <c:pt idx="0">
                  <c:v>2021</c:v>
                </c:pt>
                <c:pt idx="1">
                  <c:v>2022</c:v>
                </c:pt>
                <c:pt idx="2">
                  <c:v>2023</c:v>
                </c:pt>
              </c:numCache>
            </c:numRef>
          </c:cat>
          <c:val>
            <c:numRef>
              <c:f>Лист1!$C$2:$C$4</c:f>
              <c:numCache>
                <c:formatCode>General</c:formatCode>
                <c:ptCount val="3"/>
                <c:pt idx="0">
                  <c:v>66.099999999999994</c:v>
                </c:pt>
                <c:pt idx="1">
                  <c:v>67.8</c:v>
                </c:pt>
                <c:pt idx="2">
                  <c:v>69.3</c:v>
                </c:pt>
              </c:numCache>
            </c:numRef>
          </c:val>
          <c:extLst xmlns:c16r2="http://schemas.microsoft.com/office/drawing/2015/06/chart">
            <c:ext xmlns:c16="http://schemas.microsoft.com/office/drawing/2014/chart" uri="{C3380CC4-5D6E-409C-BE32-E72D297353CC}">
              <c16:uniqueId val="{00000001-38C8-4311-A354-A6F85C1F7F5E}"/>
            </c:ext>
          </c:extLst>
        </c:ser>
        <c:ser>
          <c:idx val="2"/>
          <c:order val="2"/>
          <c:tx>
            <c:strRef>
              <c:f>Лист1!$D$1</c:f>
              <c:strCache>
                <c:ptCount val="1"/>
                <c:pt idx="0">
                  <c:v>Овощи открытого грунта</c:v>
                </c:pt>
              </c:strCache>
            </c:strRef>
          </c:tx>
          <c:spPr>
            <a:solidFill>
              <a:schemeClr val="accent3"/>
            </a:solidFill>
            <a:ln>
              <a:noFill/>
            </a:ln>
            <a:effectLst/>
          </c:spPr>
          <c:invertIfNegative val="0"/>
          <c:cat>
            <c:numRef>
              <c:f>Лист1!$A$2:$A$4</c:f>
              <c:numCache>
                <c:formatCode>General</c:formatCode>
                <c:ptCount val="3"/>
                <c:pt idx="0">
                  <c:v>2021</c:v>
                </c:pt>
                <c:pt idx="1">
                  <c:v>2022</c:v>
                </c:pt>
                <c:pt idx="2">
                  <c:v>2023</c:v>
                </c:pt>
              </c:numCache>
            </c:numRef>
          </c:cat>
          <c:val>
            <c:numRef>
              <c:f>Лист1!$D$2:$D$4</c:f>
              <c:numCache>
                <c:formatCode>General</c:formatCode>
                <c:ptCount val="3"/>
                <c:pt idx="0">
                  <c:v>1.2</c:v>
                </c:pt>
                <c:pt idx="1">
                  <c:v>1.2</c:v>
                </c:pt>
                <c:pt idx="2">
                  <c:v>1.3</c:v>
                </c:pt>
              </c:numCache>
            </c:numRef>
          </c:val>
          <c:extLst xmlns:c16r2="http://schemas.microsoft.com/office/drawing/2015/06/chart">
            <c:ext xmlns:c16="http://schemas.microsoft.com/office/drawing/2014/chart" uri="{C3380CC4-5D6E-409C-BE32-E72D297353CC}">
              <c16:uniqueId val="{00000002-38C8-4311-A354-A6F85C1F7F5E}"/>
            </c:ext>
          </c:extLst>
        </c:ser>
        <c:ser>
          <c:idx val="3"/>
          <c:order val="3"/>
          <c:tx>
            <c:strRef>
              <c:f>Лист1!$E$1</c:f>
              <c:strCache>
                <c:ptCount val="1"/>
                <c:pt idx="0">
                  <c:v>Кормовые культуры</c:v>
                </c:pt>
              </c:strCache>
            </c:strRef>
          </c:tx>
          <c:spPr>
            <a:solidFill>
              <a:schemeClr val="accent4"/>
            </a:solidFill>
            <a:ln>
              <a:noFill/>
            </a:ln>
            <a:effectLst/>
          </c:spPr>
          <c:invertIfNegative val="0"/>
          <c:cat>
            <c:numRef>
              <c:f>Лист1!$A$2:$A$4</c:f>
              <c:numCache>
                <c:formatCode>General</c:formatCode>
                <c:ptCount val="3"/>
                <c:pt idx="0">
                  <c:v>2021</c:v>
                </c:pt>
                <c:pt idx="1">
                  <c:v>2022</c:v>
                </c:pt>
                <c:pt idx="2">
                  <c:v>2023</c:v>
                </c:pt>
              </c:numCache>
            </c:numRef>
          </c:cat>
          <c:val>
            <c:numRef>
              <c:f>Лист1!$E$2:$E$4</c:f>
              <c:numCache>
                <c:formatCode>General</c:formatCode>
                <c:ptCount val="3"/>
                <c:pt idx="0">
                  <c:v>42.7</c:v>
                </c:pt>
                <c:pt idx="1">
                  <c:v>39.6</c:v>
                </c:pt>
                <c:pt idx="2">
                  <c:v>41</c:v>
                </c:pt>
              </c:numCache>
            </c:numRef>
          </c:val>
          <c:extLst xmlns:c16r2="http://schemas.microsoft.com/office/drawing/2015/06/chart">
            <c:ext xmlns:c16="http://schemas.microsoft.com/office/drawing/2014/chart" uri="{C3380CC4-5D6E-409C-BE32-E72D297353CC}">
              <c16:uniqueId val="{00000007-38C8-4311-A354-A6F85C1F7F5E}"/>
            </c:ext>
          </c:extLst>
        </c:ser>
        <c:ser>
          <c:idx val="4"/>
          <c:order val="4"/>
          <c:tx>
            <c:strRef>
              <c:f>Лист1!$F$1</c:f>
              <c:strCache>
                <c:ptCount val="1"/>
                <c:pt idx="0">
                  <c:v>Вся посевная площадь</c:v>
                </c:pt>
              </c:strCache>
            </c:strRef>
          </c:tx>
          <c:spPr>
            <a:solidFill>
              <a:schemeClr val="accent5"/>
            </a:solidFill>
            <a:ln>
              <a:noFill/>
            </a:ln>
            <a:effectLst/>
          </c:spPr>
          <c:invertIfNegative val="0"/>
          <c:cat>
            <c:numRef>
              <c:f>Лист1!$A$2:$A$4</c:f>
              <c:numCache>
                <c:formatCode>General</c:formatCode>
                <c:ptCount val="3"/>
                <c:pt idx="0">
                  <c:v>2021</c:v>
                </c:pt>
                <c:pt idx="1">
                  <c:v>2022</c:v>
                </c:pt>
                <c:pt idx="2">
                  <c:v>2023</c:v>
                </c:pt>
              </c:numCache>
            </c:numRef>
          </c:cat>
          <c:val>
            <c:numRef>
              <c:f>Лист1!$F$2:$F$4</c:f>
              <c:numCache>
                <c:formatCode>General</c:formatCode>
                <c:ptCount val="3"/>
                <c:pt idx="0">
                  <c:v>117.8</c:v>
                </c:pt>
                <c:pt idx="1">
                  <c:v>116.9</c:v>
                </c:pt>
                <c:pt idx="2">
                  <c:v>118.7</c:v>
                </c:pt>
              </c:numCache>
            </c:numRef>
          </c:val>
          <c:extLst xmlns:c16r2="http://schemas.microsoft.com/office/drawing/2015/06/chart">
            <c:ext xmlns:c16="http://schemas.microsoft.com/office/drawing/2014/chart" uri="{C3380CC4-5D6E-409C-BE32-E72D297353CC}">
              <c16:uniqueId val="{00000008-38C8-4311-A354-A6F85C1F7F5E}"/>
            </c:ext>
          </c:extLst>
        </c:ser>
        <c:dLbls>
          <c:showLegendKey val="0"/>
          <c:showVal val="0"/>
          <c:showCatName val="0"/>
          <c:showSerName val="0"/>
          <c:showPercent val="0"/>
          <c:showBubbleSize val="0"/>
        </c:dLbls>
        <c:gapWidth val="182"/>
        <c:axId val="108226560"/>
        <c:axId val="119432896"/>
      </c:barChart>
      <c:catAx>
        <c:axId val="10822656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19432896"/>
        <c:crosses val="autoZero"/>
        <c:auto val="1"/>
        <c:lblAlgn val="ctr"/>
        <c:lblOffset val="100"/>
        <c:noMultiLvlLbl val="0"/>
      </c:catAx>
      <c:valAx>
        <c:axId val="119432896"/>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0822656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8D9EAD-D272-4244-A9CF-406FDE3027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4717</TotalTime>
  <Pages>1</Pages>
  <Words>4068</Words>
  <Characters>23188</Characters>
  <Application>Microsoft Office Word</Application>
  <DocSecurity>0</DocSecurity>
  <Lines>193</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27202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Дарья Колмакова</dc:creator>
  <cp:keywords/>
  <dc:description/>
  <cp:lastModifiedBy>1</cp:lastModifiedBy>
  <cp:revision>2652</cp:revision>
  <cp:lastPrinted>2025-06-18T12:40:00Z</cp:lastPrinted>
  <dcterms:created xsi:type="dcterms:W3CDTF">2021-05-17T07:49:00Z</dcterms:created>
  <dcterms:modified xsi:type="dcterms:W3CDTF">2025-06-30T05:52:00Z</dcterms:modified>
</cp:coreProperties>
</file>